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47D8E" w:rsidRPr="003C0868" w:rsidRDefault="00347D8E" w:rsidP="00347D8E">
      <w:pPr>
        <w:tabs>
          <w:tab w:val="center" w:pos="4677"/>
        </w:tabs>
        <w:spacing w:line="240" w:lineRule="auto"/>
        <w:jc w:val="right"/>
        <w:rPr>
          <w:sz w:val="24"/>
          <w:szCs w:val="24"/>
        </w:rPr>
      </w:pPr>
      <w:r w:rsidRPr="003C0868">
        <w:rPr>
          <w:sz w:val="24"/>
          <w:szCs w:val="24"/>
        </w:rPr>
        <w:t xml:space="preserve">Приложение </w:t>
      </w:r>
      <w:r>
        <w:rPr>
          <w:sz w:val="24"/>
          <w:szCs w:val="24"/>
        </w:rPr>
        <w:t>2</w:t>
      </w:r>
      <w:bookmarkStart w:id="0" w:name="_GoBack"/>
      <w:bookmarkEnd w:id="0"/>
      <w:r w:rsidRPr="003C0868">
        <w:rPr>
          <w:sz w:val="24"/>
          <w:szCs w:val="24"/>
        </w:rPr>
        <w:t xml:space="preserve">                                                                             </w:t>
      </w:r>
    </w:p>
    <w:p w:rsidR="00347D8E" w:rsidRPr="003C0868" w:rsidRDefault="00347D8E" w:rsidP="00347D8E">
      <w:pPr>
        <w:tabs>
          <w:tab w:val="center" w:pos="4677"/>
        </w:tabs>
        <w:spacing w:line="240" w:lineRule="auto"/>
        <w:jc w:val="right"/>
        <w:rPr>
          <w:sz w:val="24"/>
          <w:szCs w:val="24"/>
        </w:rPr>
      </w:pPr>
      <w:r w:rsidRPr="003C0868">
        <w:rPr>
          <w:sz w:val="24"/>
          <w:szCs w:val="24"/>
        </w:rPr>
        <w:t xml:space="preserve">                                                        к постановлению администрации</w:t>
      </w:r>
    </w:p>
    <w:p w:rsidR="00347D8E" w:rsidRPr="003C0868" w:rsidRDefault="00347D8E" w:rsidP="00347D8E">
      <w:pPr>
        <w:tabs>
          <w:tab w:val="center" w:pos="4677"/>
        </w:tabs>
        <w:spacing w:line="240" w:lineRule="auto"/>
        <w:jc w:val="right"/>
        <w:rPr>
          <w:sz w:val="24"/>
          <w:szCs w:val="24"/>
        </w:rPr>
      </w:pPr>
      <w:r w:rsidRPr="003C0868">
        <w:rPr>
          <w:sz w:val="24"/>
          <w:szCs w:val="24"/>
        </w:rPr>
        <w:t xml:space="preserve">                                                        </w:t>
      </w:r>
      <w:proofErr w:type="spellStart"/>
      <w:r w:rsidRPr="003C0868">
        <w:rPr>
          <w:sz w:val="24"/>
          <w:szCs w:val="24"/>
        </w:rPr>
        <w:t>Козинского</w:t>
      </w:r>
      <w:proofErr w:type="spellEnd"/>
      <w:r w:rsidRPr="003C0868">
        <w:rPr>
          <w:sz w:val="24"/>
          <w:szCs w:val="24"/>
        </w:rPr>
        <w:t xml:space="preserve"> сельсовета</w:t>
      </w:r>
    </w:p>
    <w:p w:rsidR="00347D8E" w:rsidRPr="003C0868" w:rsidRDefault="00347D8E" w:rsidP="00347D8E">
      <w:pPr>
        <w:tabs>
          <w:tab w:val="center" w:pos="4677"/>
        </w:tabs>
        <w:spacing w:line="240" w:lineRule="auto"/>
        <w:jc w:val="right"/>
        <w:rPr>
          <w:sz w:val="24"/>
          <w:szCs w:val="24"/>
        </w:rPr>
      </w:pPr>
      <w:proofErr w:type="spellStart"/>
      <w:r w:rsidRPr="003C0868">
        <w:rPr>
          <w:sz w:val="24"/>
          <w:szCs w:val="24"/>
        </w:rPr>
        <w:t>Усть-Таркского</w:t>
      </w:r>
      <w:proofErr w:type="spellEnd"/>
      <w:r w:rsidRPr="003C0868">
        <w:rPr>
          <w:sz w:val="24"/>
          <w:szCs w:val="24"/>
        </w:rPr>
        <w:t xml:space="preserve"> района</w:t>
      </w:r>
    </w:p>
    <w:p w:rsidR="00347D8E" w:rsidRPr="003C0868" w:rsidRDefault="00347D8E" w:rsidP="00347D8E">
      <w:pPr>
        <w:tabs>
          <w:tab w:val="center" w:pos="4677"/>
        </w:tabs>
        <w:spacing w:line="240" w:lineRule="auto"/>
        <w:jc w:val="right"/>
        <w:rPr>
          <w:sz w:val="24"/>
          <w:szCs w:val="24"/>
        </w:rPr>
      </w:pPr>
      <w:r w:rsidRPr="003C0868">
        <w:rPr>
          <w:sz w:val="24"/>
          <w:szCs w:val="24"/>
        </w:rPr>
        <w:t xml:space="preserve"> Новосибирской области</w:t>
      </w:r>
    </w:p>
    <w:p w:rsidR="00050BDA" w:rsidRDefault="00347D8E" w:rsidP="00347D8E">
      <w:pPr>
        <w:jc w:val="right"/>
      </w:pPr>
      <w:r w:rsidRPr="003C0868">
        <w:rPr>
          <w:sz w:val="24"/>
          <w:szCs w:val="24"/>
        </w:rPr>
        <w:t xml:space="preserve">                                                                от </w:t>
      </w:r>
      <w:r>
        <w:rPr>
          <w:sz w:val="24"/>
          <w:szCs w:val="24"/>
        </w:rPr>
        <w:t>30.12.2013</w:t>
      </w:r>
      <w:r w:rsidRPr="003C0868">
        <w:rPr>
          <w:sz w:val="24"/>
          <w:szCs w:val="24"/>
        </w:rPr>
        <w:t xml:space="preserve">  № </w:t>
      </w:r>
      <w:r>
        <w:rPr>
          <w:sz w:val="24"/>
          <w:szCs w:val="24"/>
        </w:rPr>
        <w:t>71</w:t>
      </w:r>
    </w:p>
    <w:p w:rsidR="00050BDA" w:rsidRDefault="00050BDA" w:rsidP="00E56EA4">
      <w:pPr>
        <w:jc w:val="center"/>
      </w:pPr>
    </w:p>
    <w:p w:rsidR="00050BDA" w:rsidRDefault="00050BDA" w:rsidP="00E56EA4"/>
    <w:p w:rsidR="00050BDA" w:rsidRDefault="00050BDA" w:rsidP="00E56EA4"/>
    <w:p w:rsidR="00050BDA" w:rsidRDefault="00050BDA" w:rsidP="00E56EA4"/>
    <w:p w:rsidR="00050BDA" w:rsidRPr="006424DD" w:rsidRDefault="00050BDA" w:rsidP="00E56EA4"/>
    <w:p w:rsidR="00050BDA" w:rsidRPr="006424DD" w:rsidRDefault="00050BDA" w:rsidP="00E56EA4">
      <w:pPr>
        <w:ind w:firstLine="0"/>
      </w:pPr>
    </w:p>
    <w:p w:rsidR="00050BDA" w:rsidRPr="000C1749" w:rsidRDefault="00050BDA" w:rsidP="00E56EA4">
      <w:pPr>
        <w:ind w:firstLine="0"/>
        <w:jc w:val="center"/>
        <w:rPr>
          <w:b/>
          <w:sz w:val="60"/>
          <w:szCs w:val="60"/>
        </w:rPr>
      </w:pPr>
      <w:r w:rsidRPr="000C1749">
        <w:rPr>
          <w:b/>
          <w:sz w:val="60"/>
          <w:szCs w:val="60"/>
        </w:rPr>
        <w:t>С</w:t>
      </w:r>
      <w:r w:rsidR="000C1749">
        <w:rPr>
          <w:b/>
          <w:sz w:val="60"/>
          <w:szCs w:val="60"/>
        </w:rPr>
        <w:t>хема</w:t>
      </w:r>
      <w:r w:rsidRPr="000C1749">
        <w:rPr>
          <w:b/>
          <w:sz w:val="60"/>
          <w:szCs w:val="60"/>
        </w:rPr>
        <w:t xml:space="preserve"> </w:t>
      </w:r>
      <w:r w:rsidR="000C1749">
        <w:rPr>
          <w:b/>
          <w:sz w:val="60"/>
          <w:szCs w:val="60"/>
        </w:rPr>
        <w:t>водоснабжения</w:t>
      </w:r>
    </w:p>
    <w:p w:rsidR="00050BDA" w:rsidRPr="00945159" w:rsidRDefault="00050BDA" w:rsidP="00E56EA4">
      <w:pPr>
        <w:pStyle w:val="Default"/>
        <w:spacing w:line="360" w:lineRule="auto"/>
        <w:rPr>
          <w:sz w:val="32"/>
          <w:szCs w:val="32"/>
        </w:rPr>
      </w:pPr>
    </w:p>
    <w:p w:rsidR="00050BDA" w:rsidRPr="000C1749" w:rsidRDefault="00AE538B" w:rsidP="00E56EA4">
      <w:pPr>
        <w:spacing w:after="200"/>
        <w:jc w:val="center"/>
        <w:rPr>
          <w:sz w:val="36"/>
          <w:szCs w:val="36"/>
        </w:rPr>
      </w:pPr>
      <w:r w:rsidRPr="000C1749">
        <w:rPr>
          <w:b/>
          <w:bCs/>
          <w:sz w:val="36"/>
          <w:szCs w:val="36"/>
        </w:rPr>
        <w:t xml:space="preserve">Деревни </w:t>
      </w:r>
      <w:r w:rsidR="00050BDA" w:rsidRPr="000C1749">
        <w:rPr>
          <w:b/>
          <w:bCs/>
          <w:sz w:val="36"/>
          <w:szCs w:val="36"/>
        </w:rPr>
        <w:t xml:space="preserve">Зеленая Роща </w:t>
      </w:r>
      <w:proofErr w:type="spellStart"/>
      <w:r w:rsidR="00050BDA" w:rsidRPr="000C1749">
        <w:rPr>
          <w:b/>
          <w:bCs/>
          <w:sz w:val="36"/>
          <w:szCs w:val="36"/>
        </w:rPr>
        <w:t>Козинского</w:t>
      </w:r>
      <w:proofErr w:type="spellEnd"/>
      <w:r w:rsidR="00050BDA" w:rsidRPr="000C1749">
        <w:rPr>
          <w:b/>
          <w:bCs/>
          <w:sz w:val="36"/>
          <w:szCs w:val="36"/>
        </w:rPr>
        <w:t xml:space="preserve"> сельсовета </w:t>
      </w:r>
      <w:proofErr w:type="spellStart"/>
      <w:r w:rsidR="00050BDA" w:rsidRPr="000C1749">
        <w:rPr>
          <w:b/>
          <w:bCs/>
          <w:sz w:val="36"/>
          <w:szCs w:val="36"/>
        </w:rPr>
        <w:t>Усть-Таркского</w:t>
      </w:r>
      <w:proofErr w:type="spellEnd"/>
      <w:r w:rsidR="00050BDA" w:rsidRPr="000C1749">
        <w:rPr>
          <w:b/>
          <w:bCs/>
          <w:sz w:val="36"/>
          <w:szCs w:val="36"/>
        </w:rPr>
        <w:t xml:space="preserve"> района Новосибирской области на период на 2013 – 2017 гг. и на период до 2023 г.</w:t>
      </w:r>
    </w:p>
    <w:p w:rsidR="00050BDA" w:rsidRDefault="00050BDA" w:rsidP="00E56EA4">
      <w:pPr>
        <w:spacing w:after="200"/>
        <w:ind w:firstLine="0"/>
        <w:jc w:val="left"/>
      </w:pPr>
    </w:p>
    <w:p w:rsidR="00050BDA" w:rsidRDefault="00050BDA" w:rsidP="00E56EA4">
      <w:pPr>
        <w:pStyle w:val="Default"/>
        <w:spacing w:line="360" w:lineRule="auto"/>
        <w:jc w:val="center"/>
        <w:rPr>
          <w:sz w:val="48"/>
          <w:szCs w:val="48"/>
        </w:rPr>
      </w:pPr>
      <w:r>
        <w:rPr>
          <w:b/>
          <w:bCs/>
          <w:sz w:val="48"/>
          <w:szCs w:val="48"/>
        </w:rPr>
        <w:t>Пояснительная записка</w:t>
      </w:r>
    </w:p>
    <w:p w:rsidR="00050BDA" w:rsidRDefault="00050BDA" w:rsidP="00E56EA4">
      <w:pPr>
        <w:pStyle w:val="Default"/>
        <w:spacing w:line="360" w:lineRule="auto"/>
        <w:jc w:val="center"/>
        <w:rPr>
          <w:b/>
          <w:bCs/>
          <w:sz w:val="23"/>
          <w:szCs w:val="23"/>
        </w:rPr>
      </w:pPr>
    </w:p>
    <w:p w:rsidR="00050BDA" w:rsidRDefault="00050BDA" w:rsidP="00E56EA4">
      <w:pPr>
        <w:pStyle w:val="Default"/>
        <w:spacing w:line="360" w:lineRule="auto"/>
        <w:jc w:val="center"/>
        <w:rPr>
          <w:b/>
          <w:bCs/>
          <w:sz w:val="23"/>
          <w:szCs w:val="23"/>
        </w:rPr>
      </w:pPr>
    </w:p>
    <w:p w:rsidR="00050BDA" w:rsidRDefault="00050BDA" w:rsidP="00E56EA4">
      <w:pPr>
        <w:pStyle w:val="Default"/>
        <w:spacing w:line="360" w:lineRule="auto"/>
        <w:jc w:val="center"/>
        <w:rPr>
          <w:b/>
          <w:bCs/>
          <w:sz w:val="23"/>
          <w:szCs w:val="23"/>
        </w:rPr>
      </w:pPr>
    </w:p>
    <w:p w:rsidR="00050BDA" w:rsidRDefault="00050BDA" w:rsidP="00E56EA4">
      <w:pPr>
        <w:pStyle w:val="Default"/>
        <w:spacing w:line="360" w:lineRule="auto"/>
        <w:jc w:val="center"/>
        <w:rPr>
          <w:b/>
          <w:bCs/>
          <w:sz w:val="23"/>
          <w:szCs w:val="23"/>
        </w:rPr>
      </w:pPr>
    </w:p>
    <w:p w:rsidR="00050BDA" w:rsidRDefault="00050BDA" w:rsidP="00E56EA4">
      <w:pPr>
        <w:pStyle w:val="Default"/>
        <w:spacing w:line="360" w:lineRule="auto"/>
        <w:jc w:val="center"/>
        <w:rPr>
          <w:b/>
          <w:bCs/>
          <w:sz w:val="23"/>
          <w:szCs w:val="23"/>
        </w:rPr>
      </w:pPr>
    </w:p>
    <w:p w:rsidR="00050BDA" w:rsidRDefault="00050BDA" w:rsidP="00E56EA4">
      <w:pPr>
        <w:pStyle w:val="Default"/>
        <w:spacing w:line="360" w:lineRule="auto"/>
        <w:jc w:val="center"/>
        <w:rPr>
          <w:color w:val="auto"/>
        </w:rPr>
      </w:pPr>
    </w:p>
    <w:p w:rsidR="00050BDA" w:rsidRDefault="00050BDA" w:rsidP="00E56EA4">
      <w:pPr>
        <w:pStyle w:val="Default"/>
        <w:pageBreakBefore/>
        <w:spacing w:line="360" w:lineRule="auto"/>
        <w:jc w:val="center"/>
        <w:rPr>
          <w:b/>
          <w:bCs/>
          <w:color w:val="auto"/>
          <w:sz w:val="28"/>
          <w:szCs w:val="28"/>
        </w:rPr>
      </w:pPr>
      <w:r>
        <w:rPr>
          <w:b/>
          <w:bCs/>
          <w:color w:val="auto"/>
          <w:sz w:val="28"/>
          <w:szCs w:val="28"/>
        </w:rPr>
        <w:lastRenderedPageBreak/>
        <w:t>СПИСОК СОКРАЩЕНИЙ</w:t>
      </w:r>
    </w:p>
    <w:p w:rsidR="000C1749" w:rsidRPr="003C62C9" w:rsidRDefault="000C1749" w:rsidP="00E56EA4">
      <w:pPr>
        <w:keepNext/>
        <w:keepLines/>
        <w:suppressLineNumbers/>
        <w:tabs>
          <w:tab w:val="left" w:leader="dot" w:pos="9356"/>
        </w:tabs>
        <w:suppressAutoHyphens/>
        <w:spacing w:before="60"/>
        <w:ind w:firstLine="851"/>
        <w:rPr>
          <w:rFonts w:eastAsia="Times New Roman"/>
          <w:lang w:eastAsia="ru-RU"/>
        </w:rPr>
      </w:pPr>
      <w:r w:rsidRPr="003C62C9">
        <w:rPr>
          <w:rFonts w:eastAsia="Times New Roman"/>
          <w:lang w:eastAsia="ru-RU"/>
        </w:rPr>
        <w:t>МОГО – муниципальное образование городского округа;</w:t>
      </w:r>
    </w:p>
    <w:p w:rsidR="000C1749" w:rsidRPr="003C62C9" w:rsidRDefault="000C1749" w:rsidP="00E56EA4">
      <w:pPr>
        <w:keepNext/>
        <w:keepLines/>
        <w:suppressLineNumbers/>
        <w:tabs>
          <w:tab w:val="left" w:leader="dot" w:pos="9356"/>
        </w:tabs>
        <w:suppressAutoHyphens/>
        <w:spacing w:before="60"/>
        <w:ind w:firstLine="851"/>
        <w:rPr>
          <w:rFonts w:eastAsia="Times New Roman"/>
          <w:lang w:eastAsia="ru-RU"/>
        </w:rPr>
      </w:pPr>
      <w:proofErr w:type="spellStart"/>
      <w:r w:rsidRPr="003C62C9">
        <w:rPr>
          <w:rFonts w:eastAsia="Times New Roman"/>
          <w:lang w:eastAsia="ru-RU"/>
        </w:rPr>
        <w:t>Грз</w:t>
      </w:r>
      <w:proofErr w:type="spellEnd"/>
      <w:r w:rsidRPr="003C62C9">
        <w:rPr>
          <w:rFonts w:eastAsia="Times New Roman"/>
          <w:lang w:eastAsia="ru-RU"/>
        </w:rPr>
        <w:t xml:space="preserve"> – город республиканского значения;</w:t>
      </w:r>
    </w:p>
    <w:p w:rsidR="000C1749" w:rsidRPr="003C62C9" w:rsidRDefault="000C1749" w:rsidP="00E56EA4">
      <w:pPr>
        <w:keepNext/>
        <w:keepLines/>
        <w:suppressLineNumbers/>
        <w:tabs>
          <w:tab w:val="left" w:leader="dot" w:pos="9356"/>
        </w:tabs>
        <w:suppressAutoHyphens/>
        <w:spacing w:before="60"/>
        <w:ind w:firstLine="851"/>
        <w:rPr>
          <w:rFonts w:eastAsia="Times New Roman"/>
          <w:lang w:eastAsia="ru-RU"/>
        </w:rPr>
      </w:pPr>
      <w:proofErr w:type="spellStart"/>
      <w:r w:rsidRPr="003C62C9">
        <w:rPr>
          <w:rFonts w:eastAsia="Times New Roman"/>
          <w:lang w:eastAsia="ru-RU"/>
        </w:rPr>
        <w:t>Пгт</w:t>
      </w:r>
      <w:proofErr w:type="spellEnd"/>
      <w:r w:rsidRPr="003C62C9">
        <w:rPr>
          <w:rFonts w:eastAsia="Times New Roman"/>
          <w:lang w:eastAsia="ru-RU"/>
        </w:rPr>
        <w:t>. – поселок городского типа;</w:t>
      </w:r>
    </w:p>
    <w:p w:rsidR="00050BDA" w:rsidRDefault="00050BDA" w:rsidP="00E56EA4">
      <w:pPr>
        <w:pStyle w:val="Default"/>
        <w:spacing w:before="60" w:line="360" w:lineRule="auto"/>
        <w:ind w:firstLine="851"/>
        <w:jc w:val="both"/>
        <w:rPr>
          <w:color w:val="auto"/>
          <w:sz w:val="26"/>
          <w:szCs w:val="26"/>
        </w:rPr>
      </w:pPr>
      <w:r>
        <w:rPr>
          <w:color w:val="auto"/>
          <w:sz w:val="26"/>
          <w:szCs w:val="26"/>
        </w:rPr>
        <w:t>ЗСО – зона санитарной охраны;</w:t>
      </w:r>
    </w:p>
    <w:p w:rsidR="00050BDA" w:rsidRDefault="00050BDA" w:rsidP="00E56EA4">
      <w:pPr>
        <w:pStyle w:val="Default"/>
        <w:spacing w:before="60" w:line="360" w:lineRule="auto"/>
        <w:ind w:firstLine="851"/>
        <w:jc w:val="both"/>
        <w:rPr>
          <w:color w:val="auto"/>
          <w:sz w:val="26"/>
          <w:szCs w:val="26"/>
        </w:rPr>
      </w:pPr>
      <w:r>
        <w:rPr>
          <w:color w:val="auto"/>
          <w:sz w:val="26"/>
          <w:szCs w:val="26"/>
        </w:rPr>
        <w:t>УРЭ – удельный расход электроэнергии;</w:t>
      </w:r>
    </w:p>
    <w:p w:rsidR="00050BDA" w:rsidRDefault="00050BDA" w:rsidP="00E56EA4">
      <w:pPr>
        <w:pStyle w:val="Default"/>
        <w:spacing w:before="60" w:line="360" w:lineRule="auto"/>
        <w:ind w:firstLine="851"/>
        <w:jc w:val="both"/>
        <w:rPr>
          <w:color w:val="auto"/>
          <w:sz w:val="26"/>
          <w:szCs w:val="26"/>
        </w:rPr>
      </w:pPr>
      <w:r>
        <w:rPr>
          <w:color w:val="auto"/>
          <w:sz w:val="26"/>
          <w:szCs w:val="26"/>
        </w:rPr>
        <w:t>ВТВМГ – высокотемпературные вечномерзлые грунты;</w:t>
      </w:r>
    </w:p>
    <w:p w:rsidR="00050BDA" w:rsidRDefault="00050BDA" w:rsidP="00E56EA4">
      <w:pPr>
        <w:pStyle w:val="Default"/>
        <w:spacing w:before="60" w:line="360" w:lineRule="auto"/>
        <w:ind w:firstLine="851"/>
        <w:jc w:val="both"/>
        <w:rPr>
          <w:color w:val="auto"/>
          <w:sz w:val="26"/>
          <w:szCs w:val="26"/>
        </w:rPr>
      </w:pPr>
      <w:r>
        <w:rPr>
          <w:color w:val="auto"/>
          <w:sz w:val="26"/>
          <w:szCs w:val="26"/>
        </w:rPr>
        <w:t>ВЗС – водозаборные сооружения;</w:t>
      </w:r>
    </w:p>
    <w:p w:rsidR="00050BDA" w:rsidRDefault="00050BDA" w:rsidP="00E56EA4">
      <w:pPr>
        <w:pStyle w:val="Default"/>
        <w:spacing w:before="60" w:line="360" w:lineRule="auto"/>
        <w:ind w:firstLine="851"/>
        <w:jc w:val="both"/>
        <w:rPr>
          <w:color w:val="auto"/>
          <w:sz w:val="26"/>
          <w:szCs w:val="26"/>
        </w:rPr>
      </w:pPr>
      <w:r>
        <w:rPr>
          <w:color w:val="auto"/>
          <w:sz w:val="26"/>
          <w:szCs w:val="26"/>
        </w:rPr>
        <w:t>НТД – нормативно-техническая документация;</w:t>
      </w:r>
    </w:p>
    <w:p w:rsidR="00050BDA" w:rsidRDefault="00050BDA" w:rsidP="00E56EA4">
      <w:pPr>
        <w:pStyle w:val="Default"/>
        <w:spacing w:before="60" w:line="360" w:lineRule="auto"/>
        <w:ind w:firstLine="851"/>
        <w:jc w:val="both"/>
        <w:rPr>
          <w:color w:val="auto"/>
          <w:sz w:val="26"/>
          <w:szCs w:val="26"/>
        </w:rPr>
      </w:pPr>
      <w:r>
        <w:rPr>
          <w:color w:val="auto"/>
          <w:sz w:val="26"/>
          <w:szCs w:val="26"/>
        </w:rPr>
        <w:t>ЦТП – центральный тепловой пункт;</w:t>
      </w:r>
    </w:p>
    <w:p w:rsidR="00050BDA" w:rsidRDefault="00050BDA" w:rsidP="00E56EA4">
      <w:pPr>
        <w:pStyle w:val="Default"/>
        <w:spacing w:before="60" w:line="360" w:lineRule="auto"/>
        <w:ind w:firstLine="851"/>
        <w:jc w:val="both"/>
        <w:rPr>
          <w:color w:val="auto"/>
          <w:sz w:val="26"/>
          <w:szCs w:val="26"/>
        </w:rPr>
      </w:pPr>
      <w:r>
        <w:rPr>
          <w:color w:val="auto"/>
          <w:sz w:val="26"/>
          <w:szCs w:val="26"/>
        </w:rPr>
        <w:t xml:space="preserve">ПНС – </w:t>
      </w:r>
      <w:proofErr w:type="spellStart"/>
      <w:r>
        <w:rPr>
          <w:color w:val="auto"/>
          <w:sz w:val="26"/>
          <w:szCs w:val="26"/>
        </w:rPr>
        <w:t>повысительная</w:t>
      </w:r>
      <w:proofErr w:type="spellEnd"/>
      <w:r>
        <w:rPr>
          <w:color w:val="auto"/>
          <w:sz w:val="26"/>
          <w:szCs w:val="26"/>
        </w:rPr>
        <w:t xml:space="preserve"> насосная станция;</w:t>
      </w:r>
    </w:p>
    <w:p w:rsidR="00050BDA" w:rsidRDefault="00050BDA" w:rsidP="00E56EA4">
      <w:pPr>
        <w:pStyle w:val="Default"/>
        <w:spacing w:before="60" w:line="360" w:lineRule="auto"/>
        <w:ind w:firstLine="851"/>
        <w:jc w:val="both"/>
        <w:rPr>
          <w:color w:val="auto"/>
          <w:sz w:val="26"/>
          <w:szCs w:val="26"/>
        </w:rPr>
      </w:pPr>
      <w:r>
        <w:rPr>
          <w:color w:val="auto"/>
          <w:sz w:val="26"/>
          <w:szCs w:val="26"/>
        </w:rPr>
        <w:t>ТКП – технико-коммерческое предложение;</w:t>
      </w:r>
    </w:p>
    <w:p w:rsidR="00050BDA" w:rsidRDefault="00050BDA" w:rsidP="00E56EA4">
      <w:pPr>
        <w:pStyle w:val="Default"/>
        <w:spacing w:before="60" w:line="360" w:lineRule="auto"/>
        <w:ind w:firstLine="851"/>
        <w:jc w:val="both"/>
        <w:rPr>
          <w:color w:val="auto"/>
          <w:sz w:val="26"/>
          <w:szCs w:val="26"/>
        </w:rPr>
      </w:pPr>
      <w:r>
        <w:rPr>
          <w:color w:val="auto"/>
          <w:sz w:val="26"/>
          <w:szCs w:val="26"/>
        </w:rPr>
        <w:t>ПИР – проектно-изыскательские работы;</w:t>
      </w:r>
    </w:p>
    <w:p w:rsidR="00050BDA" w:rsidRDefault="00050BDA" w:rsidP="00E56EA4">
      <w:pPr>
        <w:pStyle w:val="Default"/>
        <w:spacing w:before="60" w:line="360" w:lineRule="auto"/>
        <w:ind w:firstLine="851"/>
        <w:jc w:val="both"/>
        <w:rPr>
          <w:color w:val="auto"/>
          <w:sz w:val="26"/>
          <w:szCs w:val="26"/>
        </w:rPr>
      </w:pPr>
      <w:r>
        <w:rPr>
          <w:color w:val="auto"/>
          <w:sz w:val="26"/>
          <w:szCs w:val="26"/>
        </w:rPr>
        <w:t>ПРК – программно-расчетный комплекс;</w:t>
      </w:r>
    </w:p>
    <w:p w:rsidR="009B306E" w:rsidRDefault="00050BDA" w:rsidP="00E56EA4">
      <w:pPr>
        <w:pStyle w:val="Default"/>
        <w:spacing w:before="60" w:line="360" w:lineRule="auto"/>
        <w:ind w:firstLine="851"/>
        <w:jc w:val="both"/>
        <w:rPr>
          <w:color w:val="auto"/>
          <w:sz w:val="26"/>
          <w:szCs w:val="26"/>
        </w:rPr>
      </w:pPr>
      <w:r>
        <w:rPr>
          <w:color w:val="auto"/>
          <w:sz w:val="26"/>
          <w:szCs w:val="26"/>
        </w:rPr>
        <w:t>ГИС – геоинформационная система.</w:t>
      </w:r>
    </w:p>
    <w:p w:rsidR="00050BDA" w:rsidRDefault="009B306E" w:rsidP="00E56EA4">
      <w:pPr>
        <w:spacing w:after="200"/>
        <w:ind w:firstLine="0"/>
        <w:jc w:val="left"/>
      </w:pPr>
      <w:r>
        <w:br w:type="page"/>
      </w:r>
    </w:p>
    <w:sdt>
      <w:sdtPr>
        <w:rPr>
          <w:rFonts w:ascii="Times New Roman" w:eastAsiaTheme="minorHAnsi" w:hAnsi="Times New Roman" w:cs="Times New Roman"/>
          <w:b w:val="0"/>
          <w:bCs w:val="0"/>
          <w:color w:val="auto"/>
          <w:sz w:val="26"/>
          <w:szCs w:val="26"/>
        </w:rPr>
        <w:id w:val="18336048"/>
        <w:docPartObj>
          <w:docPartGallery w:val="Table of Contents"/>
          <w:docPartUnique/>
        </w:docPartObj>
      </w:sdtPr>
      <w:sdtEndPr/>
      <w:sdtContent>
        <w:p w:rsidR="009B306E" w:rsidRDefault="009B306E" w:rsidP="00E56EA4">
          <w:pPr>
            <w:pStyle w:val="af0"/>
            <w:spacing w:line="360" w:lineRule="auto"/>
          </w:pPr>
          <w:r w:rsidRPr="00A13DBA">
            <w:rPr>
              <w:color w:val="auto"/>
            </w:rPr>
            <w:t>Оглавление</w:t>
          </w:r>
        </w:p>
        <w:p w:rsidR="00C37B05" w:rsidRPr="00C37B05" w:rsidRDefault="00CF2B38" w:rsidP="00E56EA4">
          <w:pPr>
            <w:pStyle w:val="13"/>
            <w:tabs>
              <w:tab w:val="right" w:leader="dot" w:pos="9628"/>
            </w:tabs>
            <w:spacing w:line="360" w:lineRule="auto"/>
            <w:rPr>
              <w:rFonts w:asciiTheme="minorHAnsi" w:eastAsiaTheme="minorEastAsia" w:hAnsiTheme="minorHAnsi" w:cstheme="minorBidi"/>
              <w:noProof/>
              <w:lang w:eastAsia="ru-RU"/>
            </w:rPr>
          </w:pPr>
          <w:r>
            <w:fldChar w:fldCharType="begin"/>
          </w:r>
          <w:r w:rsidR="009B306E">
            <w:instrText xml:space="preserve"> TOC \o "1-3" \h \z \u </w:instrText>
          </w:r>
          <w:r>
            <w:fldChar w:fldCharType="separate"/>
          </w:r>
          <w:hyperlink w:anchor="_Toc378422728" w:history="1">
            <w:r w:rsidR="00C37B05" w:rsidRPr="00C37B05">
              <w:rPr>
                <w:rStyle w:val="af1"/>
                <w:bCs/>
                <w:noProof/>
              </w:rPr>
              <w:t>ГЛАВА 1. СХЕМА ВОДОСНАБЖЕНИЯ</w:t>
            </w:r>
            <w:r w:rsidR="00C37B05" w:rsidRPr="00C37B05">
              <w:rPr>
                <w:noProof/>
                <w:webHidden/>
              </w:rPr>
              <w:tab/>
            </w:r>
            <w:r w:rsidRPr="00C37B05">
              <w:rPr>
                <w:noProof/>
                <w:webHidden/>
              </w:rPr>
              <w:fldChar w:fldCharType="begin"/>
            </w:r>
            <w:r w:rsidR="00C37B05" w:rsidRPr="00C37B05">
              <w:rPr>
                <w:noProof/>
                <w:webHidden/>
              </w:rPr>
              <w:instrText xml:space="preserve"> PAGEREF _Toc378422728 \h </w:instrText>
            </w:r>
            <w:r w:rsidRPr="00C37B05">
              <w:rPr>
                <w:noProof/>
                <w:webHidden/>
              </w:rPr>
            </w:r>
            <w:r w:rsidRPr="00C37B05">
              <w:rPr>
                <w:noProof/>
                <w:webHidden/>
              </w:rPr>
              <w:fldChar w:fldCharType="separate"/>
            </w:r>
            <w:r w:rsidR="00A13DBA">
              <w:rPr>
                <w:noProof/>
                <w:webHidden/>
              </w:rPr>
              <w:t>7</w:t>
            </w:r>
            <w:r w:rsidRPr="00C37B05">
              <w:rPr>
                <w:noProof/>
                <w:webHidden/>
              </w:rPr>
              <w:fldChar w:fldCharType="end"/>
            </w:r>
          </w:hyperlink>
        </w:p>
        <w:p w:rsidR="00C37B05" w:rsidRPr="00C37B05" w:rsidRDefault="00426BA2" w:rsidP="00E56EA4">
          <w:pPr>
            <w:pStyle w:val="23"/>
            <w:tabs>
              <w:tab w:val="right" w:leader="dot" w:pos="9628"/>
            </w:tabs>
            <w:rPr>
              <w:rFonts w:asciiTheme="minorHAnsi" w:eastAsiaTheme="minorEastAsia" w:hAnsiTheme="minorHAnsi" w:cstheme="minorBidi"/>
              <w:noProof/>
              <w:sz w:val="22"/>
              <w:szCs w:val="22"/>
              <w:lang w:eastAsia="ru-RU"/>
            </w:rPr>
          </w:pPr>
          <w:hyperlink w:anchor="_Toc378422729" w:history="1">
            <w:r w:rsidR="00C37B05" w:rsidRPr="00C37B05">
              <w:rPr>
                <w:rStyle w:val="af1"/>
                <w:bCs/>
                <w:noProof/>
              </w:rPr>
              <w:t>1.1. Технико-экономическое состояние централизованных систем водоснабжения д. Зеленая Роща</w:t>
            </w:r>
            <w:r w:rsidR="00C37B05" w:rsidRPr="00C37B05">
              <w:rPr>
                <w:noProof/>
                <w:webHidden/>
              </w:rPr>
              <w:tab/>
            </w:r>
            <w:r w:rsidR="00CF2B38" w:rsidRPr="00C37B05">
              <w:rPr>
                <w:noProof/>
                <w:webHidden/>
              </w:rPr>
              <w:fldChar w:fldCharType="begin"/>
            </w:r>
            <w:r w:rsidR="00C37B05" w:rsidRPr="00C37B05">
              <w:rPr>
                <w:noProof/>
                <w:webHidden/>
              </w:rPr>
              <w:instrText xml:space="preserve"> PAGEREF _Toc378422729 \h </w:instrText>
            </w:r>
            <w:r w:rsidR="00CF2B38" w:rsidRPr="00C37B05">
              <w:rPr>
                <w:noProof/>
                <w:webHidden/>
              </w:rPr>
            </w:r>
            <w:r w:rsidR="00CF2B38" w:rsidRPr="00C37B05">
              <w:rPr>
                <w:noProof/>
                <w:webHidden/>
              </w:rPr>
              <w:fldChar w:fldCharType="separate"/>
            </w:r>
            <w:r w:rsidR="00A13DBA">
              <w:rPr>
                <w:noProof/>
                <w:webHidden/>
              </w:rPr>
              <w:t>9</w:t>
            </w:r>
            <w:r w:rsidR="00CF2B38" w:rsidRPr="00C37B05">
              <w:rPr>
                <w:noProof/>
                <w:webHidden/>
              </w:rPr>
              <w:fldChar w:fldCharType="end"/>
            </w:r>
          </w:hyperlink>
        </w:p>
        <w:p w:rsidR="00C37B05" w:rsidRPr="00C37B05" w:rsidRDefault="00426BA2" w:rsidP="00E56EA4">
          <w:pPr>
            <w:pStyle w:val="23"/>
            <w:tabs>
              <w:tab w:val="right" w:leader="dot" w:pos="9628"/>
            </w:tabs>
            <w:rPr>
              <w:rFonts w:asciiTheme="minorHAnsi" w:eastAsiaTheme="minorEastAsia" w:hAnsiTheme="minorHAnsi" w:cstheme="minorBidi"/>
              <w:noProof/>
              <w:sz w:val="22"/>
              <w:szCs w:val="22"/>
              <w:lang w:eastAsia="ru-RU"/>
            </w:rPr>
          </w:pPr>
          <w:hyperlink w:anchor="_Toc378422730" w:history="1">
            <w:r w:rsidR="00C37B05" w:rsidRPr="00C37B05">
              <w:rPr>
                <w:rStyle w:val="af1"/>
                <w:bCs/>
                <w:noProof/>
              </w:rPr>
              <w:t>1.1.1. Описание структуры системы водоснабжения д. Зеленая Роща и деление территории на зоны действия предприятий, организующих водоснабжение (эксплуатационные зоны)</w:t>
            </w:r>
            <w:r w:rsidR="00C37B05" w:rsidRPr="00C37B05">
              <w:rPr>
                <w:noProof/>
                <w:webHidden/>
              </w:rPr>
              <w:tab/>
            </w:r>
            <w:r w:rsidR="00CF2B38" w:rsidRPr="00C37B05">
              <w:rPr>
                <w:noProof/>
                <w:webHidden/>
              </w:rPr>
              <w:fldChar w:fldCharType="begin"/>
            </w:r>
            <w:r w:rsidR="00C37B05" w:rsidRPr="00C37B05">
              <w:rPr>
                <w:noProof/>
                <w:webHidden/>
              </w:rPr>
              <w:instrText xml:space="preserve"> PAGEREF _Toc378422730 \h </w:instrText>
            </w:r>
            <w:r w:rsidR="00CF2B38" w:rsidRPr="00C37B05">
              <w:rPr>
                <w:noProof/>
                <w:webHidden/>
              </w:rPr>
            </w:r>
            <w:r w:rsidR="00CF2B38" w:rsidRPr="00C37B05">
              <w:rPr>
                <w:noProof/>
                <w:webHidden/>
              </w:rPr>
              <w:fldChar w:fldCharType="separate"/>
            </w:r>
            <w:r w:rsidR="00A13DBA">
              <w:rPr>
                <w:noProof/>
                <w:webHidden/>
              </w:rPr>
              <w:t>9</w:t>
            </w:r>
            <w:r w:rsidR="00CF2B38" w:rsidRPr="00C37B05">
              <w:rPr>
                <w:noProof/>
                <w:webHidden/>
              </w:rPr>
              <w:fldChar w:fldCharType="end"/>
            </w:r>
          </w:hyperlink>
        </w:p>
        <w:p w:rsidR="00C37B05" w:rsidRPr="00C37B05" w:rsidRDefault="00426BA2" w:rsidP="00E56EA4">
          <w:pPr>
            <w:pStyle w:val="23"/>
            <w:tabs>
              <w:tab w:val="right" w:leader="dot" w:pos="9628"/>
            </w:tabs>
            <w:rPr>
              <w:rFonts w:asciiTheme="minorHAnsi" w:eastAsiaTheme="minorEastAsia" w:hAnsiTheme="minorHAnsi" w:cstheme="minorBidi"/>
              <w:noProof/>
              <w:sz w:val="22"/>
              <w:szCs w:val="22"/>
              <w:lang w:eastAsia="ru-RU"/>
            </w:rPr>
          </w:pPr>
          <w:hyperlink w:anchor="_Toc378422731" w:history="1">
            <w:r w:rsidR="00C37B05" w:rsidRPr="00C37B05">
              <w:rPr>
                <w:rStyle w:val="af1"/>
                <w:bCs/>
                <w:noProof/>
              </w:rPr>
              <w:t>1.1.2. Описание территорий д. Зеленая Роща, не охваченных централизованной системой водоснабжения</w:t>
            </w:r>
            <w:r w:rsidR="00C37B05" w:rsidRPr="00C37B05">
              <w:rPr>
                <w:noProof/>
                <w:webHidden/>
              </w:rPr>
              <w:tab/>
            </w:r>
            <w:r w:rsidR="00CF2B38" w:rsidRPr="00C37B05">
              <w:rPr>
                <w:noProof/>
                <w:webHidden/>
              </w:rPr>
              <w:fldChar w:fldCharType="begin"/>
            </w:r>
            <w:r w:rsidR="00C37B05" w:rsidRPr="00C37B05">
              <w:rPr>
                <w:noProof/>
                <w:webHidden/>
              </w:rPr>
              <w:instrText xml:space="preserve"> PAGEREF _Toc378422731 \h </w:instrText>
            </w:r>
            <w:r w:rsidR="00CF2B38" w:rsidRPr="00C37B05">
              <w:rPr>
                <w:noProof/>
                <w:webHidden/>
              </w:rPr>
            </w:r>
            <w:r w:rsidR="00CF2B38" w:rsidRPr="00C37B05">
              <w:rPr>
                <w:noProof/>
                <w:webHidden/>
              </w:rPr>
              <w:fldChar w:fldCharType="separate"/>
            </w:r>
            <w:r w:rsidR="00A13DBA">
              <w:rPr>
                <w:noProof/>
                <w:webHidden/>
              </w:rPr>
              <w:t>9</w:t>
            </w:r>
            <w:r w:rsidR="00CF2B38" w:rsidRPr="00C37B05">
              <w:rPr>
                <w:noProof/>
                <w:webHidden/>
              </w:rPr>
              <w:fldChar w:fldCharType="end"/>
            </w:r>
          </w:hyperlink>
        </w:p>
        <w:p w:rsidR="00C37B05" w:rsidRPr="00C37B05" w:rsidRDefault="00426BA2" w:rsidP="00E56EA4">
          <w:pPr>
            <w:pStyle w:val="23"/>
            <w:tabs>
              <w:tab w:val="right" w:leader="dot" w:pos="9628"/>
            </w:tabs>
            <w:rPr>
              <w:rFonts w:asciiTheme="minorHAnsi" w:eastAsiaTheme="minorEastAsia" w:hAnsiTheme="minorHAnsi" w:cstheme="minorBidi"/>
              <w:noProof/>
              <w:sz w:val="22"/>
              <w:szCs w:val="22"/>
              <w:lang w:eastAsia="ru-RU"/>
            </w:rPr>
          </w:pPr>
          <w:hyperlink w:anchor="_Toc378422732" w:history="1">
            <w:r w:rsidR="00C37B05" w:rsidRPr="00C37B05">
              <w:rPr>
                <w:rStyle w:val="af1"/>
                <w:bCs/>
                <w:noProof/>
              </w:rPr>
              <w:t xml:space="preserve">1.1.3. Описание технологических </w:t>
            </w:r>
            <w:r w:rsidR="00C37B05" w:rsidRPr="00C37B05">
              <w:rPr>
                <w:rStyle w:val="af1"/>
                <w:noProof/>
              </w:rPr>
              <w:t>зон водоснабжения, зон централизованного и нецентрализованного водоснабжения и перечень централизованных систем водоснабжения</w:t>
            </w:r>
            <w:r w:rsidR="00C37B05" w:rsidRPr="00C37B05">
              <w:rPr>
                <w:noProof/>
                <w:webHidden/>
              </w:rPr>
              <w:tab/>
            </w:r>
            <w:r w:rsidR="00CF2B38" w:rsidRPr="00C37B05">
              <w:rPr>
                <w:noProof/>
                <w:webHidden/>
              </w:rPr>
              <w:fldChar w:fldCharType="begin"/>
            </w:r>
            <w:r w:rsidR="00C37B05" w:rsidRPr="00C37B05">
              <w:rPr>
                <w:noProof/>
                <w:webHidden/>
              </w:rPr>
              <w:instrText xml:space="preserve"> PAGEREF _Toc378422732 \h </w:instrText>
            </w:r>
            <w:r w:rsidR="00CF2B38" w:rsidRPr="00C37B05">
              <w:rPr>
                <w:noProof/>
                <w:webHidden/>
              </w:rPr>
            </w:r>
            <w:r w:rsidR="00CF2B38" w:rsidRPr="00C37B05">
              <w:rPr>
                <w:noProof/>
                <w:webHidden/>
              </w:rPr>
              <w:fldChar w:fldCharType="separate"/>
            </w:r>
            <w:r w:rsidR="00A13DBA">
              <w:rPr>
                <w:noProof/>
                <w:webHidden/>
              </w:rPr>
              <w:t>10</w:t>
            </w:r>
            <w:r w:rsidR="00CF2B38" w:rsidRPr="00C37B05">
              <w:rPr>
                <w:noProof/>
                <w:webHidden/>
              </w:rPr>
              <w:fldChar w:fldCharType="end"/>
            </w:r>
          </w:hyperlink>
        </w:p>
        <w:p w:rsidR="00C37B05" w:rsidRPr="00C37B05" w:rsidRDefault="00426BA2" w:rsidP="00E56EA4">
          <w:pPr>
            <w:pStyle w:val="23"/>
            <w:tabs>
              <w:tab w:val="right" w:leader="dot" w:pos="9628"/>
            </w:tabs>
            <w:rPr>
              <w:rFonts w:asciiTheme="minorHAnsi" w:eastAsiaTheme="minorEastAsia" w:hAnsiTheme="minorHAnsi" w:cstheme="minorBidi"/>
              <w:noProof/>
              <w:sz w:val="22"/>
              <w:szCs w:val="22"/>
              <w:lang w:eastAsia="ru-RU"/>
            </w:rPr>
          </w:pPr>
          <w:hyperlink w:anchor="_Toc378422733" w:history="1">
            <w:r w:rsidR="00C37B05" w:rsidRPr="00C37B05">
              <w:rPr>
                <w:rStyle w:val="af1"/>
                <w:bCs/>
                <w:noProof/>
              </w:rPr>
              <w:t>1.1.4. Описание</w:t>
            </w:r>
            <w:r w:rsidR="00C37B05" w:rsidRPr="00C37B05">
              <w:rPr>
                <w:rStyle w:val="af1"/>
                <w:noProof/>
              </w:rPr>
              <w:t xml:space="preserve"> результатов технического обследования централизованных систем водоснабжения</w:t>
            </w:r>
            <w:r w:rsidR="00C37B05" w:rsidRPr="00C37B05">
              <w:rPr>
                <w:noProof/>
                <w:webHidden/>
              </w:rPr>
              <w:tab/>
            </w:r>
            <w:r w:rsidR="00CF2B38" w:rsidRPr="00C37B05">
              <w:rPr>
                <w:noProof/>
                <w:webHidden/>
              </w:rPr>
              <w:fldChar w:fldCharType="begin"/>
            </w:r>
            <w:r w:rsidR="00C37B05" w:rsidRPr="00C37B05">
              <w:rPr>
                <w:noProof/>
                <w:webHidden/>
              </w:rPr>
              <w:instrText xml:space="preserve"> PAGEREF _Toc378422733 \h </w:instrText>
            </w:r>
            <w:r w:rsidR="00CF2B38" w:rsidRPr="00C37B05">
              <w:rPr>
                <w:noProof/>
                <w:webHidden/>
              </w:rPr>
            </w:r>
            <w:r w:rsidR="00CF2B38" w:rsidRPr="00C37B05">
              <w:rPr>
                <w:noProof/>
                <w:webHidden/>
              </w:rPr>
              <w:fldChar w:fldCharType="separate"/>
            </w:r>
            <w:r w:rsidR="00A13DBA">
              <w:rPr>
                <w:noProof/>
                <w:webHidden/>
              </w:rPr>
              <w:t>11</w:t>
            </w:r>
            <w:r w:rsidR="00CF2B38" w:rsidRPr="00C37B05">
              <w:rPr>
                <w:noProof/>
                <w:webHidden/>
              </w:rPr>
              <w:fldChar w:fldCharType="end"/>
            </w:r>
          </w:hyperlink>
        </w:p>
        <w:p w:rsidR="00C37B05" w:rsidRDefault="00426BA2" w:rsidP="00E56EA4">
          <w:pPr>
            <w:pStyle w:val="23"/>
            <w:tabs>
              <w:tab w:val="left" w:pos="1774"/>
              <w:tab w:val="right" w:leader="dot" w:pos="9628"/>
            </w:tabs>
            <w:rPr>
              <w:rFonts w:asciiTheme="minorHAnsi" w:eastAsiaTheme="minorEastAsia" w:hAnsiTheme="minorHAnsi" w:cstheme="minorBidi"/>
              <w:noProof/>
              <w:sz w:val="22"/>
              <w:szCs w:val="22"/>
              <w:lang w:eastAsia="ru-RU"/>
            </w:rPr>
          </w:pPr>
          <w:hyperlink w:anchor="_Toc378422734" w:history="1">
            <w:r w:rsidR="00C37B05" w:rsidRPr="0037608A">
              <w:rPr>
                <w:rStyle w:val="af1"/>
                <w:noProof/>
              </w:rPr>
              <w:t>1.1.5.</w:t>
            </w:r>
            <w:r w:rsidR="00C37B05">
              <w:rPr>
                <w:rFonts w:asciiTheme="minorHAnsi" w:eastAsiaTheme="minorEastAsia" w:hAnsiTheme="minorHAnsi" w:cstheme="minorBidi"/>
                <w:noProof/>
                <w:sz w:val="22"/>
                <w:szCs w:val="22"/>
                <w:lang w:eastAsia="ru-RU"/>
              </w:rPr>
              <w:tab/>
            </w:r>
            <w:r w:rsidR="00C37B05" w:rsidRPr="0037608A">
              <w:rPr>
                <w:rStyle w:val="af1"/>
                <w:noProof/>
              </w:rPr>
              <w:t>Описание существующих технических и технологических решений по предотвращению замерзания воды применительно к территории распространения вечномерзлых грунтов</w:t>
            </w:r>
            <w:r w:rsidR="00C37B05">
              <w:rPr>
                <w:noProof/>
                <w:webHidden/>
              </w:rPr>
              <w:tab/>
            </w:r>
            <w:r w:rsidR="00CF2B38">
              <w:rPr>
                <w:noProof/>
                <w:webHidden/>
              </w:rPr>
              <w:fldChar w:fldCharType="begin"/>
            </w:r>
            <w:r w:rsidR="00C37B05">
              <w:rPr>
                <w:noProof/>
                <w:webHidden/>
              </w:rPr>
              <w:instrText xml:space="preserve"> PAGEREF _Toc378422734 \h </w:instrText>
            </w:r>
            <w:r w:rsidR="00CF2B38">
              <w:rPr>
                <w:noProof/>
                <w:webHidden/>
              </w:rPr>
            </w:r>
            <w:r w:rsidR="00CF2B38">
              <w:rPr>
                <w:noProof/>
                <w:webHidden/>
              </w:rPr>
              <w:fldChar w:fldCharType="separate"/>
            </w:r>
            <w:r w:rsidR="00A13DBA">
              <w:rPr>
                <w:noProof/>
                <w:webHidden/>
              </w:rPr>
              <w:t>13</w:t>
            </w:r>
            <w:r w:rsidR="00CF2B38">
              <w:rPr>
                <w:noProof/>
                <w:webHidden/>
              </w:rPr>
              <w:fldChar w:fldCharType="end"/>
            </w:r>
          </w:hyperlink>
        </w:p>
        <w:p w:rsidR="00C37B05" w:rsidRDefault="00426BA2" w:rsidP="00E56EA4">
          <w:pPr>
            <w:pStyle w:val="23"/>
            <w:tabs>
              <w:tab w:val="left" w:pos="1760"/>
              <w:tab w:val="right" w:leader="dot" w:pos="9628"/>
            </w:tabs>
            <w:rPr>
              <w:rFonts w:asciiTheme="minorHAnsi" w:eastAsiaTheme="minorEastAsia" w:hAnsiTheme="minorHAnsi" w:cstheme="minorBidi"/>
              <w:noProof/>
              <w:sz w:val="22"/>
              <w:szCs w:val="22"/>
              <w:lang w:eastAsia="ru-RU"/>
            </w:rPr>
          </w:pPr>
          <w:hyperlink w:anchor="_Toc378422735" w:history="1">
            <w:r w:rsidR="00C37B05" w:rsidRPr="0037608A">
              <w:rPr>
                <w:rStyle w:val="af1"/>
                <w:noProof/>
              </w:rPr>
              <w:t>1.1.6</w:t>
            </w:r>
            <w:r w:rsidR="00C37B05">
              <w:rPr>
                <w:rFonts w:asciiTheme="minorHAnsi" w:eastAsiaTheme="minorEastAsia" w:hAnsiTheme="minorHAnsi" w:cstheme="minorBidi"/>
                <w:noProof/>
                <w:sz w:val="22"/>
                <w:szCs w:val="22"/>
                <w:lang w:eastAsia="ru-RU"/>
              </w:rPr>
              <w:tab/>
            </w:r>
            <w:r w:rsidR="00C37B05" w:rsidRPr="0037608A">
              <w:rPr>
                <w:rStyle w:val="af1"/>
                <w:noProof/>
              </w:rPr>
              <w:t>. Перечень лиц, владеющих на праве собственности или другом законном основании объектами централизованной системы водоснабжения</w:t>
            </w:r>
            <w:r w:rsidR="00C37B05">
              <w:rPr>
                <w:noProof/>
                <w:webHidden/>
              </w:rPr>
              <w:tab/>
            </w:r>
            <w:r w:rsidR="00CF2B38">
              <w:rPr>
                <w:noProof/>
                <w:webHidden/>
              </w:rPr>
              <w:fldChar w:fldCharType="begin"/>
            </w:r>
            <w:r w:rsidR="00C37B05">
              <w:rPr>
                <w:noProof/>
                <w:webHidden/>
              </w:rPr>
              <w:instrText xml:space="preserve"> PAGEREF _Toc378422735 \h </w:instrText>
            </w:r>
            <w:r w:rsidR="00CF2B38">
              <w:rPr>
                <w:noProof/>
                <w:webHidden/>
              </w:rPr>
            </w:r>
            <w:r w:rsidR="00CF2B38">
              <w:rPr>
                <w:noProof/>
                <w:webHidden/>
              </w:rPr>
              <w:fldChar w:fldCharType="separate"/>
            </w:r>
            <w:r w:rsidR="00A13DBA">
              <w:rPr>
                <w:noProof/>
                <w:webHidden/>
              </w:rPr>
              <w:t>15</w:t>
            </w:r>
            <w:r w:rsidR="00CF2B38">
              <w:rPr>
                <w:noProof/>
                <w:webHidden/>
              </w:rPr>
              <w:fldChar w:fldCharType="end"/>
            </w:r>
          </w:hyperlink>
        </w:p>
        <w:p w:rsidR="00C37B05" w:rsidRDefault="00426BA2" w:rsidP="00E56EA4">
          <w:pPr>
            <w:pStyle w:val="23"/>
            <w:tabs>
              <w:tab w:val="left" w:pos="1760"/>
              <w:tab w:val="right" w:leader="dot" w:pos="9628"/>
            </w:tabs>
            <w:rPr>
              <w:rFonts w:asciiTheme="minorHAnsi" w:eastAsiaTheme="minorEastAsia" w:hAnsiTheme="minorHAnsi" w:cstheme="minorBidi"/>
              <w:noProof/>
              <w:sz w:val="22"/>
              <w:szCs w:val="22"/>
              <w:lang w:eastAsia="ru-RU"/>
            </w:rPr>
          </w:pPr>
          <w:hyperlink w:anchor="_Toc378422736" w:history="1">
            <w:r w:rsidR="00C37B05" w:rsidRPr="0037608A">
              <w:rPr>
                <w:rStyle w:val="af1"/>
                <w:noProof/>
              </w:rPr>
              <w:t>1.2.</w:t>
            </w:r>
            <w:r w:rsidR="00C37B05">
              <w:rPr>
                <w:rFonts w:asciiTheme="minorHAnsi" w:eastAsiaTheme="minorEastAsia" w:hAnsiTheme="minorHAnsi" w:cstheme="minorBidi"/>
                <w:noProof/>
                <w:sz w:val="22"/>
                <w:szCs w:val="22"/>
                <w:lang w:eastAsia="ru-RU"/>
              </w:rPr>
              <w:tab/>
            </w:r>
            <w:r w:rsidR="00C37B05" w:rsidRPr="0037608A">
              <w:rPr>
                <w:rStyle w:val="af1"/>
                <w:noProof/>
              </w:rPr>
              <w:t>Направления развития централизованных систем водоснабжения</w:t>
            </w:r>
            <w:r w:rsidR="00C37B05">
              <w:rPr>
                <w:noProof/>
                <w:webHidden/>
              </w:rPr>
              <w:tab/>
            </w:r>
            <w:r w:rsidR="00CF2B38">
              <w:rPr>
                <w:noProof/>
                <w:webHidden/>
              </w:rPr>
              <w:fldChar w:fldCharType="begin"/>
            </w:r>
            <w:r w:rsidR="00C37B05">
              <w:rPr>
                <w:noProof/>
                <w:webHidden/>
              </w:rPr>
              <w:instrText xml:space="preserve"> PAGEREF _Toc378422736 \h </w:instrText>
            </w:r>
            <w:r w:rsidR="00CF2B38">
              <w:rPr>
                <w:noProof/>
                <w:webHidden/>
              </w:rPr>
            </w:r>
            <w:r w:rsidR="00CF2B38">
              <w:rPr>
                <w:noProof/>
                <w:webHidden/>
              </w:rPr>
              <w:fldChar w:fldCharType="separate"/>
            </w:r>
            <w:r w:rsidR="00A13DBA">
              <w:rPr>
                <w:noProof/>
                <w:webHidden/>
              </w:rPr>
              <w:t>16</w:t>
            </w:r>
            <w:r w:rsidR="00CF2B38">
              <w:rPr>
                <w:noProof/>
                <w:webHidden/>
              </w:rPr>
              <w:fldChar w:fldCharType="end"/>
            </w:r>
          </w:hyperlink>
        </w:p>
        <w:p w:rsidR="00C37B05" w:rsidRDefault="00426BA2" w:rsidP="00E56EA4">
          <w:pPr>
            <w:pStyle w:val="23"/>
            <w:tabs>
              <w:tab w:val="left" w:pos="1760"/>
              <w:tab w:val="right" w:leader="dot" w:pos="9628"/>
            </w:tabs>
            <w:rPr>
              <w:rFonts w:asciiTheme="minorHAnsi" w:eastAsiaTheme="minorEastAsia" w:hAnsiTheme="minorHAnsi" w:cstheme="minorBidi"/>
              <w:noProof/>
              <w:sz w:val="22"/>
              <w:szCs w:val="22"/>
              <w:lang w:eastAsia="ru-RU"/>
            </w:rPr>
          </w:pPr>
          <w:hyperlink w:anchor="_Toc378422737" w:history="1">
            <w:r w:rsidR="00C37B05" w:rsidRPr="0037608A">
              <w:rPr>
                <w:rStyle w:val="af1"/>
                <w:noProof/>
              </w:rPr>
              <w:t>1.2.1</w:t>
            </w:r>
            <w:r w:rsidR="00C37B05">
              <w:rPr>
                <w:rFonts w:asciiTheme="minorHAnsi" w:eastAsiaTheme="minorEastAsia" w:hAnsiTheme="minorHAnsi" w:cstheme="minorBidi"/>
                <w:noProof/>
                <w:sz w:val="22"/>
                <w:szCs w:val="22"/>
                <w:lang w:eastAsia="ru-RU"/>
              </w:rPr>
              <w:tab/>
            </w:r>
            <w:r w:rsidR="00C37B05" w:rsidRPr="0037608A">
              <w:rPr>
                <w:rStyle w:val="af1"/>
                <w:noProof/>
              </w:rPr>
              <w:t>.  Основные направления, принципы, задачи и целевые показатели развития централизованных систем водоснабжения</w:t>
            </w:r>
            <w:r w:rsidR="00C37B05">
              <w:rPr>
                <w:noProof/>
                <w:webHidden/>
              </w:rPr>
              <w:tab/>
            </w:r>
            <w:r w:rsidR="00CF2B38">
              <w:rPr>
                <w:noProof/>
                <w:webHidden/>
              </w:rPr>
              <w:fldChar w:fldCharType="begin"/>
            </w:r>
            <w:r w:rsidR="00C37B05">
              <w:rPr>
                <w:noProof/>
                <w:webHidden/>
              </w:rPr>
              <w:instrText xml:space="preserve"> PAGEREF _Toc378422737 \h </w:instrText>
            </w:r>
            <w:r w:rsidR="00CF2B38">
              <w:rPr>
                <w:noProof/>
                <w:webHidden/>
              </w:rPr>
            </w:r>
            <w:r w:rsidR="00CF2B38">
              <w:rPr>
                <w:noProof/>
                <w:webHidden/>
              </w:rPr>
              <w:fldChar w:fldCharType="separate"/>
            </w:r>
            <w:r w:rsidR="00A13DBA">
              <w:rPr>
                <w:noProof/>
                <w:webHidden/>
              </w:rPr>
              <w:t>16</w:t>
            </w:r>
            <w:r w:rsidR="00CF2B38">
              <w:rPr>
                <w:noProof/>
                <w:webHidden/>
              </w:rPr>
              <w:fldChar w:fldCharType="end"/>
            </w:r>
          </w:hyperlink>
        </w:p>
        <w:p w:rsidR="00C37B05" w:rsidRDefault="00426BA2" w:rsidP="00E56EA4">
          <w:pPr>
            <w:pStyle w:val="23"/>
            <w:tabs>
              <w:tab w:val="left" w:pos="1760"/>
              <w:tab w:val="right" w:leader="dot" w:pos="9628"/>
            </w:tabs>
            <w:rPr>
              <w:rFonts w:asciiTheme="minorHAnsi" w:eastAsiaTheme="minorEastAsia" w:hAnsiTheme="minorHAnsi" w:cstheme="minorBidi"/>
              <w:noProof/>
              <w:sz w:val="22"/>
              <w:szCs w:val="22"/>
              <w:lang w:eastAsia="ru-RU"/>
            </w:rPr>
          </w:pPr>
          <w:hyperlink w:anchor="_Toc378422738" w:history="1">
            <w:r w:rsidR="00C37B05" w:rsidRPr="0037608A">
              <w:rPr>
                <w:rStyle w:val="af1"/>
                <w:noProof/>
              </w:rPr>
              <w:t>1.2.2</w:t>
            </w:r>
            <w:r w:rsidR="00C37B05">
              <w:rPr>
                <w:rFonts w:asciiTheme="minorHAnsi" w:eastAsiaTheme="minorEastAsia" w:hAnsiTheme="minorHAnsi" w:cstheme="minorBidi"/>
                <w:noProof/>
                <w:sz w:val="22"/>
                <w:szCs w:val="22"/>
                <w:lang w:eastAsia="ru-RU"/>
              </w:rPr>
              <w:tab/>
            </w:r>
            <w:r w:rsidR="00C37B05" w:rsidRPr="0037608A">
              <w:rPr>
                <w:rStyle w:val="af1"/>
                <w:noProof/>
              </w:rPr>
              <w:t>. Сценарии развития централизованных систем водоснабжения в зависимости от различных сценариев развития д. Зеленая Роща</w:t>
            </w:r>
            <w:r w:rsidR="00C37B05">
              <w:rPr>
                <w:noProof/>
                <w:webHidden/>
              </w:rPr>
              <w:tab/>
            </w:r>
            <w:r w:rsidR="00CF2B38">
              <w:rPr>
                <w:noProof/>
                <w:webHidden/>
              </w:rPr>
              <w:fldChar w:fldCharType="begin"/>
            </w:r>
            <w:r w:rsidR="00C37B05">
              <w:rPr>
                <w:noProof/>
                <w:webHidden/>
              </w:rPr>
              <w:instrText xml:space="preserve"> PAGEREF _Toc378422738 \h </w:instrText>
            </w:r>
            <w:r w:rsidR="00CF2B38">
              <w:rPr>
                <w:noProof/>
                <w:webHidden/>
              </w:rPr>
            </w:r>
            <w:r w:rsidR="00CF2B38">
              <w:rPr>
                <w:noProof/>
                <w:webHidden/>
              </w:rPr>
              <w:fldChar w:fldCharType="separate"/>
            </w:r>
            <w:r w:rsidR="00A13DBA">
              <w:rPr>
                <w:noProof/>
                <w:webHidden/>
              </w:rPr>
              <w:t>16</w:t>
            </w:r>
            <w:r w:rsidR="00CF2B38">
              <w:rPr>
                <w:noProof/>
                <w:webHidden/>
              </w:rPr>
              <w:fldChar w:fldCharType="end"/>
            </w:r>
          </w:hyperlink>
        </w:p>
        <w:p w:rsidR="00C37B05" w:rsidRDefault="00426BA2" w:rsidP="00E56EA4">
          <w:pPr>
            <w:pStyle w:val="23"/>
            <w:tabs>
              <w:tab w:val="left" w:pos="1760"/>
              <w:tab w:val="right" w:leader="dot" w:pos="9628"/>
            </w:tabs>
            <w:rPr>
              <w:rFonts w:asciiTheme="minorHAnsi" w:eastAsiaTheme="minorEastAsia" w:hAnsiTheme="minorHAnsi" w:cstheme="minorBidi"/>
              <w:noProof/>
              <w:sz w:val="22"/>
              <w:szCs w:val="22"/>
              <w:lang w:eastAsia="ru-RU"/>
            </w:rPr>
          </w:pPr>
          <w:hyperlink w:anchor="_Toc378422739" w:history="1">
            <w:r w:rsidR="00C37B05" w:rsidRPr="0037608A">
              <w:rPr>
                <w:rStyle w:val="af1"/>
                <w:noProof/>
              </w:rPr>
              <w:t>1.3.</w:t>
            </w:r>
            <w:r w:rsidR="00C37B05">
              <w:rPr>
                <w:rFonts w:asciiTheme="minorHAnsi" w:eastAsiaTheme="minorEastAsia" w:hAnsiTheme="minorHAnsi" w:cstheme="minorBidi"/>
                <w:noProof/>
                <w:sz w:val="22"/>
                <w:szCs w:val="22"/>
                <w:lang w:eastAsia="ru-RU"/>
              </w:rPr>
              <w:tab/>
            </w:r>
            <w:r w:rsidR="00C37B05" w:rsidRPr="0037608A">
              <w:rPr>
                <w:rStyle w:val="af1"/>
                <w:noProof/>
              </w:rPr>
              <w:t>Баланс водоснабжения и потребления горячей, питьевой, технической воды</w:t>
            </w:r>
            <w:r w:rsidR="00C37B05">
              <w:rPr>
                <w:noProof/>
                <w:webHidden/>
              </w:rPr>
              <w:tab/>
            </w:r>
            <w:r w:rsidR="00CF2B38">
              <w:rPr>
                <w:noProof/>
                <w:webHidden/>
              </w:rPr>
              <w:fldChar w:fldCharType="begin"/>
            </w:r>
            <w:r w:rsidR="00C37B05">
              <w:rPr>
                <w:noProof/>
                <w:webHidden/>
              </w:rPr>
              <w:instrText xml:space="preserve"> PAGEREF _Toc378422739 \h </w:instrText>
            </w:r>
            <w:r w:rsidR="00CF2B38">
              <w:rPr>
                <w:noProof/>
                <w:webHidden/>
              </w:rPr>
            </w:r>
            <w:r w:rsidR="00CF2B38">
              <w:rPr>
                <w:noProof/>
                <w:webHidden/>
              </w:rPr>
              <w:fldChar w:fldCharType="separate"/>
            </w:r>
            <w:r w:rsidR="00A13DBA">
              <w:rPr>
                <w:noProof/>
                <w:webHidden/>
              </w:rPr>
              <w:t>17</w:t>
            </w:r>
            <w:r w:rsidR="00CF2B38">
              <w:rPr>
                <w:noProof/>
                <w:webHidden/>
              </w:rPr>
              <w:fldChar w:fldCharType="end"/>
            </w:r>
          </w:hyperlink>
        </w:p>
        <w:p w:rsidR="00C37B05" w:rsidRDefault="00426BA2" w:rsidP="00E56EA4">
          <w:pPr>
            <w:pStyle w:val="23"/>
            <w:tabs>
              <w:tab w:val="left" w:pos="1760"/>
              <w:tab w:val="right" w:leader="dot" w:pos="9628"/>
            </w:tabs>
            <w:rPr>
              <w:rFonts w:asciiTheme="minorHAnsi" w:eastAsiaTheme="minorEastAsia" w:hAnsiTheme="minorHAnsi" w:cstheme="minorBidi"/>
              <w:noProof/>
              <w:sz w:val="22"/>
              <w:szCs w:val="22"/>
              <w:lang w:eastAsia="ru-RU"/>
            </w:rPr>
          </w:pPr>
          <w:hyperlink w:anchor="_Toc378422740" w:history="1">
            <w:r w:rsidR="00C37B05" w:rsidRPr="0037608A">
              <w:rPr>
                <w:rStyle w:val="af1"/>
                <w:noProof/>
              </w:rPr>
              <w:t>1.3.1</w:t>
            </w:r>
            <w:r w:rsidR="00C37B05">
              <w:rPr>
                <w:rFonts w:asciiTheme="minorHAnsi" w:eastAsiaTheme="minorEastAsia" w:hAnsiTheme="minorHAnsi" w:cstheme="minorBidi"/>
                <w:noProof/>
                <w:sz w:val="22"/>
                <w:szCs w:val="22"/>
                <w:lang w:eastAsia="ru-RU"/>
              </w:rPr>
              <w:tab/>
            </w:r>
            <w:r w:rsidR="00C37B05" w:rsidRPr="0037608A">
              <w:rPr>
                <w:rStyle w:val="af1"/>
                <w:noProof/>
              </w:rPr>
              <w:t>. Общий баланс подачи и реализации воды</w:t>
            </w:r>
            <w:r w:rsidR="00C37B05">
              <w:rPr>
                <w:noProof/>
                <w:webHidden/>
              </w:rPr>
              <w:tab/>
            </w:r>
            <w:r w:rsidR="00CF2B38">
              <w:rPr>
                <w:noProof/>
                <w:webHidden/>
              </w:rPr>
              <w:fldChar w:fldCharType="begin"/>
            </w:r>
            <w:r w:rsidR="00C37B05">
              <w:rPr>
                <w:noProof/>
                <w:webHidden/>
              </w:rPr>
              <w:instrText xml:space="preserve"> PAGEREF _Toc378422740 \h </w:instrText>
            </w:r>
            <w:r w:rsidR="00CF2B38">
              <w:rPr>
                <w:noProof/>
                <w:webHidden/>
              </w:rPr>
            </w:r>
            <w:r w:rsidR="00CF2B38">
              <w:rPr>
                <w:noProof/>
                <w:webHidden/>
              </w:rPr>
              <w:fldChar w:fldCharType="separate"/>
            </w:r>
            <w:r w:rsidR="00A13DBA">
              <w:rPr>
                <w:noProof/>
                <w:webHidden/>
              </w:rPr>
              <w:t>17</w:t>
            </w:r>
            <w:r w:rsidR="00CF2B38">
              <w:rPr>
                <w:noProof/>
                <w:webHidden/>
              </w:rPr>
              <w:fldChar w:fldCharType="end"/>
            </w:r>
          </w:hyperlink>
        </w:p>
        <w:p w:rsidR="00C37B05" w:rsidRDefault="00426BA2" w:rsidP="00E56EA4">
          <w:pPr>
            <w:pStyle w:val="23"/>
            <w:tabs>
              <w:tab w:val="left" w:pos="1760"/>
              <w:tab w:val="right" w:leader="dot" w:pos="9628"/>
            </w:tabs>
            <w:rPr>
              <w:rFonts w:asciiTheme="minorHAnsi" w:eastAsiaTheme="minorEastAsia" w:hAnsiTheme="minorHAnsi" w:cstheme="minorBidi"/>
              <w:noProof/>
              <w:sz w:val="22"/>
              <w:szCs w:val="22"/>
              <w:lang w:eastAsia="ru-RU"/>
            </w:rPr>
          </w:pPr>
          <w:hyperlink w:anchor="_Toc378422741" w:history="1">
            <w:r w:rsidR="00C37B05" w:rsidRPr="0037608A">
              <w:rPr>
                <w:rStyle w:val="af1"/>
                <w:noProof/>
              </w:rPr>
              <w:t>1.3.2</w:t>
            </w:r>
            <w:r w:rsidR="00C37B05">
              <w:rPr>
                <w:rFonts w:asciiTheme="minorHAnsi" w:eastAsiaTheme="minorEastAsia" w:hAnsiTheme="minorHAnsi" w:cstheme="minorBidi"/>
                <w:noProof/>
                <w:sz w:val="22"/>
                <w:szCs w:val="22"/>
                <w:lang w:eastAsia="ru-RU"/>
              </w:rPr>
              <w:tab/>
            </w:r>
            <w:r w:rsidR="00C37B05" w:rsidRPr="0037608A">
              <w:rPr>
                <w:rStyle w:val="af1"/>
                <w:noProof/>
              </w:rPr>
              <w:t>. Территориальный баланс подачи горячей, питьевой, технической воды по технологическим зонам водоснабжения (годовой и в сутки максимального водопотребления)</w:t>
            </w:r>
            <w:r w:rsidR="00C37B05">
              <w:rPr>
                <w:noProof/>
                <w:webHidden/>
              </w:rPr>
              <w:tab/>
            </w:r>
            <w:r w:rsidR="00CF2B38">
              <w:rPr>
                <w:noProof/>
                <w:webHidden/>
              </w:rPr>
              <w:fldChar w:fldCharType="begin"/>
            </w:r>
            <w:r w:rsidR="00C37B05">
              <w:rPr>
                <w:noProof/>
                <w:webHidden/>
              </w:rPr>
              <w:instrText xml:space="preserve"> PAGEREF _Toc378422741 \h </w:instrText>
            </w:r>
            <w:r w:rsidR="00CF2B38">
              <w:rPr>
                <w:noProof/>
                <w:webHidden/>
              </w:rPr>
            </w:r>
            <w:r w:rsidR="00CF2B38">
              <w:rPr>
                <w:noProof/>
                <w:webHidden/>
              </w:rPr>
              <w:fldChar w:fldCharType="separate"/>
            </w:r>
            <w:r w:rsidR="00A13DBA">
              <w:rPr>
                <w:noProof/>
                <w:webHidden/>
              </w:rPr>
              <w:t>18</w:t>
            </w:r>
            <w:r w:rsidR="00CF2B38">
              <w:rPr>
                <w:noProof/>
                <w:webHidden/>
              </w:rPr>
              <w:fldChar w:fldCharType="end"/>
            </w:r>
          </w:hyperlink>
        </w:p>
        <w:p w:rsidR="00C37B05" w:rsidRDefault="00426BA2" w:rsidP="00E56EA4">
          <w:pPr>
            <w:pStyle w:val="23"/>
            <w:tabs>
              <w:tab w:val="left" w:pos="1760"/>
              <w:tab w:val="right" w:leader="dot" w:pos="9628"/>
            </w:tabs>
            <w:rPr>
              <w:rFonts w:asciiTheme="minorHAnsi" w:eastAsiaTheme="minorEastAsia" w:hAnsiTheme="minorHAnsi" w:cstheme="minorBidi"/>
              <w:noProof/>
              <w:sz w:val="22"/>
              <w:szCs w:val="22"/>
              <w:lang w:eastAsia="ru-RU"/>
            </w:rPr>
          </w:pPr>
          <w:hyperlink w:anchor="_Toc378422742" w:history="1">
            <w:r w:rsidR="00C37B05" w:rsidRPr="0037608A">
              <w:rPr>
                <w:rStyle w:val="af1"/>
                <w:noProof/>
              </w:rPr>
              <w:t>1.3.3</w:t>
            </w:r>
            <w:r w:rsidR="00C37B05">
              <w:rPr>
                <w:rFonts w:asciiTheme="minorHAnsi" w:eastAsiaTheme="minorEastAsia" w:hAnsiTheme="minorHAnsi" w:cstheme="minorBidi"/>
                <w:noProof/>
                <w:sz w:val="22"/>
                <w:szCs w:val="22"/>
                <w:lang w:eastAsia="ru-RU"/>
              </w:rPr>
              <w:tab/>
            </w:r>
            <w:r w:rsidR="00C37B05" w:rsidRPr="0037608A">
              <w:rPr>
                <w:rStyle w:val="af1"/>
                <w:noProof/>
              </w:rPr>
              <w:t>. Структурный баланс реализации горячей, питьевой, технической воды</w:t>
            </w:r>
            <w:r w:rsidR="00C37B05">
              <w:rPr>
                <w:noProof/>
                <w:webHidden/>
              </w:rPr>
              <w:tab/>
            </w:r>
            <w:r w:rsidR="00CF2B38">
              <w:rPr>
                <w:noProof/>
                <w:webHidden/>
              </w:rPr>
              <w:fldChar w:fldCharType="begin"/>
            </w:r>
            <w:r w:rsidR="00C37B05">
              <w:rPr>
                <w:noProof/>
                <w:webHidden/>
              </w:rPr>
              <w:instrText xml:space="preserve"> PAGEREF _Toc378422742 \h </w:instrText>
            </w:r>
            <w:r w:rsidR="00CF2B38">
              <w:rPr>
                <w:noProof/>
                <w:webHidden/>
              </w:rPr>
            </w:r>
            <w:r w:rsidR="00CF2B38">
              <w:rPr>
                <w:noProof/>
                <w:webHidden/>
              </w:rPr>
              <w:fldChar w:fldCharType="separate"/>
            </w:r>
            <w:r w:rsidR="00A13DBA">
              <w:rPr>
                <w:noProof/>
                <w:webHidden/>
              </w:rPr>
              <w:t>19</w:t>
            </w:r>
            <w:r w:rsidR="00CF2B38">
              <w:rPr>
                <w:noProof/>
                <w:webHidden/>
              </w:rPr>
              <w:fldChar w:fldCharType="end"/>
            </w:r>
          </w:hyperlink>
        </w:p>
        <w:p w:rsidR="00C37B05" w:rsidRDefault="00426BA2" w:rsidP="00E56EA4">
          <w:pPr>
            <w:pStyle w:val="23"/>
            <w:tabs>
              <w:tab w:val="left" w:pos="1760"/>
              <w:tab w:val="right" w:leader="dot" w:pos="9628"/>
            </w:tabs>
            <w:rPr>
              <w:rFonts w:asciiTheme="minorHAnsi" w:eastAsiaTheme="minorEastAsia" w:hAnsiTheme="minorHAnsi" w:cstheme="minorBidi"/>
              <w:noProof/>
              <w:sz w:val="22"/>
              <w:szCs w:val="22"/>
              <w:lang w:eastAsia="ru-RU"/>
            </w:rPr>
          </w:pPr>
          <w:hyperlink w:anchor="_Toc378422743" w:history="1">
            <w:r w:rsidR="00C37B05" w:rsidRPr="0037608A">
              <w:rPr>
                <w:rStyle w:val="af1"/>
                <w:noProof/>
              </w:rPr>
              <w:t>1.3.4</w:t>
            </w:r>
            <w:r w:rsidR="00C37B05">
              <w:rPr>
                <w:rFonts w:asciiTheme="minorHAnsi" w:eastAsiaTheme="minorEastAsia" w:hAnsiTheme="minorHAnsi" w:cstheme="minorBidi"/>
                <w:noProof/>
                <w:sz w:val="22"/>
                <w:szCs w:val="22"/>
                <w:lang w:eastAsia="ru-RU"/>
              </w:rPr>
              <w:tab/>
            </w:r>
            <w:r w:rsidR="00C37B05" w:rsidRPr="0037608A">
              <w:rPr>
                <w:rStyle w:val="af1"/>
                <w:noProof/>
              </w:rPr>
              <w:t>. Сведения о фактическом потреблении населением горячей, питьевой, технической воды</w:t>
            </w:r>
            <w:r w:rsidR="00C37B05">
              <w:rPr>
                <w:noProof/>
                <w:webHidden/>
              </w:rPr>
              <w:tab/>
            </w:r>
            <w:r w:rsidR="00CF2B38">
              <w:rPr>
                <w:noProof/>
                <w:webHidden/>
              </w:rPr>
              <w:fldChar w:fldCharType="begin"/>
            </w:r>
            <w:r w:rsidR="00C37B05">
              <w:rPr>
                <w:noProof/>
                <w:webHidden/>
              </w:rPr>
              <w:instrText xml:space="preserve"> PAGEREF _Toc378422743 \h </w:instrText>
            </w:r>
            <w:r w:rsidR="00CF2B38">
              <w:rPr>
                <w:noProof/>
                <w:webHidden/>
              </w:rPr>
            </w:r>
            <w:r w:rsidR="00CF2B38">
              <w:rPr>
                <w:noProof/>
                <w:webHidden/>
              </w:rPr>
              <w:fldChar w:fldCharType="separate"/>
            </w:r>
            <w:r w:rsidR="00A13DBA">
              <w:rPr>
                <w:noProof/>
                <w:webHidden/>
              </w:rPr>
              <w:t>20</w:t>
            </w:r>
            <w:r w:rsidR="00CF2B38">
              <w:rPr>
                <w:noProof/>
                <w:webHidden/>
              </w:rPr>
              <w:fldChar w:fldCharType="end"/>
            </w:r>
          </w:hyperlink>
        </w:p>
        <w:p w:rsidR="00C37B05" w:rsidRDefault="00426BA2" w:rsidP="00E56EA4">
          <w:pPr>
            <w:pStyle w:val="23"/>
            <w:tabs>
              <w:tab w:val="left" w:pos="1760"/>
              <w:tab w:val="right" w:leader="dot" w:pos="9628"/>
            </w:tabs>
            <w:rPr>
              <w:rFonts w:asciiTheme="minorHAnsi" w:eastAsiaTheme="minorEastAsia" w:hAnsiTheme="minorHAnsi" w:cstheme="minorBidi"/>
              <w:noProof/>
              <w:sz w:val="22"/>
              <w:szCs w:val="22"/>
              <w:lang w:eastAsia="ru-RU"/>
            </w:rPr>
          </w:pPr>
          <w:hyperlink w:anchor="_Toc378422744" w:history="1">
            <w:r w:rsidR="00C37B05" w:rsidRPr="0037608A">
              <w:rPr>
                <w:rStyle w:val="af1"/>
                <w:noProof/>
              </w:rPr>
              <w:t>1.3.5</w:t>
            </w:r>
            <w:r w:rsidR="00C37B05">
              <w:rPr>
                <w:rFonts w:asciiTheme="minorHAnsi" w:eastAsiaTheme="minorEastAsia" w:hAnsiTheme="minorHAnsi" w:cstheme="minorBidi"/>
                <w:noProof/>
                <w:sz w:val="22"/>
                <w:szCs w:val="22"/>
                <w:lang w:eastAsia="ru-RU"/>
              </w:rPr>
              <w:tab/>
            </w:r>
            <w:r w:rsidR="00C37B05" w:rsidRPr="0037608A">
              <w:rPr>
                <w:rStyle w:val="af1"/>
                <w:noProof/>
              </w:rPr>
              <w:t>. Описание существующей системы коммерческого учета горячей, питьевой, технической воды и планов по установке приборов учета</w:t>
            </w:r>
            <w:r w:rsidR="00C37B05">
              <w:rPr>
                <w:noProof/>
                <w:webHidden/>
              </w:rPr>
              <w:tab/>
            </w:r>
            <w:r w:rsidR="00CF2B38">
              <w:rPr>
                <w:noProof/>
                <w:webHidden/>
              </w:rPr>
              <w:fldChar w:fldCharType="begin"/>
            </w:r>
            <w:r w:rsidR="00C37B05">
              <w:rPr>
                <w:noProof/>
                <w:webHidden/>
              </w:rPr>
              <w:instrText xml:space="preserve"> PAGEREF _Toc378422744 \h </w:instrText>
            </w:r>
            <w:r w:rsidR="00CF2B38">
              <w:rPr>
                <w:noProof/>
                <w:webHidden/>
              </w:rPr>
            </w:r>
            <w:r w:rsidR="00CF2B38">
              <w:rPr>
                <w:noProof/>
                <w:webHidden/>
              </w:rPr>
              <w:fldChar w:fldCharType="separate"/>
            </w:r>
            <w:r w:rsidR="00A13DBA">
              <w:rPr>
                <w:noProof/>
                <w:webHidden/>
              </w:rPr>
              <w:t>20</w:t>
            </w:r>
            <w:r w:rsidR="00CF2B38">
              <w:rPr>
                <w:noProof/>
                <w:webHidden/>
              </w:rPr>
              <w:fldChar w:fldCharType="end"/>
            </w:r>
          </w:hyperlink>
        </w:p>
        <w:p w:rsidR="00C37B05" w:rsidRDefault="00426BA2" w:rsidP="00E56EA4">
          <w:pPr>
            <w:pStyle w:val="23"/>
            <w:tabs>
              <w:tab w:val="left" w:pos="1760"/>
              <w:tab w:val="right" w:leader="dot" w:pos="9628"/>
            </w:tabs>
            <w:rPr>
              <w:rFonts w:asciiTheme="minorHAnsi" w:eastAsiaTheme="minorEastAsia" w:hAnsiTheme="minorHAnsi" w:cstheme="minorBidi"/>
              <w:noProof/>
              <w:sz w:val="22"/>
              <w:szCs w:val="22"/>
              <w:lang w:eastAsia="ru-RU"/>
            </w:rPr>
          </w:pPr>
          <w:hyperlink w:anchor="_Toc378422745" w:history="1">
            <w:r w:rsidR="00C37B05" w:rsidRPr="0037608A">
              <w:rPr>
                <w:rStyle w:val="af1"/>
                <w:noProof/>
              </w:rPr>
              <w:t>1.3.6</w:t>
            </w:r>
            <w:r w:rsidR="00C37B05">
              <w:rPr>
                <w:rFonts w:asciiTheme="minorHAnsi" w:eastAsiaTheme="minorEastAsia" w:hAnsiTheme="minorHAnsi" w:cstheme="minorBidi"/>
                <w:noProof/>
                <w:sz w:val="22"/>
                <w:szCs w:val="22"/>
                <w:lang w:eastAsia="ru-RU"/>
              </w:rPr>
              <w:tab/>
            </w:r>
            <w:r w:rsidR="00C37B05" w:rsidRPr="0037608A">
              <w:rPr>
                <w:rStyle w:val="af1"/>
                <w:noProof/>
              </w:rPr>
              <w:t>. Анализ резервов и дефицитов производственных мощностей системы водоснабжения д. Зеленая Роща</w:t>
            </w:r>
            <w:r w:rsidR="00C37B05">
              <w:rPr>
                <w:noProof/>
                <w:webHidden/>
              </w:rPr>
              <w:tab/>
            </w:r>
            <w:r w:rsidR="00CF2B38">
              <w:rPr>
                <w:noProof/>
                <w:webHidden/>
              </w:rPr>
              <w:fldChar w:fldCharType="begin"/>
            </w:r>
            <w:r w:rsidR="00C37B05">
              <w:rPr>
                <w:noProof/>
                <w:webHidden/>
              </w:rPr>
              <w:instrText xml:space="preserve"> PAGEREF _Toc378422745 \h </w:instrText>
            </w:r>
            <w:r w:rsidR="00CF2B38">
              <w:rPr>
                <w:noProof/>
                <w:webHidden/>
              </w:rPr>
            </w:r>
            <w:r w:rsidR="00CF2B38">
              <w:rPr>
                <w:noProof/>
                <w:webHidden/>
              </w:rPr>
              <w:fldChar w:fldCharType="separate"/>
            </w:r>
            <w:r w:rsidR="00A13DBA">
              <w:rPr>
                <w:noProof/>
                <w:webHidden/>
              </w:rPr>
              <w:t>20</w:t>
            </w:r>
            <w:r w:rsidR="00CF2B38">
              <w:rPr>
                <w:noProof/>
                <w:webHidden/>
              </w:rPr>
              <w:fldChar w:fldCharType="end"/>
            </w:r>
          </w:hyperlink>
        </w:p>
        <w:p w:rsidR="00C37B05" w:rsidRDefault="00426BA2" w:rsidP="00E56EA4">
          <w:pPr>
            <w:pStyle w:val="23"/>
            <w:tabs>
              <w:tab w:val="left" w:pos="1760"/>
              <w:tab w:val="right" w:leader="dot" w:pos="9628"/>
            </w:tabs>
            <w:rPr>
              <w:rFonts w:asciiTheme="minorHAnsi" w:eastAsiaTheme="minorEastAsia" w:hAnsiTheme="minorHAnsi" w:cstheme="minorBidi"/>
              <w:noProof/>
              <w:sz w:val="22"/>
              <w:szCs w:val="22"/>
              <w:lang w:eastAsia="ru-RU"/>
            </w:rPr>
          </w:pPr>
          <w:hyperlink w:anchor="_Toc378422746" w:history="1">
            <w:r w:rsidR="00C37B05" w:rsidRPr="0037608A">
              <w:rPr>
                <w:rStyle w:val="af1"/>
                <w:noProof/>
              </w:rPr>
              <w:t>1.3.7</w:t>
            </w:r>
            <w:r w:rsidR="00C37B05">
              <w:rPr>
                <w:rFonts w:asciiTheme="minorHAnsi" w:eastAsiaTheme="minorEastAsia" w:hAnsiTheme="minorHAnsi" w:cstheme="minorBidi"/>
                <w:noProof/>
                <w:sz w:val="22"/>
                <w:szCs w:val="22"/>
                <w:lang w:eastAsia="ru-RU"/>
              </w:rPr>
              <w:tab/>
            </w:r>
            <w:r w:rsidR="00C37B05" w:rsidRPr="0037608A">
              <w:rPr>
                <w:rStyle w:val="af1"/>
                <w:noProof/>
              </w:rPr>
              <w:t>. Прогнозные балансы потребления горячей, питьевой, технической воды</w:t>
            </w:r>
            <w:r w:rsidR="00C37B05">
              <w:rPr>
                <w:noProof/>
                <w:webHidden/>
              </w:rPr>
              <w:tab/>
            </w:r>
            <w:r w:rsidR="00CF2B38">
              <w:rPr>
                <w:noProof/>
                <w:webHidden/>
              </w:rPr>
              <w:fldChar w:fldCharType="begin"/>
            </w:r>
            <w:r w:rsidR="00C37B05">
              <w:rPr>
                <w:noProof/>
                <w:webHidden/>
              </w:rPr>
              <w:instrText xml:space="preserve"> PAGEREF _Toc378422746 \h </w:instrText>
            </w:r>
            <w:r w:rsidR="00CF2B38">
              <w:rPr>
                <w:noProof/>
                <w:webHidden/>
              </w:rPr>
            </w:r>
            <w:r w:rsidR="00CF2B38">
              <w:rPr>
                <w:noProof/>
                <w:webHidden/>
              </w:rPr>
              <w:fldChar w:fldCharType="separate"/>
            </w:r>
            <w:r w:rsidR="00A13DBA">
              <w:rPr>
                <w:noProof/>
                <w:webHidden/>
              </w:rPr>
              <w:t>22</w:t>
            </w:r>
            <w:r w:rsidR="00CF2B38">
              <w:rPr>
                <w:noProof/>
                <w:webHidden/>
              </w:rPr>
              <w:fldChar w:fldCharType="end"/>
            </w:r>
          </w:hyperlink>
        </w:p>
        <w:p w:rsidR="00C37B05" w:rsidRDefault="00426BA2" w:rsidP="00E56EA4">
          <w:pPr>
            <w:pStyle w:val="23"/>
            <w:tabs>
              <w:tab w:val="left" w:pos="1760"/>
              <w:tab w:val="right" w:leader="dot" w:pos="9628"/>
            </w:tabs>
            <w:rPr>
              <w:rFonts w:asciiTheme="minorHAnsi" w:eastAsiaTheme="minorEastAsia" w:hAnsiTheme="minorHAnsi" w:cstheme="minorBidi"/>
              <w:noProof/>
              <w:sz w:val="22"/>
              <w:szCs w:val="22"/>
              <w:lang w:eastAsia="ru-RU"/>
            </w:rPr>
          </w:pPr>
          <w:hyperlink w:anchor="_Toc378422747" w:history="1">
            <w:r w:rsidR="00C37B05" w:rsidRPr="0037608A">
              <w:rPr>
                <w:rStyle w:val="af1"/>
                <w:noProof/>
              </w:rPr>
              <w:t>1.3.8</w:t>
            </w:r>
            <w:r w:rsidR="00C37B05">
              <w:rPr>
                <w:rFonts w:asciiTheme="minorHAnsi" w:eastAsiaTheme="minorEastAsia" w:hAnsiTheme="minorHAnsi" w:cstheme="minorBidi"/>
                <w:noProof/>
                <w:sz w:val="22"/>
                <w:szCs w:val="22"/>
                <w:lang w:eastAsia="ru-RU"/>
              </w:rPr>
              <w:tab/>
            </w:r>
            <w:r w:rsidR="00C37B05" w:rsidRPr="0037608A">
              <w:rPr>
                <w:rStyle w:val="af1"/>
                <w:noProof/>
              </w:rPr>
              <w:t>. Описание централизованной системы горячего водоснабжения с использованием закрытых систем горячего водоснабжения</w:t>
            </w:r>
            <w:r w:rsidR="00C37B05">
              <w:rPr>
                <w:noProof/>
                <w:webHidden/>
              </w:rPr>
              <w:tab/>
            </w:r>
            <w:r w:rsidR="00CF2B38">
              <w:rPr>
                <w:noProof/>
                <w:webHidden/>
              </w:rPr>
              <w:fldChar w:fldCharType="begin"/>
            </w:r>
            <w:r w:rsidR="00C37B05">
              <w:rPr>
                <w:noProof/>
                <w:webHidden/>
              </w:rPr>
              <w:instrText xml:space="preserve"> PAGEREF _Toc378422747 \h </w:instrText>
            </w:r>
            <w:r w:rsidR="00CF2B38">
              <w:rPr>
                <w:noProof/>
                <w:webHidden/>
              </w:rPr>
            </w:r>
            <w:r w:rsidR="00CF2B38">
              <w:rPr>
                <w:noProof/>
                <w:webHidden/>
              </w:rPr>
              <w:fldChar w:fldCharType="separate"/>
            </w:r>
            <w:r w:rsidR="00A13DBA">
              <w:rPr>
                <w:noProof/>
                <w:webHidden/>
              </w:rPr>
              <w:t>23</w:t>
            </w:r>
            <w:r w:rsidR="00CF2B38">
              <w:rPr>
                <w:noProof/>
                <w:webHidden/>
              </w:rPr>
              <w:fldChar w:fldCharType="end"/>
            </w:r>
          </w:hyperlink>
        </w:p>
        <w:p w:rsidR="00C37B05" w:rsidRDefault="00426BA2" w:rsidP="00E56EA4">
          <w:pPr>
            <w:pStyle w:val="23"/>
            <w:tabs>
              <w:tab w:val="left" w:pos="1760"/>
              <w:tab w:val="right" w:leader="dot" w:pos="9628"/>
            </w:tabs>
            <w:rPr>
              <w:rFonts w:asciiTheme="minorHAnsi" w:eastAsiaTheme="minorEastAsia" w:hAnsiTheme="minorHAnsi" w:cstheme="minorBidi"/>
              <w:noProof/>
              <w:sz w:val="22"/>
              <w:szCs w:val="22"/>
              <w:lang w:eastAsia="ru-RU"/>
            </w:rPr>
          </w:pPr>
          <w:hyperlink w:anchor="_Toc378422748" w:history="1">
            <w:r w:rsidR="00C37B05" w:rsidRPr="0037608A">
              <w:rPr>
                <w:rStyle w:val="af1"/>
                <w:noProof/>
              </w:rPr>
              <w:t>1.3.9</w:t>
            </w:r>
            <w:r w:rsidR="00C37B05">
              <w:rPr>
                <w:rFonts w:asciiTheme="minorHAnsi" w:eastAsiaTheme="minorEastAsia" w:hAnsiTheme="minorHAnsi" w:cstheme="minorBidi"/>
                <w:noProof/>
                <w:sz w:val="22"/>
                <w:szCs w:val="22"/>
                <w:lang w:eastAsia="ru-RU"/>
              </w:rPr>
              <w:tab/>
            </w:r>
            <w:r w:rsidR="00C37B05" w:rsidRPr="0037608A">
              <w:rPr>
                <w:rStyle w:val="af1"/>
                <w:noProof/>
              </w:rPr>
              <w:t>. Сведения о фактическом и ожидаемом потреблении горячей, питьевой, технической воды (годовое, среднесуточное, максимальное суточное)</w:t>
            </w:r>
            <w:r w:rsidR="00C37B05">
              <w:rPr>
                <w:noProof/>
                <w:webHidden/>
              </w:rPr>
              <w:tab/>
            </w:r>
            <w:r w:rsidR="00CF2B38">
              <w:rPr>
                <w:noProof/>
                <w:webHidden/>
              </w:rPr>
              <w:fldChar w:fldCharType="begin"/>
            </w:r>
            <w:r w:rsidR="00C37B05">
              <w:rPr>
                <w:noProof/>
                <w:webHidden/>
              </w:rPr>
              <w:instrText xml:space="preserve"> PAGEREF _Toc378422748 \h </w:instrText>
            </w:r>
            <w:r w:rsidR="00CF2B38">
              <w:rPr>
                <w:noProof/>
                <w:webHidden/>
              </w:rPr>
            </w:r>
            <w:r w:rsidR="00CF2B38">
              <w:rPr>
                <w:noProof/>
                <w:webHidden/>
              </w:rPr>
              <w:fldChar w:fldCharType="separate"/>
            </w:r>
            <w:r w:rsidR="00A13DBA">
              <w:rPr>
                <w:noProof/>
                <w:webHidden/>
              </w:rPr>
              <w:t>23</w:t>
            </w:r>
            <w:r w:rsidR="00CF2B38">
              <w:rPr>
                <w:noProof/>
                <w:webHidden/>
              </w:rPr>
              <w:fldChar w:fldCharType="end"/>
            </w:r>
          </w:hyperlink>
        </w:p>
        <w:p w:rsidR="00C37B05" w:rsidRDefault="00426BA2" w:rsidP="00E56EA4">
          <w:pPr>
            <w:pStyle w:val="23"/>
            <w:tabs>
              <w:tab w:val="left" w:pos="1904"/>
              <w:tab w:val="right" w:leader="dot" w:pos="9628"/>
            </w:tabs>
            <w:rPr>
              <w:rFonts w:asciiTheme="minorHAnsi" w:eastAsiaTheme="minorEastAsia" w:hAnsiTheme="minorHAnsi" w:cstheme="minorBidi"/>
              <w:noProof/>
              <w:sz w:val="22"/>
              <w:szCs w:val="22"/>
              <w:lang w:eastAsia="ru-RU"/>
            </w:rPr>
          </w:pPr>
          <w:hyperlink w:anchor="_Toc378422749" w:history="1">
            <w:r w:rsidR="00C37B05" w:rsidRPr="0037608A">
              <w:rPr>
                <w:rStyle w:val="af1"/>
                <w:noProof/>
              </w:rPr>
              <w:t>1.3.10.</w:t>
            </w:r>
            <w:r w:rsidR="00C37B05">
              <w:rPr>
                <w:rFonts w:asciiTheme="minorHAnsi" w:eastAsiaTheme="minorEastAsia" w:hAnsiTheme="minorHAnsi" w:cstheme="minorBidi"/>
                <w:noProof/>
                <w:sz w:val="22"/>
                <w:szCs w:val="22"/>
                <w:lang w:eastAsia="ru-RU"/>
              </w:rPr>
              <w:tab/>
            </w:r>
            <w:r w:rsidR="00C37B05" w:rsidRPr="0037608A">
              <w:rPr>
                <w:rStyle w:val="af1"/>
                <w:noProof/>
              </w:rPr>
              <w:t>Описание территориальной структуры потребления горячей, питьевой, технической воды</w:t>
            </w:r>
            <w:r w:rsidR="00C37B05">
              <w:rPr>
                <w:noProof/>
                <w:webHidden/>
              </w:rPr>
              <w:tab/>
            </w:r>
            <w:r w:rsidR="00CF2B38">
              <w:rPr>
                <w:noProof/>
                <w:webHidden/>
              </w:rPr>
              <w:fldChar w:fldCharType="begin"/>
            </w:r>
            <w:r w:rsidR="00C37B05">
              <w:rPr>
                <w:noProof/>
                <w:webHidden/>
              </w:rPr>
              <w:instrText xml:space="preserve"> PAGEREF _Toc378422749 \h </w:instrText>
            </w:r>
            <w:r w:rsidR="00CF2B38">
              <w:rPr>
                <w:noProof/>
                <w:webHidden/>
              </w:rPr>
            </w:r>
            <w:r w:rsidR="00CF2B38">
              <w:rPr>
                <w:noProof/>
                <w:webHidden/>
              </w:rPr>
              <w:fldChar w:fldCharType="separate"/>
            </w:r>
            <w:r w:rsidR="00A13DBA">
              <w:rPr>
                <w:noProof/>
                <w:webHidden/>
              </w:rPr>
              <w:t>25</w:t>
            </w:r>
            <w:r w:rsidR="00CF2B38">
              <w:rPr>
                <w:noProof/>
                <w:webHidden/>
              </w:rPr>
              <w:fldChar w:fldCharType="end"/>
            </w:r>
          </w:hyperlink>
        </w:p>
        <w:p w:rsidR="00C37B05" w:rsidRDefault="00426BA2" w:rsidP="00E56EA4">
          <w:pPr>
            <w:pStyle w:val="23"/>
            <w:tabs>
              <w:tab w:val="left" w:pos="1904"/>
              <w:tab w:val="right" w:leader="dot" w:pos="9628"/>
            </w:tabs>
            <w:rPr>
              <w:rFonts w:asciiTheme="minorHAnsi" w:eastAsiaTheme="minorEastAsia" w:hAnsiTheme="minorHAnsi" w:cstheme="minorBidi"/>
              <w:noProof/>
              <w:sz w:val="22"/>
              <w:szCs w:val="22"/>
              <w:lang w:eastAsia="ru-RU"/>
            </w:rPr>
          </w:pPr>
          <w:hyperlink w:anchor="_Toc378422750" w:history="1">
            <w:r w:rsidR="00C37B05" w:rsidRPr="0037608A">
              <w:rPr>
                <w:rStyle w:val="af1"/>
                <w:noProof/>
              </w:rPr>
              <w:t>1.3.11.</w:t>
            </w:r>
            <w:r w:rsidR="00C37B05">
              <w:rPr>
                <w:rFonts w:asciiTheme="minorHAnsi" w:eastAsiaTheme="minorEastAsia" w:hAnsiTheme="minorHAnsi" w:cstheme="minorBidi"/>
                <w:noProof/>
                <w:sz w:val="22"/>
                <w:szCs w:val="22"/>
                <w:lang w:eastAsia="ru-RU"/>
              </w:rPr>
              <w:tab/>
            </w:r>
            <w:r w:rsidR="00C37B05" w:rsidRPr="0037608A">
              <w:rPr>
                <w:rStyle w:val="af1"/>
                <w:noProof/>
              </w:rPr>
              <w:t>Прогноз распределения расходов воды на водоснабжение по типам абонентов</w:t>
            </w:r>
            <w:r w:rsidR="00C37B05">
              <w:rPr>
                <w:noProof/>
                <w:webHidden/>
              </w:rPr>
              <w:tab/>
            </w:r>
            <w:r w:rsidR="00CF2B38">
              <w:rPr>
                <w:noProof/>
                <w:webHidden/>
              </w:rPr>
              <w:fldChar w:fldCharType="begin"/>
            </w:r>
            <w:r w:rsidR="00C37B05">
              <w:rPr>
                <w:noProof/>
                <w:webHidden/>
              </w:rPr>
              <w:instrText xml:space="preserve"> PAGEREF _Toc378422750 \h </w:instrText>
            </w:r>
            <w:r w:rsidR="00CF2B38">
              <w:rPr>
                <w:noProof/>
                <w:webHidden/>
              </w:rPr>
            </w:r>
            <w:r w:rsidR="00CF2B38">
              <w:rPr>
                <w:noProof/>
                <w:webHidden/>
              </w:rPr>
              <w:fldChar w:fldCharType="separate"/>
            </w:r>
            <w:r w:rsidR="00A13DBA">
              <w:rPr>
                <w:noProof/>
                <w:webHidden/>
              </w:rPr>
              <w:t>25</w:t>
            </w:r>
            <w:r w:rsidR="00CF2B38">
              <w:rPr>
                <w:noProof/>
                <w:webHidden/>
              </w:rPr>
              <w:fldChar w:fldCharType="end"/>
            </w:r>
          </w:hyperlink>
        </w:p>
        <w:p w:rsidR="00C37B05" w:rsidRDefault="00426BA2" w:rsidP="00E56EA4">
          <w:pPr>
            <w:pStyle w:val="23"/>
            <w:tabs>
              <w:tab w:val="left" w:pos="1904"/>
              <w:tab w:val="right" w:leader="dot" w:pos="9628"/>
            </w:tabs>
            <w:rPr>
              <w:rFonts w:asciiTheme="minorHAnsi" w:eastAsiaTheme="minorEastAsia" w:hAnsiTheme="minorHAnsi" w:cstheme="minorBidi"/>
              <w:noProof/>
              <w:sz w:val="22"/>
              <w:szCs w:val="22"/>
              <w:lang w:eastAsia="ru-RU"/>
            </w:rPr>
          </w:pPr>
          <w:hyperlink w:anchor="_Toc378422751" w:history="1">
            <w:r w:rsidR="00C37B05" w:rsidRPr="0037608A">
              <w:rPr>
                <w:rStyle w:val="af1"/>
                <w:noProof/>
              </w:rPr>
              <w:t>1.3.12.</w:t>
            </w:r>
            <w:r w:rsidR="00C37B05">
              <w:rPr>
                <w:rFonts w:asciiTheme="minorHAnsi" w:eastAsiaTheme="minorEastAsia" w:hAnsiTheme="minorHAnsi" w:cstheme="minorBidi"/>
                <w:noProof/>
                <w:sz w:val="22"/>
                <w:szCs w:val="22"/>
                <w:lang w:eastAsia="ru-RU"/>
              </w:rPr>
              <w:tab/>
            </w:r>
            <w:r w:rsidR="00C37B05" w:rsidRPr="0037608A">
              <w:rPr>
                <w:rStyle w:val="af1"/>
                <w:noProof/>
              </w:rPr>
              <w:t>Сведения о фактических и планируемых потерях горячей, питьевой, технической воды при ее транспортировке (годовые, среднесуточные значения)</w:t>
            </w:r>
            <w:r w:rsidR="00C37B05">
              <w:rPr>
                <w:noProof/>
                <w:webHidden/>
              </w:rPr>
              <w:tab/>
            </w:r>
            <w:r w:rsidR="00CF2B38">
              <w:rPr>
                <w:noProof/>
                <w:webHidden/>
              </w:rPr>
              <w:fldChar w:fldCharType="begin"/>
            </w:r>
            <w:r w:rsidR="00C37B05">
              <w:rPr>
                <w:noProof/>
                <w:webHidden/>
              </w:rPr>
              <w:instrText xml:space="preserve"> PAGEREF _Toc378422751 \h </w:instrText>
            </w:r>
            <w:r w:rsidR="00CF2B38">
              <w:rPr>
                <w:noProof/>
                <w:webHidden/>
              </w:rPr>
            </w:r>
            <w:r w:rsidR="00CF2B38">
              <w:rPr>
                <w:noProof/>
                <w:webHidden/>
              </w:rPr>
              <w:fldChar w:fldCharType="separate"/>
            </w:r>
            <w:r w:rsidR="00A13DBA">
              <w:rPr>
                <w:noProof/>
                <w:webHidden/>
              </w:rPr>
              <w:t>26</w:t>
            </w:r>
            <w:r w:rsidR="00CF2B38">
              <w:rPr>
                <w:noProof/>
                <w:webHidden/>
              </w:rPr>
              <w:fldChar w:fldCharType="end"/>
            </w:r>
          </w:hyperlink>
        </w:p>
        <w:p w:rsidR="00C37B05" w:rsidRDefault="00426BA2" w:rsidP="00E56EA4">
          <w:pPr>
            <w:pStyle w:val="23"/>
            <w:tabs>
              <w:tab w:val="left" w:pos="1904"/>
              <w:tab w:val="right" w:leader="dot" w:pos="9628"/>
            </w:tabs>
            <w:rPr>
              <w:rFonts w:asciiTheme="minorHAnsi" w:eastAsiaTheme="minorEastAsia" w:hAnsiTheme="minorHAnsi" w:cstheme="minorBidi"/>
              <w:noProof/>
              <w:sz w:val="22"/>
              <w:szCs w:val="22"/>
              <w:lang w:eastAsia="ru-RU"/>
            </w:rPr>
          </w:pPr>
          <w:hyperlink w:anchor="_Toc378422752" w:history="1">
            <w:r w:rsidR="00C37B05" w:rsidRPr="0037608A">
              <w:rPr>
                <w:rStyle w:val="af1"/>
                <w:noProof/>
              </w:rPr>
              <w:t>1.3.13.</w:t>
            </w:r>
            <w:r w:rsidR="00C37B05">
              <w:rPr>
                <w:rFonts w:asciiTheme="minorHAnsi" w:eastAsiaTheme="minorEastAsia" w:hAnsiTheme="minorHAnsi" w:cstheme="minorBidi"/>
                <w:noProof/>
                <w:sz w:val="22"/>
                <w:szCs w:val="22"/>
                <w:lang w:eastAsia="ru-RU"/>
              </w:rPr>
              <w:tab/>
            </w:r>
            <w:r w:rsidR="00C37B05" w:rsidRPr="0037608A">
              <w:rPr>
                <w:rStyle w:val="af1"/>
                <w:noProof/>
              </w:rPr>
              <w:t>Перспективные балансы водоснабжения</w:t>
            </w:r>
            <w:r w:rsidR="00C37B05">
              <w:rPr>
                <w:noProof/>
                <w:webHidden/>
              </w:rPr>
              <w:tab/>
            </w:r>
            <w:r w:rsidR="00CF2B38">
              <w:rPr>
                <w:noProof/>
                <w:webHidden/>
              </w:rPr>
              <w:fldChar w:fldCharType="begin"/>
            </w:r>
            <w:r w:rsidR="00C37B05">
              <w:rPr>
                <w:noProof/>
                <w:webHidden/>
              </w:rPr>
              <w:instrText xml:space="preserve"> PAGEREF _Toc378422752 \h </w:instrText>
            </w:r>
            <w:r w:rsidR="00CF2B38">
              <w:rPr>
                <w:noProof/>
                <w:webHidden/>
              </w:rPr>
            </w:r>
            <w:r w:rsidR="00CF2B38">
              <w:rPr>
                <w:noProof/>
                <w:webHidden/>
              </w:rPr>
              <w:fldChar w:fldCharType="separate"/>
            </w:r>
            <w:r w:rsidR="00A13DBA">
              <w:rPr>
                <w:noProof/>
                <w:webHidden/>
              </w:rPr>
              <w:t>26</w:t>
            </w:r>
            <w:r w:rsidR="00CF2B38">
              <w:rPr>
                <w:noProof/>
                <w:webHidden/>
              </w:rPr>
              <w:fldChar w:fldCharType="end"/>
            </w:r>
          </w:hyperlink>
        </w:p>
        <w:p w:rsidR="00C37B05" w:rsidRDefault="00426BA2" w:rsidP="00E56EA4">
          <w:pPr>
            <w:pStyle w:val="23"/>
            <w:tabs>
              <w:tab w:val="left" w:pos="1904"/>
              <w:tab w:val="right" w:leader="dot" w:pos="9628"/>
            </w:tabs>
            <w:rPr>
              <w:rFonts w:asciiTheme="minorHAnsi" w:eastAsiaTheme="minorEastAsia" w:hAnsiTheme="minorHAnsi" w:cstheme="minorBidi"/>
              <w:noProof/>
              <w:sz w:val="22"/>
              <w:szCs w:val="22"/>
              <w:lang w:eastAsia="ru-RU"/>
            </w:rPr>
          </w:pPr>
          <w:hyperlink w:anchor="_Toc378422753" w:history="1">
            <w:r w:rsidR="00C37B05" w:rsidRPr="0037608A">
              <w:rPr>
                <w:rStyle w:val="af1"/>
                <w:noProof/>
              </w:rPr>
              <w:t>1.3.14.</w:t>
            </w:r>
            <w:r w:rsidR="00C37B05">
              <w:rPr>
                <w:rFonts w:asciiTheme="minorHAnsi" w:eastAsiaTheme="minorEastAsia" w:hAnsiTheme="minorHAnsi" w:cstheme="minorBidi"/>
                <w:noProof/>
                <w:sz w:val="22"/>
                <w:szCs w:val="22"/>
                <w:lang w:eastAsia="ru-RU"/>
              </w:rPr>
              <w:tab/>
            </w:r>
            <w:r w:rsidR="00C37B05" w:rsidRPr="0037608A">
              <w:rPr>
                <w:rStyle w:val="af1"/>
                <w:noProof/>
              </w:rPr>
              <w:t>Расчет требуемой мощности водозаборных и очистных сооружений</w:t>
            </w:r>
            <w:r w:rsidR="00C37B05">
              <w:rPr>
                <w:noProof/>
                <w:webHidden/>
              </w:rPr>
              <w:tab/>
            </w:r>
            <w:r w:rsidR="00CF2B38">
              <w:rPr>
                <w:noProof/>
                <w:webHidden/>
              </w:rPr>
              <w:fldChar w:fldCharType="begin"/>
            </w:r>
            <w:r w:rsidR="00C37B05">
              <w:rPr>
                <w:noProof/>
                <w:webHidden/>
              </w:rPr>
              <w:instrText xml:space="preserve"> PAGEREF _Toc378422753 \h </w:instrText>
            </w:r>
            <w:r w:rsidR="00CF2B38">
              <w:rPr>
                <w:noProof/>
                <w:webHidden/>
              </w:rPr>
            </w:r>
            <w:r w:rsidR="00CF2B38">
              <w:rPr>
                <w:noProof/>
                <w:webHidden/>
              </w:rPr>
              <w:fldChar w:fldCharType="separate"/>
            </w:r>
            <w:r w:rsidR="00A13DBA">
              <w:rPr>
                <w:noProof/>
                <w:webHidden/>
              </w:rPr>
              <w:t>29</w:t>
            </w:r>
            <w:r w:rsidR="00CF2B38">
              <w:rPr>
                <w:noProof/>
                <w:webHidden/>
              </w:rPr>
              <w:fldChar w:fldCharType="end"/>
            </w:r>
          </w:hyperlink>
        </w:p>
        <w:p w:rsidR="00C37B05" w:rsidRDefault="00426BA2" w:rsidP="00E56EA4">
          <w:pPr>
            <w:pStyle w:val="23"/>
            <w:tabs>
              <w:tab w:val="left" w:pos="1904"/>
              <w:tab w:val="right" w:leader="dot" w:pos="9628"/>
            </w:tabs>
            <w:rPr>
              <w:rFonts w:asciiTheme="minorHAnsi" w:eastAsiaTheme="minorEastAsia" w:hAnsiTheme="minorHAnsi" w:cstheme="minorBidi"/>
              <w:noProof/>
              <w:sz w:val="22"/>
              <w:szCs w:val="22"/>
              <w:lang w:eastAsia="ru-RU"/>
            </w:rPr>
          </w:pPr>
          <w:hyperlink w:anchor="_Toc378422754" w:history="1">
            <w:r w:rsidR="00C37B05" w:rsidRPr="0037608A">
              <w:rPr>
                <w:rStyle w:val="af1"/>
                <w:noProof/>
              </w:rPr>
              <w:t>1.3.15.</w:t>
            </w:r>
            <w:r w:rsidR="00C37B05">
              <w:rPr>
                <w:rFonts w:asciiTheme="minorHAnsi" w:eastAsiaTheme="minorEastAsia" w:hAnsiTheme="minorHAnsi" w:cstheme="minorBidi"/>
                <w:noProof/>
                <w:sz w:val="22"/>
                <w:szCs w:val="22"/>
                <w:lang w:eastAsia="ru-RU"/>
              </w:rPr>
              <w:tab/>
            </w:r>
            <w:r w:rsidR="00C37B05" w:rsidRPr="0037608A">
              <w:rPr>
                <w:rStyle w:val="af1"/>
                <w:noProof/>
              </w:rPr>
              <w:t>Наименование организации, которая наделена статусом гарантирующей организации</w:t>
            </w:r>
            <w:r w:rsidR="00C37B05">
              <w:rPr>
                <w:noProof/>
                <w:webHidden/>
              </w:rPr>
              <w:tab/>
            </w:r>
            <w:r w:rsidR="00CF2B38">
              <w:rPr>
                <w:noProof/>
                <w:webHidden/>
              </w:rPr>
              <w:fldChar w:fldCharType="begin"/>
            </w:r>
            <w:r w:rsidR="00C37B05">
              <w:rPr>
                <w:noProof/>
                <w:webHidden/>
              </w:rPr>
              <w:instrText xml:space="preserve"> PAGEREF _Toc378422754 \h </w:instrText>
            </w:r>
            <w:r w:rsidR="00CF2B38">
              <w:rPr>
                <w:noProof/>
                <w:webHidden/>
              </w:rPr>
            </w:r>
            <w:r w:rsidR="00CF2B38">
              <w:rPr>
                <w:noProof/>
                <w:webHidden/>
              </w:rPr>
              <w:fldChar w:fldCharType="separate"/>
            </w:r>
            <w:r w:rsidR="00A13DBA">
              <w:rPr>
                <w:noProof/>
                <w:webHidden/>
              </w:rPr>
              <w:t>32</w:t>
            </w:r>
            <w:r w:rsidR="00CF2B38">
              <w:rPr>
                <w:noProof/>
                <w:webHidden/>
              </w:rPr>
              <w:fldChar w:fldCharType="end"/>
            </w:r>
          </w:hyperlink>
        </w:p>
        <w:p w:rsidR="00C37B05" w:rsidRDefault="00426BA2" w:rsidP="00E56EA4">
          <w:pPr>
            <w:pStyle w:val="23"/>
            <w:tabs>
              <w:tab w:val="left" w:pos="1760"/>
              <w:tab w:val="right" w:leader="dot" w:pos="9628"/>
            </w:tabs>
            <w:rPr>
              <w:rFonts w:asciiTheme="minorHAnsi" w:eastAsiaTheme="minorEastAsia" w:hAnsiTheme="minorHAnsi" w:cstheme="minorBidi"/>
              <w:noProof/>
              <w:sz w:val="22"/>
              <w:szCs w:val="22"/>
              <w:lang w:eastAsia="ru-RU"/>
            </w:rPr>
          </w:pPr>
          <w:hyperlink w:anchor="_Toc378422755" w:history="1">
            <w:r w:rsidR="00C37B05" w:rsidRPr="0037608A">
              <w:rPr>
                <w:rStyle w:val="af1"/>
                <w:noProof/>
              </w:rPr>
              <w:t>1.4.</w:t>
            </w:r>
            <w:r w:rsidR="00C37B05">
              <w:rPr>
                <w:rFonts w:asciiTheme="minorHAnsi" w:eastAsiaTheme="minorEastAsia" w:hAnsiTheme="minorHAnsi" w:cstheme="minorBidi"/>
                <w:noProof/>
                <w:sz w:val="22"/>
                <w:szCs w:val="22"/>
                <w:lang w:eastAsia="ru-RU"/>
              </w:rPr>
              <w:tab/>
            </w:r>
            <w:r w:rsidR="00C37B05" w:rsidRPr="0037608A">
              <w:rPr>
                <w:rStyle w:val="af1"/>
                <w:noProof/>
              </w:rPr>
              <w:t>Предложения по строительству, реконструкции и модернизации объектов систем водоснабжения</w:t>
            </w:r>
            <w:r w:rsidR="00C37B05">
              <w:rPr>
                <w:noProof/>
                <w:webHidden/>
              </w:rPr>
              <w:tab/>
            </w:r>
            <w:r w:rsidR="00CF2B38">
              <w:rPr>
                <w:noProof/>
                <w:webHidden/>
              </w:rPr>
              <w:fldChar w:fldCharType="begin"/>
            </w:r>
            <w:r w:rsidR="00C37B05">
              <w:rPr>
                <w:noProof/>
                <w:webHidden/>
              </w:rPr>
              <w:instrText xml:space="preserve"> PAGEREF _Toc378422755 \h </w:instrText>
            </w:r>
            <w:r w:rsidR="00CF2B38">
              <w:rPr>
                <w:noProof/>
                <w:webHidden/>
              </w:rPr>
            </w:r>
            <w:r w:rsidR="00CF2B38">
              <w:rPr>
                <w:noProof/>
                <w:webHidden/>
              </w:rPr>
              <w:fldChar w:fldCharType="separate"/>
            </w:r>
            <w:r w:rsidR="00A13DBA">
              <w:rPr>
                <w:noProof/>
                <w:webHidden/>
              </w:rPr>
              <w:t>33</w:t>
            </w:r>
            <w:r w:rsidR="00CF2B38">
              <w:rPr>
                <w:noProof/>
                <w:webHidden/>
              </w:rPr>
              <w:fldChar w:fldCharType="end"/>
            </w:r>
          </w:hyperlink>
        </w:p>
        <w:p w:rsidR="00C37B05" w:rsidRDefault="00426BA2" w:rsidP="00E56EA4">
          <w:pPr>
            <w:pStyle w:val="23"/>
            <w:tabs>
              <w:tab w:val="left" w:pos="1774"/>
              <w:tab w:val="right" w:leader="dot" w:pos="9628"/>
            </w:tabs>
            <w:rPr>
              <w:rFonts w:asciiTheme="minorHAnsi" w:eastAsiaTheme="minorEastAsia" w:hAnsiTheme="minorHAnsi" w:cstheme="minorBidi"/>
              <w:noProof/>
              <w:sz w:val="22"/>
              <w:szCs w:val="22"/>
              <w:lang w:eastAsia="ru-RU"/>
            </w:rPr>
          </w:pPr>
          <w:hyperlink w:anchor="_Toc378422756" w:history="1">
            <w:r w:rsidR="00C37B05" w:rsidRPr="0037608A">
              <w:rPr>
                <w:rStyle w:val="af1"/>
                <w:noProof/>
              </w:rPr>
              <w:t>1.4.1.</w:t>
            </w:r>
            <w:r w:rsidR="00C37B05">
              <w:rPr>
                <w:rFonts w:asciiTheme="minorHAnsi" w:eastAsiaTheme="minorEastAsia" w:hAnsiTheme="minorHAnsi" w:cstheme="minorBidi"/>
                <w:noProof/>
                <w:sz w:val="22"/>
                <w:szCs w:val="22"/>
                <w:lang w:eastAsia="ru-RU"/>
              </w:rPr>
              <w:tab/>
            </w:r>
            <w:r w:rsidR="00C37B05" w:rsidRPr="0037608A">
              <w:rPr>
                <w:rStyle w:val="af1"/>
                <w:noProof/>
              </w:rPr>
              <w:t>Перечень основных мероприятий по реализации схем водоснабжения с разбивкой по годам</w:t>
            </w:r>
            <w:r w:rsidR="00C37B05">
              <w:rPr>
                <w:noProof/>
                <w:webHidden/>
              </w:rPr>
              <w:tab/>
            </w:r>
            <w:r w:rsidR="00CF2B38">
              <w:rPr>
                <w:noProof/>
                <w:webHidden/>
              </w:rPr>
              <w:fldChar w:fldCharType="begin"/>
            </w:r>
            <w:r w:rsidR="00C37B05">
              <w:rPr>
                <w:noProof/>
                <w:webHidden/>
              </w:rPr>
              <w:instrText xml:space="preserve"> PAGEREF _Toc378422756 \h </w:instrText>
            </w:r>
            <w:r w:rsidR="00CF2B38">
              <w:rPr>
                <w:noProof/>
                <w:webHidden/>
              </w:rPr>
            </w:r>
            <w:r w:rsidR="00CF2B38">
              <w:rPr>
                <w:noProof/>
                <w:webHidden/>
              </w:rPr>
              <w:fldChar w:fldCharType="separate"/>
            </w:r>
            <w:r w:rsidR="00A13DBA">
              <w:rPr>
                <w:noProof/>
                <w:webHidden/>
              </w:rPr>
              <w:t>33</w:t>
            </w:r>
            <w:r w:rsidR="00CF2B38">
              <w:rPr>
                <w:noProof/>
                <w:webHidden/>
              </w:rPr>
              <w:fldChar w:fldCharType="end"/>
            </w:r>
          </w:hyperlink>
        </w:p>
        <w:p w:rsidR="00C37B05" w:rsidRDefault="00426BA2" w:rsidP="00E56EA4">
          <w:pPr>
            <w:pStyle w:val="23"/>
            <w:tabs>
              <w:tab w:val="left" w:pos="1760"/>
              <w:tab w:val="right" w:leader="dot" w:pos="9628"/>
            </w:tabs>
            <w:rPr>
              <w:rFonts w:asciiTheme="minorHAnsi" w:eastAsiaTheme="minorEastAsia" w:hAnsiTheme="minorHAnsi" w:cstheme="minorBidi"/>
              <w:noProof/>
              <w:sz w:val="22"/>
              <w:szCs w:val="22"/>
              <w:lang w:eastAsia="ru-RU"/>
            </w:rPr>
          </w:pPr>
          <w:hyperlink w:anchor="_Toc378422757" w:history="1">
            <w:r w:rsidR="00C37B05" w:rsidRPr="0037608A">
              <w:rPr>
                <w:rStyle w:val="af1"/>
                <w:noProof/>
              </w:rPr>
              <w:t>1.4.2</w:t>
            </w:r>
            <w:r w:rsidR="00C37B05">
              <w:rPr>
                <w:rFonts w:asciiTheme="minorHAnsi" w:eastAsiaTheme="minorEastAsia" w:hAnsiTheme="minorHAnsi" w:cstheme="minorBidi"/>
                <w:noProof/>
                <w:sz w:val="22"/>
                <w:szCs w:val="22"/>
                <w:lang w:eastAsia="ru-RU"/>
              </w:rPr>
              <w:tab/>
            </w:r>
            <w:r w:rsidR="00C37B05" w:rsidRPr="0037608A">
              <w:rPr>
                <w:rStyle w:val="af1"/>
                <w:noProof/>
              </w:rPr>
              <w:t>. Технические обоснования основных мероприятий по реализации схем водоснабжения</w:t>
            </w:r>
            <w:r w:rsidR="00C37B05">
              <w:rPr>
                <w:noProof/>
                <w:webHidden/>
              </w:rPr>
              <w:tab/>
            </w:r>
            <w:r w:rsidR="00CF2B38">
              <w:rPr>
                <w:noProof/>
                <w:webHidden/>
              </w:rPr>
              <w:fldChar w:fldCharType="begin"/>
            </w:r>
            <w:r w:rsidR="00C37B05">
              <w:rPr>
                <w:noProof/>
                <w:webHidden/>
              </w:rPr>
              <w:instrText xml:space="preserve"> PAGEREF _Toc378422757 \h </w:instrText>
            </w:r>
            <w:r w:rsidR="00CF2B38">
              <w:rPr>
                <w:noProof/>
                <w:webHidden/>
              </w:rPr>
            </w:r>
            <w:r w:rsidR="00CF2B38">
              <w:rPr>
                <w:noProof/>
                <w:webHidden/>
              </w:rPr>
              <w:fldChar w:fldCharType="separate"/>
            </w:r>
            <w:r w:rsidR="00A13DBA">
              <w:rPr>
                <w:noProof/>
                <w:webHidden/>
              </w:rPr>
              <w:t>34</w:t>
            </w:r>
            <w:r w:rsidR="00CF2B38">
              <w:rPr>
                <w:noProof/>
                <w:webHidden/>
              </w:rPr>
              <w:fldChar w:fldCharType="end"/>
            </w:r>
          </w:hyperlink>
        </w:p>
        <w:p w:rsidR="00C37B05" w:rsidRDefault="00426BA2" w:rsidP="00E56EA4">
          <w:pPr>
            <w:pStyle w:val="23"/>
            <w:tabs>
              <w:tab w:val="left" w:pos="1774"/>
              <w:tab w:val="right" w:leader="dot" w:pos="9628"/>
            </w:tabs>
            <w:rPr>
              <w:rFonts w:asciiTheme="minorHAnsi" w:eastAsiaTheme="minorEastAsia" w:hAnsiTheme="minorHAnsi" w:cstheme="minorBidi"/>
              <w:noProof/>
              <w:sz w:val="22"/>
              <w:szCs w:val="22"/>
              <w:lang w:eastAsia="ru-RU"/>
            </w:rPr>
          </w:pPr>
          <w:hyperlink w:anchor="_Toc378422758" w:history="1">
            <w:r w:rsidR="00C37B05" w:rsidRPr="00C37B05">
              <w:rPr>
                <w:rStyle w:val="af1"/>
                <w:noProof/>
              </w:rPr>
              <w:t>1.4.3.</w:t>
            </w:r>
            <w:r w:rsidR="00C37B05" w:rsidRPr="00C37B05">
              <w:rPr>
                <w:rFonts w:asciiTheme="minorHAnsi" w:eastAsiaTheme="minorEastAsia" w:hAnsiTheme="minorHAnsi" w:cstheme="minorBidi"/>
                <w:noProof/>
                <w:sz w:val="22"/>
                <w:szCs w:val="22"/>
                <w:lang w:eastAsia="ru-RU"/>
              </w:rPr>
              <w:tab/>
            </w:r>
            <w:r w:rsidR="00C37B05" w:rsidRPr="00C37B05">
              <w:rPr>
                <w:rStyle w:val="af1"/>
                <w:noProof/>
              </w:rPr>
              <w:t>Сведения о вновь строящихся, реконструируемых и предлагаемых к выводу из эксплуатации объектах системы водоснабжения.</w:t>
            </w:r>
            <w:r w:rsidR="00C37B05">
              <w:rPr>
                <w:noProof/>
                <w:webHidden/>
              </w:rPr>
              <w:tab/>
            </w:r>
            <w:r w:rsidR="00CF2B38">
              <w:rPr>
                <w:noProof/>
                <w:webHidden/>
              </w:rPr>
              <w:fldChar w:fldCharType="begin"/>
            </w:r>
            <w:r w:rsidR="00C37B05">
              <w:rPr>
                <w:noProof/>
                <w:webHidden/>
              </w:rPr>
              <w:instrText xml:space="preserve"> PAGEREF _Toc378422758 \h </w:instrText>
            </w:r>
            <w:r w:rsidR="00CF2B38">
              <w:rPr>
                <w:noProof/>
                <w:webHidden/>
              </w:rPr>
            </w:r>
            <w:r w:rsidR="00CF2B38">
              <w:rPr>
                <w:noProof/>
                <w:webHidden/>
              </w:rPr>
              <w:fldChar w:fldCharType="separate"/>
            </w:r>
            <w:r w:rsidR="00A13DBA">
              <w:rPr>
                <w:noProof/>
                <w:webHidden/>
              </w:rPr>
              <w:t>34</w:t>
            </w:r>
            <w:r w:rsidR="00CF2B38">
              <w:rPr>
                <w:noProof/>
                <w:webHidden/>
              </w:rPr>
              <w:fldChar w:fldCharType="end"/>
            </w:r>
          </w:hyperlink>
        </w:p>
        <w:p w:rsidR="00C37B05" w:rsidRDefault="00426BA2" w:rsidP="00E56EA4">
          <w:pPr>
            <w:pStyle w:val="23"/>
            <w:tabs>
              <w:tab w:val="left" w:pos="1774"/>
              <w:tab w:val="right" w:leader="dot" w:pos="9628"/>
            </w:tabs>
            <w:rPr>
              <w:rFonts w:asciiTheme="minorHAnsi" w:eastAsiaTheme="minorEastAsia" w:hAnsiTheme="minorHAnsi" w:cstheme="minorBidi"/>
              <w:noProof/>
              <w:sz w:val="22"/>
              <w:szCs w:val="22"/>
              <w:lang w:eastAsia="ru-RU"/>
            </w:rPr>
          </w:pPr>
          <w:hyperlink w:anchor="_Toc378422759" w:history="1">
            <w:r w:rsidR="00C37B05" w:rsidRPr="0037608A">
              <w:rPr>
                <w:rStyle w:val="af1"/>
                <w:noProof/>
              </w:rPr>
              <w:t>1.4.4.</w:t>
            </w:r>
            <w:r w:rsidR="00C37B05">
              <w:rPr>
                <w:rFonts w:asciiTheme="minorHAnsi" w:eastAsiaTheme="minorEastAsia" w:hAnsiTheme="minorHAnsi" w:cstheme="minorBidi"/>
                <w:noProof/>
                <w:sz w:val="22"/>
                <w:szCs w:val="22"/>
                <w:lang w:eastAsia="ru-RU"/>
              </w:rPr>
              <w:tab/>
            </w:r>
            <w:r w:rsidR="00C37B05" w:rsidRPr="0037608A">
              <w:rPr>
                <w:rStyle w:val="af1"/>
                <w:noProof/>
              </w:rPr>
              <w:t>Сведения о развитии систем диспетчеризации, телемеханизации и систем управления режимами водоснабжения на объектах организаций, осуществляющих водоснабжение</w:t>
            </w:r>
            <w:r w:rsidR="00C37B05">
              <w:rPr>
                <w:noProof/>
                <w:webHidden/>
              </w:rPr>
              <w:tab/>
            </w:r>
            <w:r w:rsidR="00CF2B38">
              <w:rPr>
                <w:noProof/>
                <w:webHidden/>
              </w:rPr>
              <w:fldChar w:fldCharType="begin"/>
            </w:r>
            <w:r w:rsidR="00C37B05">
              <w:rPr>
                <w:noProof/>
                <w:webHidden/>
              </w:rPr>
              <w:instrText xml:space="preserve"> PAGEREF _Toc378422759 \h </w:instrText>
            </w:r>
            <w:r w:rsidR="00CF2B38">
              <w:rPr>
                <w:noProof/>
                <w:webHidden/>
              </w:rPr>
            </w:r>
            <w:r w:rsidR="00CF2B38">
              <w:rPr>
                <w:noProof/>
                <w:webHidden/>
              </w:rPr>
              <w:fldChar w:fldCharType="separate"/>
            </w:r>
            <w:r w:rsidR="00A13DBA">
              <w:rPr>
                <w:noProof/>
                <w:webHidden/>
              </w:rPr>
              <w:t>36</w:t>
            </w:r>
            <w:r w:rsidR="00CF2B38">
              <w:rPr>
                <w:noProof/>
                <w:webHidden/>
              </w:rPr>
              <w:fldChar w:fldCharType="end"/>
            </w:r>
          </w:hyperlink>
        </w:p>
        <w:p w:rsidR="00C37B05" w:rsidRDefault="00426BA2" w:rsidP="00E56EA4">
          <w:pPr>
            <w:pStyle w:val="23"/>
            <w:tabs>
              <w:tab w:val="left" w:pos="1774"/>
              <w:tab w:val="right" w:leader="dot" w:pos="9628"/>
            </w:tabs>
            <w:rPr>
              <w:rFonts w:asciiTheme="minorHAnsi" w:eastAsiaTheme="minorEastAsia" w:hAnsiTheme="minorHAnsi" w:cstheme="minorBidi"/>
              <w:noProof/>
              <w:sz w:val="22"/>
              <w:szCs w:val="22"/>
              <w:lang w:eastAsia="ru-RU"/>
            </w:rPr>
          </w:pPr>
          <w:hyperlink w:anchor="_Toc378422760" w:history="1">
            <w:r w:rsidR="00C37B05" w:rsidRPr="0037608A">
              <w:rPr>
                <w:rStyle w:val="af1"/>
                <w:noProof/>
              </w:rPr>
              <w:t>1.4.5.</w:t>
            </w:r>
            <w:r w:rsidR="00C37B05">
              <w:rPr>
                <w:rFonts w:asciiTheme="minorHAnsi" w:eastAsiaTheme="minorEastAsia" w:hAnsiTheme="minorHAnsi" w:cstheme="minorBidi"/>
                <w:noProof/>
                <w:sz w:val="22"/>
                <w:szCs w:val="22"/>
                <w:lang w:eastAsia="ru-RU"/>
              </w:rPr>
              <w:tab/>
            </w:r>
            <w:r w:rsidR="00C37B05" w:rsidRPr="0037608A">
              <w:rPr>
                <w:rStyle w:val="af1"/>
                <w:noProof/>
              </w:rPr>
              <w:t>Сведения об оснащенности зданий, строений, сооружений приборами учета воды и их применении при осуществлении расчетов за потребленную воду</w:t>
            </w:r>
            <w:r w:rsidR="00C37B05">
              <w:rPr>
                <w:noProof/>
                <w:webHidden/>
              </w:rPr>
              <w:tab/>
            </w:r>
            <w:r w:rsidR="00CF2B38">
              <w:rPr>
                <w:noProof/>
                <w:webHidden/>
              </w:rPr>
              <w:fldChar w:fldCharType="begin"/>
            </w:r>
            <w:r w:rsidR="00C37B05">
              <w:rPr>
                <w:noProof/>
                <w:webHidden/>
              </w:rPr>
              <w:instrText xml:space="preserve"> PAGEREF _Toc378422760 \h </w:instrText>
            </w:r>
            <w:r w:rsidR="00CF2B38">
              <w:rPr>
                <w:noProof/>
                <w:webHidden/>
              </w:rPr>
            </w:r>
            <w:r w:rsidR="00CF2B38">
              <w:rPr>
                <w:noProof/>
                <w:webHidden/>
              </w:rPr>
              <w:fldChar w:fldCharType="separate"/>
            </w:r>
            <w:r w:rsidR="00A13DBA">
              <w:rPr>
                <w:noProof/>
                <w:webHidden/>
              </w:rPr>
              <w:t>37</w:t>
            </w:r>
            <w:r w:rsidR="00CF2B38">
              <w:rPr>
                <w:noProof/>
                <w:webHidden/>
              </w:rPr>
              <w:fldChar w:fldCharType="end"/>
            </w:r>
          </w:hyperlink>
        </w:p>
        <w:p w:rsidR="00C37B05" w:rsidRDefault="00426BA2" w:rsidP="00E56EA4">
          <w:pPr>
            <w:pStyle w:val="23"/>
            <w:tabs>
              <w:tab w:val="left" w:pos="1774"/>
              <w:tab w:val="right" w:leader="dot" w:pos="9628"/>
            </w:tabs>
            <w:rPr>
              <w:rFonts w:asciiTheme="minorHAnsi" w:eastAsiaTheme="minorEastAsia" w:hAnsiTheme="minorHAnsi" w:cstheme="minorBidi"/>
              <w:noProof/>
              <w:sz w:val="22"/>
              <w:szCs w:val="22"/>
              <w:lang w:eastAsia="ru-RU"/>
            </w:rPr>
          </w:pPr>
          <w:hyperlink w:anchor="_Toc378422761" w:history="1">
            <w:r w:rsidR="00C37B05" w:rsidRPr="0037608A">
              <w:rPr>
                <w:rStyle w:val="af1"/>
                <w:noProof/>
              </w:rPr>
              <w:t>1.4.6.</w:t>
            </w:r>
            <w:r w:rsidR="00C37B05">
              <w:rPr>
                <w:rFonts w:asciiTheme="minorHAnsi" w:eastAsiaTheme="minorEastAsia" w:hAnsiTheme="minorHAnsi" w:cstheme="minorBidi"/>
                <w:noProof/>
                <w:sz w:val="22"/>
                <w:szCs w:val="22"/>
                <w:lang w:eastAsia="ru-RU"/>
              </w:rPr>
              <w:tab/>
            </w:r>
            <w:r w:rsidR="00C37B05" w:rsidRPr="0037608A">
              <w:rPr>
                <w:rStyle w:val="af1"/>
                <w:noProof/>
              </w:rPr>
              <w:t>Описание вариантов маршрутов прохождения трубопроводов (трасс) по территории д. Зеленая Роща и их обоснование</w:t>
            </w:r>
            <w:r w:rsidR="00C37B05">
              <w:rPr>
                <w:noProof/>
                <w:webHidden/>
              </w:rPr>
              <w:tab/>
            </w:r>
            <w:r w:rsidR="00CF2B38">
              <w:rPr>
                <w:noProof/>
                <w:webHidden/>
              </w:rPr>
              <w:fldChar w:fldCharType="begin"/>
            </w:r>
            <w:r w:rsidR="00C37B05">
              <w:rPr>
                <w:noProof/>
                <w:webHidden/>
              </w:rPr>
              <w:instrText xml:space="preserve"> PAGEREF _Toc378422761 \h </w:instrText>
            </w:r>
            <w:r w:rsidR="00CF2B38">
              <w:rPr>
                <w:noProof/>
                <w:webHidden/>
              </w:rPr>
            </w:r>
            <w:r w:rsidR="00CF2B38">
              <w:rPr>
                <w:noProof/>
                <w:webHidden/>
              </w:rPr>
              <w:fldChar w:fldCharType="separate"/>
            </w:r>
            <w:r w:rsidR="00A13DBA">
              <w:rPr>
                <w:noProof/>
                <w:webHidden/>
              </w:rPr>
              <w:t>38</w:t>
            </w:r>
            <w:r w:rsidR="00CF2B38">
              <w:rPr>
                <w:noProof/>
                <w:webHidden/>
              </w:rPr>
              <w:fldChar w:fldCharType="end"/>
            </w:r>
          </w:hyperlink>
        </w:p>
        <w:p w:rsidR="00C37B05" w:rsidRDefault="00426BA2" w:rsidP="00E56EA4">
          <w:pPr>
            <w:pStyle w:val="23"/>
            <w:tabs>
              <w:tab w:val="left" w:pos="1774"/>
              <w:tab w:val="right" w:leader="dot" w:pos="9628"/>
            </w:tabs>
            <w:rPr>
              <w:rFonts w:asciiTheme="minorHAnsi" w:eastAsiaTheme="minorEastAsia" w:hAnsiTheme="minorHAnsi" w:cstheme="minorBidi"/>
              <w:noProof/>
              <w:sz w:val="22"/>
              <w:szCs w:val="22"/>
              <w:lang w:eastAsia="ru-RU"/>
            </w:rPr>
          </w:pPr>
          <w:hyperlink w:anchor="_Toc378422762" w:history="1">
            <w:r w:rsidR="00C37B05" w:rsidRPr="0037608A">
              <w:rPr>
                <w:rStyle w:val="af1"/>
                <w:noProof/>
              </w:rPr>
              <w:t>1.4.7.</w:t>
            </w:r>
            <w:r w:rsidR="00C37B05">
              <w:rPr>
                <w:rFonts w:asciiTheme="minorHAnsi" w:eastAsiaTheme="minorEastAsia" w:hAnsiTheme="minorHAnsi" w:cstheme="minorBidi"/>
                <w:noProof/>
                <w:sz w:val="22"/>
                <w:szCs w:val="22"/>
                <w:lang w:eastAsia="ru-RU"/>
              </w:rPr>
              <w:tab/>
            </w:r>
            <w:r w:rsidR="00C37B05" w:rsidRPr="0037608A">
              <w:rPr>
                <w:rStyle w:val="af1"/>
                <w:noProof/>
              </w:rPr>
              <w:t>Рекомендации о месте размещения насосных станций, резервуаров, водонапорных башен</w:t>
            </w:r>
            <w:r w:rsidR="00C37B05">
              <w:rPr>
                <w:noProof/>
                <w:webHidden/>
              </w:rPr>
              <w:tab/>
            </w:r>
            <w:r w:rsidR="00CF2B38">
              <w:rPr>
                <w:noProof/>
                <w:webHidden/>
              </w:rPr>
              <w:fldChar w:fldCharType="begin"/>
            </w:r>
            <w:r w:rsidR="00C37B05">
              <w:rPr>
                <w:noProof/>
                <w:webHidden/>
              </w:rPr>
              <w:instrText xml:space="preserve"> PAGEREF _Toc378422762 \h </w:instrText>
            </w:r>
            <w:r w:rsidR="00CF2B38">
              <w:rPr>
                <w:noProof/>
                <w:webHidden/>
              </w:rPr>
            </w:r>
            <w:r w:rsidR="00CF2B38">
              <w:rPr>
                <w:noProof/>
                <w:webHidden/>
              </w:rPr>
              <w:fldChar w:fldCharType="separate"/>
            </w:r>
            <w:r w:rsidR="00A13DBA">
              <w:rPr>
                <w:noProof/>
                <w:webHidden/>
              </w:rPr>
              <w:t>38</w:t>
            </w:r>
            <w:r w:rsidR="00CF2B38">
              <w:rPr>
                <w:noProof/>
                <w:webHidden/>
              </w:rPr>
              <w:fldChar w:fldCharType="end"/>
            </w:r>
          </w:hyperlink>
        </w:p>
        <w:p w:rsidR="00C37B05" w:rsidRDefault="00426BA2" w:rsidP="00E56EA4">
          <w:pPr>
            <w:pStyle w:val="23"/>
            <w:tabs>
              <w:tab w:val="left" w:pos="1774"/>
              <w:tab w:val="right" w:leader="dot" w:pos="9628"/>
            </w:tabs>
            <w:rPr>
              <w:rFonts w:asciiTheme="minorHAnsi" w:eastAsiaTheme="minorEastAsia" w:hAnsiTheme="minorHAnsi" w:cstheme="minorBidi"/>
              <w:noProof/>
              <w:sz w:val="22"/>
              <w:szCs w:val="22"/>
              <w:lang w:eastAsia="ru-RU"/>
            </w:rPr>
          </w:pPr>
          <w:hyperlink w:anchor="_Toc378422763" w:history="1">
            <w:r w:rsidR="00C37B05" w:rsidRPr="0037608A">
              <w:rPr>
                <w:rStyle w:val="af1"/>
                <w:noProof/>
              </w:rPr>
              <w:t>1.4.8.</w:t>
            </w:r>
            <w:r w:rsidR="00C37B05">
              <w:rPr>
                <w:rFonts w:asciiTheme="minorHAnsi" w:eastAsiaTheme="minorEastAsia" w:hAnsiTheme="minorHAnsi" w:cstheme="minorBidi"/>
                <w:noProof/>
                <w:sz w:val="22"/>
                <w:szCs w:val="22"/>
                <w:lang w:eastAsia="ru-RU"/>
              </w:rPr>
              <w:tab/>
            </w:r>
            <w:r w:rsidR="00C37B05" w:rsidRPr="0037608A">
              <w:rPr>
                <w:rStyle w:val="af1"/>
                <w:noProof/>
              </w:rPr>
              <w:t>Карты (схемы) существующего и планируемого размещения объектов централизованных систем горячего водоснабжения, холодного водоснабжения</w:t>
            </w:r>
            <w:r w:rsidR="00C37B05">
              <w:rPr>
                <w:noProof/>
                <w:webHidden/>
              </w:rPr>
              <w:tab/>
            </w:r>
            <w:r w:rsidR="00CF2B38">
              <w:rPr>
                <w:noProof/>
                <w:webHidden/>
              </w:rPr>
              <w:fldChar w:fldCharType="begin"/>
            </w:r>
            <w:r w:rsidR="00C37B05">
              <w:rPr>
                <w:noProof/>
                <w:webHidden/>
              </w:rPr>
              <w:instrText xml:space="preserve"> PAGEREF _Toc378422763 \h </w:instrText>
            </w:r>
            <w:r w:rsidR="00CF2B38">
              <w:rPr>
                <w:noProof/>
                <w:webHidden/>
              </w:rPr>
            </w:r>
            <w:r w:rsidR="00CF2B38">
              <w:rPr>
                <w:noProof/>
                <w:webHidden/>
              </w:rPr>
              <w:fldChar w:fldCharType="separate"/>
            </w:r>
            <w:r w:rsidR="00A13DBA">
              <w:rPr>
                <w:noProof/>
                <w:webHidden/>
              </w:rPr>
              <w:t>39</w:t>
            </w:r>
            <w:r w:rsidR="00CF2B38">
              <w:rPr>
                <w:noProof/>
                <w:webHidden/>
              </w:rPr>
              <w:fldChar w:fldCharType="end"/>
            </w:r>
          </w:hyperlink>
        </w:p>
        <w:p w:rsidR="00C37B05" w:rsidRDefault="00426BA2" w:rsidP="00E56EA4">
          <w:pPr>
            <w:pStyle w:val="23"/>
            <w:tabs>
              <w:tab w:val="left" w:pos="1760"/>
              <w:tab w:val="right" w:leader="dot" w:pos="9628"/>
            </w:tabs>
            <w:rPr>
              <w:rFonts w:asciiTheme="minorHAnsi" w:eastAsiaTheme="minorEastAsia" w:hAnsiTheme="minorHAnsi" w:cstheme="minorBidi"/>
              <w:noProof/>
              <w:sz w:val="22"/>
              <w:szCs w:val="22"/>
              <w:lang w:eastAsia="ru-RU"/>
            </w:rPr>
          </w:pPr>
          <w:hyperlink w:anchor="_Toc378422764" w:history="1">
            <w:r w:rsidR="00C37B05" w:rsidRPr="0037608A">
              <w:rPr>
                <w:rStyle w:val="af1"/>
                <w:noProof/>
              </w:rPr>
              <w:t>1.5.</w:t>
            </w:r>
            <w:r w:rsidR="00C37B05">
              <w:rPr>
                <w:rFonts w:asciiTheme="minorHAnsi" w:eastAsiaTheme="minorEastAsia" w:hAnsiTheme="minorHAnsi" w:cstheme="minorBidi"/>
                <w:noProof/>
                <w:sz w:val="22"/>
                <w:szCs w:val="22"/>
                <w:lang w:eastAsia="ru-RU"/>
              </w:rPr>
              <w:tab/>
            </w:r>
            <w:r w:rsidR="00C37B05" w:rsidRPr="0037608A">
              <w:rPr>
                <w:rStyle w:val="af1"/>
                <w:noProof/>
              </w:rPr>
              <w:t>Экологические аспекты мероприятий по строительству, реконструкции и модернизации объектов централизованных систем водоснабжения</w:t>
            </w:r>
            <w:r w:rsidR="00C37B05">
              <w:rPr>
                <w:noProof/>
                <w:webHidden/>
              </w:rPr>
              <w:tab/>
            </w:r>
            <w:r w:rsidR="00CF2B38">
              <w:rPr>
                <w:noProof/>
                <w:webHidden/>
              </w:rPr>
              <w:fldChar w:fldCharType="begin"/>
            </w:r>
            <w:r w:rsidR="00C37B05">
              <w:rPr>
                <w:noProof/>
                <w:webHidden/>
              </w:rPr>
              <w:instrText xml:space="preserve"> PAGEREF _Toc378422764 \h </w:instrText>
            </w:r>
            <w:r w:rsidR="00CF2B38">
              <w:rPr>
                <w:noProof/>
                <w:webHidden/>
              </w:rPr>
            </w:r>
            <w:r w:rsidR="00CF2B38">
              <w:rPr>
                <w:noProof/>
                <w:webHidden/>
              </w:rPr>
              <w:fldChar w:fldCharType="separate"/>
            </w:r>
            <w:r w:rsidR="00A13DBA">
              <w:rPr>
                <w:noProof/>
                <w:webHidden/>
              </w:rPr>
              <w:t>40</w:t>
            </w:r>
            <w:r w:rsidR="00CF2B38">
              <w:rPr>
                <w:noProof/>
                <w:webHidden/>
              </w:rPr>
              <w:fldChar w:fldCharType="end"/>
            </w:r>
          </w:hyperlink>
        </w:p>
        <w:p w:rsidR="00C37B05" w:rsidRDefault="00426BA2" w:rsidP="00E56EA4">
          <w:pPr>
            <w:pStyle w:val="23"/>
            <w:tabs>
              <w:tab w:val="left" w:pos="1774"/>
              <w:tab w:val="right" w:leader="dot" w:pos="9628"/>
            </w:tabs>
            <w:rPr>
              <w:rFonts w:asciiTheme="minorHAnsi" w:eastAsiaTheme="minorEastAsia" w:hAnsiTheme="minorHAnsi" w:cstheme="minorBidi"/>
              <w:noProof/>
              <w:sz w:val="22"/>
              <w:szCs w:val="22"/>
              <w:lang w:eastAsia="ru-RU"/>
            </w:rPr>
          </w:pPr>
          <w:hyperlink w:anchor="_Toc378422765" w:history="1">
            <w:r w:rsidR="00C37B05" w:rsidRPr="0037608A">
              <w:rPr>
                <w:rStyle w:val="af1"/>
                <w:noProof/>
              </w:rPr>
              <w:t>1.5.1.</w:t>
            </w:r>
            <w:r w:rsidR="00C37B05">
              <w:rPr>
                <w:rFonts w:asciiTheme="minorHAnsi" w:eastAsiaTheme="minorEastAsia" w:hAnsiTheme="minorHAnsi" w:cstheme="minorBidi"/>
                <w:noProof/>
                <w:sz w:val="22"/>
                <w:szCs w:val="22"/>
                <w:lang w:eastAsia="ru-RU"/>
              </w:rPr>
              <w:tab/>
            </w:r>
            <w:r w:rsidR="00C37B05" w:rsidRPr="0037608A">
              <w:rPr>
                <w:rStyle w:val="af1"/>
                <w:noProof/>
              </w:rPr>
              <w:t>Сведения о мерах по предотвращению вредного воздействия на водный бассейн предлагаемых к строительству и реконструкции объектов централизованных систем водоснабжения при сбросе (утилизации) промывных вод</w:t>
            </w:r>
            <w:r w:rsidR="00C37B05">
              <w:rPr>
                <w:noProof/>
                <w:webHidden/>
              </w:rPr>
              <w:tab/>
            </w:r>
            <w:r w:rsidR="00CF2B38">
              <w:rPr>
                <w:noProof/>
                <w:webHidden/>
              </w:rPr>
              <w:fldChar w:fldCharType="begin"/>
            </w:r>
            <w:r w:rsidR="00C37B05">
              <w:rPr>
                <w:noProof/>
                <w:webHidden/>
              </w:rPr>
              <w:instrText xml:space="preserve"> PAGEREF _Toc378422765 \h </w:instrText>
            </w:r>
            <w:r w:rsidR="00CF2B38">
              <w:rPr>
                <w:noProof/>
                <w:webHidden/>
              </w:rPr>
            </w:r>
            <w:r w:rsidR="00CF2B38">
              <w:rPr>
                <w:noProof/>
                <w:webHidden/>
              </w:rPr>
              <w:fldChar w:fldCharType="separate"/>
            </w:r>
            <w:r w:rsidR="00A13DBA">
              <w:rPr>
                <w:noProof/>
                <w:webHidden/>
              </w:rPr>
              <w:t>40</w:t>
            </w:r>
            <w:r w:rsidR="00CF2B38">
              <w:rPr>
                <w:noProof/>
                <w:webHidden/>
              </w:rPr>
              <w:fldChar w:fldCharType="end"/>
            </w:r>
          </w:hyperlink>
        </w:p>
        <w:p w:rsidR="00C37B05" w:rsidRDefault="00426BA2" w:rsidP="00E56EA4">
          <w:pPr>
            <w:pStyle w:val="23"/>
            <w:tabs>
              <w:tab w:val="left" w:pos="1774"/>
              <w:tab w:val="right" w:leader="dot" w:pos="9628"/>
            </w:tabs>
            <w:rPr>
              <w:rFonts w:asciiTheme="minorHAnsi" w:eastAsiaTheme="minorEastAsia" w:hAnsiTheme="minorHAnsi" w:cstheme="minorBidi"/>
              <w:noProof/>
              <w:sz w:val="22"/>
              <w:szCs w:val="22"/>
              <w:lang w:eastAsia="ru-RU"/>
            </w:rPr>
          </w:pPr>
          <w:hyperlink w:anchor="_Toc378422766" w:history="1">
            <w:r w:rsidR="00C37B05" w:rsidRPr="0037608A">
              <w:rPr>
                <w:rStyle w:val="af1"/>
                <w:noProof/>
              </w:rPr>
              <w:t>1.5.2.</w:t>
            </w:r>
            <w:r w:rsidR="00C37B05">
              <w:rPr>
                <w:rFonts w:asciiTheme="minorHAnsi" w:eastAsiaTheme="minorEastAsia" w:hAnsiTheme="minorHAnsi" w:cstheme="minorBidi"/>
                <w:noProof/>
                <w:sz w:val="22"/>
                <w:szCs w:val="22"/>
                <w:lang w:eastAsia="ru-RU"/>
              </w:rPr>
              <w:tab/>
            </w:r>
            <w:r w:rsidR="00C37B05" w:rsidRPr="0037608A">
              <w:rPr>
                <w:rStyle w:val="af1"/>
                <w:noProof/>
              </w:rPr>
              <w:t>Сведения о мерах по предотвращению вредного воздействия на окружающую среду при реализации мероприятий по снабжению и хранению химических реагентов, используемых в водоподготовке (хлор и др.)</w:t>
            </w:r>
            <w:r w:rsidR="00C37B05">
              <w:rPr>
                <w:noProof/>
                <w:webHidden/>
              </w:rPr>
              <w:tab/>
            </w:r>
            <w:r w:rsidR="00CF2B38">
              <w:rPr>
                <w:noProof/>
                <w:webHidden/>
              </w:rPr>
              <w:fldChar w:fldCharType="begin"/>
            </w:r>
            <w:r w:rsidR="00C37B05">
              <w:rPr>
                <w:noProof/>
                <w:webHidden/>
              </w:rPr>
              <w:instrText xml:space="preserve"> PAGEREF _Toc378422766 \h </w:instrText>
            </w:r>
            <w:r w:rsidR="00CF2B38">
              <w:rPr>
                <w:noProof/>
                <w:webHidden/>
              </w:rPr>
            </w:r>
            <w:r w:rsidR="00CF2B38">
              <w:rPr>
                <w:noProof/>
                <w:webHidden/>
              </w:rPr>
              <w:fldChar w:fldCharType="separate"/>
            </w:r>
            <w:r w:rsidR="00A13DBA">
              <w:rPr>
                <w:noProof/>
                <w:webHidden/>
              </w:rPr>
              <w:t>40</w:t>
            </w:r>
            <w:r w:rsidR="00CF2B38">
              <w:rPr>
                <w:noProof/>
                <w:webHidden/>
              </w:rPr>
              <w:fldChar w:fldCharType="end"/>
            </w:r>
          </w:hyperlink>
        </w:p>
        <w:p w:rsidR="00C37B05" w:rsidRDefault="00426BA2" w:rsidP="00E56EA4">
          <w:pPr>
            <w:pStyle w:val="23"/>
            <w:tabs>
              <w:tab w:val="left" w:pos="1760"/>
              <w:tab w:val="right" w:leader="dot" w:pos="9628"/>
            </w:tabs>
            <w:rPr>
              <w:rFonts w:asciiTheme="minorHAnsi" w:eastAsiaTheme="minorEastAsia" w:hAnsiTheme="minorHAnsi" w:cstheme="minorBidi"/>
              <w:noProof/>
              <w:sz w:val="22"/>
              <w:szCs w:val="22"/>
              <w:lang w:eastAsia="ru-RU"/>
            </w:rPr>
          </w:pPr>
          <w:hyperlink w:anchor="_Toc378422767" w:history="1">
            <w:r w:rsidR="00C37B05" w:rsidRPr="0037608A">
              <w:rPr>
                <w:rStyle w:val="af1"/>
                <w:noProof/>
              </w:rPr>
              <w:t>1.6.</w:t>
            </w:r>
            <w:r w:rsidR="00C37B05">
              <w:rPr>
                <w:rFonts w:asciiTheme="minorHAnsi" w:eastAsiaTheme="minorEastAsia" w:hAnsiTheme="minorHAnsi" w:cstheme="minorBidi"/>
                <w:noProof/>
                <w:sz w:val="22"/>
                <w:szCs w:val="22"/>
                <w:lang w:eastAsia="ru-RU"/>
              </w:rPr>
              <w:tab/>
            </w:r>
            <w:r w:rsidR="00C37B05" w:rsidRPr="0037608A">
              <w:rPr>
                <w:rStyle w:val="af1"/>
                <w:noProof/>
              </w:rPr>
              <w:t>Оценка объемов капитальных вложений в строительство, реконструкцию и модернизацию объектов централизованных систем водоснабжения</w:t>
            </w:r>
            <w:r w:rsidR="00C37B05">
              <w:rPr>
                <w:noProof/>
                <w:webHidden/>
              </w:rPr>
              <w:tab/>
            </w:r>
            <w:r w:rsidR="00CF2B38">
              <w:rPr>
                <w:noProof/>
                <w:webHidden/>
              </w:rPr>
              <w:fldChar w:fldCharType="begin"/>
            </w:r>
            <w:r w:rsidR="00C37B05">
              <w:rPr>
                <w:noProof/>
                <w:webHidden/>
              </w:rPr>
              <w:instrText xml:space="preserve"> PAGEREF _Toc378422767 \h </w:instrText>
            </w:r>
            <w:r w:rsidR="00CF2B38">
              <w:rPr>
                <w:noProof/>
                <w:webHidden/>
              </w:rPr>
            </w:r>
            <w:r w:rsidR="00CF2B38">
              <w:rPr>
                <w:noProof/>
                <w:webHidden/>
              </w:rPr>
              <w:fldChar w:fldCharType="separate"/>
            </w:r>
            <w:r w:rsidR="00A13DBA">
              <w:rPr>
                <w:noProof/>
                <w:webHidden/>
              </w:rPr>
              <w:t>41</w:t>
            </w:r>
            <w:r w:rsidR="00CF2B38">
              <w:rPr>
                <w:noProof/>
                <w:webHidden/>
              </w:rPr>
              <w:fldChar w:fldCharType="end"/>
            </w:r>
          </w:hyperlink>
        </w:p>
        <w:p w:rsidR="00C37B05" w:rsidRDefault="00426BA2" w:rsidP="00E56EA4">
          <w:pPr>
            <w:pStyle w:val="23"/>
            <w:tabs>
              <w:tab w:val="left" w:pos="1760"/>
              <w:tab w:val="right" w:leader="dot" w:pos="9628"/>
            </w:tabs>
            <w:rPr>
              <w:rFonts w:asciiTheme="minorHAnsi" w:eastAsiaTheme="minorEastAsia" w:hAnsiTheme="minorHAnsi" w:cstheme="minorBidi"/>
              <w:noProof/>
              <w:sz w:val="22"/>
              <w:szCs w:val="22"/>
              <w:lang w:eastAsia="ru-RU"/>
            </w:rPr>
          </w:pPr>
          <w:hyperlink w:anchor="_Toc378422768" w:history="1">
            <w:r w:rsidR="00C37B05" w:rsidRPr="0037608A">
              <w:rPr>
                <w:rStyle w:val="af1"/>
                <w:noProof/>
              </w:rPr>
              <w:t>1.6.1</w:t>
            </w:r>
            <w:r w:rsidR="00C37B05">
              <w:rPr>
                <w:rFonts w:asciiTheme="minorHAnsi" w:eastAsiaTheme="minorEastAsia" w:hAnsiTheme="minorHAnsi" w:cstheme="minorBidi"/>
                <w:noProof/>
                <w:sz w:val="22"/>
                <w:szCs w:val="22"/>
                <w:lang w:eastAsia="ru-RU"/>
              </w:rPr>
              <w:tab/>
            </w:r>
            <w:r w:rsidR="00C37B05" w:rsidRPr="0037608A">
              <w:rPr>
                <w:rStyle w:val="af1"/>
                <w:noProof/>
              </w:rPr>
              <w:t>Оценка стоимости основных мероприятий по реализации схем водоснабжения</w:t>
            </w:r>
            <w:r w:rsidR="00C37B05">
              <w:rPr>
                <w:noProof/>
                <w:webHidden/>
              </w:rPr>
              <w:tab/>
            </w:r>
            <w:r w:rsidR="00CF2B38">
              <w:rPr>
                <w:noProof/>
                <w:webHidden/>
              </w:rPr>
              <w:fldChar w:fldCharType="begin"/>
            </w:r>
            <w:r w:rsidR="00C37B05">
              <w:rPr>
                <w:noProof/>
                <w:webHidden/>
              </w:rPr>
              <w:instrText xml:space="preserve"> PAGEREF _Toc378422768 \h </w:instrText>
            </w:r>
            <w:r w:rsidR="00CF2B38">
              <w:rPr>
                <w:noProof/>
                <w:webHidden/>
              </w:rPr>
            </w:r>
            <w:r w:rsidR="00CF2B38">
              <w:rPr>
                <w:noProof/>
                <w:webHidden/>
              </w:rPr>
              <w:fldChar w:fldCharType="separate"/>
            </w:r>
            <w:r w:rsidR="00A13DBA">
              <w:rPr>
                <w:noProof/>
                <w:webHidden/>
              </w:rPr>
              <w:t>41</w:t>
            </w:r>
            <w:r w:rsidR="00CF2B38">
              <w:rPr>
                <w:noProof/>
                <w:webHidden/>
              </w:rPr>
              <w:fldChar w:fldCharType="end"/>
            </w:r>
          </w:hyperlink>
        </w:p>
        <w:p w:rsidR="00C37B05" w:rsidRDefault="00426BA2" w:rsidP="00E56EA4">
          <w:pPr>
            <w:pStyle w:val="23"/>
            <w:tabs>
              <w:tab w:val="left" w:pos="1760"/>
              <w:tab w:val="right" w:leader="dot" w:pos="9628"/>
            </w:tabs>
            <w:rPr>
              <w:rFonts w:asciiTheme="minorHAnsi" w:eastAsiaTheme="minorEastAsia" w:hAnsiTheme="minorHAnsi" w:cstheme="minorBidi"/>
              <w:noProof/>
              <w:sz w:val="22"/>
              <w:szCs w:val="22"/>
              <w:lang w:eastAsia="ru-RU"/>
            </w:rPr>
          </w:pPr>
          <w:hyperlink w:anchor="_Toc378422769" w:history="1">
            <w:r w:rsidR="00C37B05" w:rsidRPr="0037608A">
              <w:rPr>
                <w:rStyle w:val="af1"/>
                <w:noProof/>
              </w:rPr>
              <w:t>1.6.2</w:t>
            </w:r>
            <w:r w:rsidR="00C37B05">
              <w:rPr>
                <w:rFonts w:asciiTheme="minorHAnsi" w:eastAsiaTheme="minorEastAsia" w:hAnsiTheme="minorHAnsi" w:cstheme="minorBidi"/>
                <w:noProof/>
                <w:sz w:val="22"/>
                <w:szCs w:val="22"/>
                <w:lang w:eastAsia="ru-RU"/>
              </w:rPr>
              <w:tab/>
            </w:r>
            <w:r w:rsidR="00C37B05" w:rsidRPr="0037608A">
              <w:rPr>
                <w:rStyle w:val="af1"/>
                <w:noProof/>
              </w:rPr>
              <w:t>Оценка величины необходимых капитальных вложений в строительство и реконструкцию объектов централизованных систем водоснабжения</w:t>
            </w:r>
            <w:r w:rsidR="00C37B05">
              <w:rPr>
                <w:noProof/>
                <w:webHidden/>
              </w:rPr>
              <w:tab/>
            </w:r>
            <w:r w:rsidR="00CF2B38">
              <w:rPr>
                <w:noProof/>
                <w:webHidden/>
              </w:rPr>
              <w:fldChar w:fldCharType="begin"/>
            </w:r>
            <w:r w:rsidR="00C37B05">
              <w:rPr>
                <w:noProof/>
                <w:webHidden/>
              </w:rPr>
              <w:instrText xml:space="preserve"> PAGEREF _Toc378422769 \h </w:instrText>
            </w:r>
            <w:r w:rsidR="00CF2B38">
              <w:rPr>
                <w:noProof/>
                <w:webHidden/>
              </w:rPr>
            </w:r>
            <w:r w:rsidR="00CF2B38">
              <w:rPr>
                <w:noProof/>
                <w:webHidden/>
              </w:rPr>
              <w:fldChar w:fldCharType="separate"/>
            </w:r>
            <w:r w:rsidR="00A13DBA">
              <w:rPr>
                <w:noProof/>
                <w:webHidden/>
              </w:rPr>
              <w:t>42</w:t>
            </w:r>
            <w:r w:rsidR="00CF2B38">
              <w:rPr>
                <w:noProof/>
                <w:webHidden/>
              </w:rPr>
              <w:fldChar w:fldCharType="end"/>
            </w:r>
          </w:hyperlink>
        </w:p>
        <w:p w:rsidR="00C37B05" w:rsidRDefault="00426BA2" w:rsidP="00E56EA4">
          <w:pPr>
            <w:pStyle w:val="23"/>
            <w:tabs>
              <w:tab w:val="left" w:pos="1760"/>
              <w:tab w:val="right" w:leader="dot" w:pos="9628"/>
            </w:tabs>
            <w:rPr>
              <w:rFonts w:asciiTheme="minorHAnsi" w:eastAsiaTheme="minorEastAsia" w:hAnsiTheme="minorHAnsi" w:cstheme="minorBidi"/>
              <w:noProof/>
              <w:sz w:val="22"/>
              <w:szCs w:val="22"/>
              <w:lang w:eastAsia="ru-RU"/>
            </w:rPr>
          </w:pPr>
          <w:hyperlink w:anchor="_Toc378422770" w:history="1">
            <w:r w:rsidR="00C37B05" w:rsidRPr="0037608A">
              <w:rPr>
                <w:rStyle w:val="af1"/>
                <w:noProof/>
              </w:rPr>
              <w:t>1.7.</w:t>
            </w:r>
            <w:r w:rsidR="00C37B05">
              <w:rPr>
                <w:rFonts w:asciiTheme="minorHAnsi" w:eastAsiaTheme="minorEastAsia" w:hAnsiTheme="minorHAnsi" w:cstheme="minorBidi"/>
                <w:noProof/>
                <w:sz w:val="22"/>
                <w:szCs w:val="22"/>
                <w:lang w:eastAsia="ru-RU"/>
              </w:rPr>
              <w:tab/>
            </w:r>
            <w:r w:rsidR="00C37B05" w:rsidRPr="0037608A">
              <w:rPr>
                <w:rStyle w:val="af1"/>
                <w:noProof/>
              </w:rPr>
              <w:t>Целевые показатели развития централизованных систем водоснабжения</w:t>
            </w:r>
            <w:r w:rsidR="00C37B05">
              <w:rPr>
                <w:noProof/>
                <w:webHidden/>
              </w:rPr>
              <w:tab/>
            </w:r>
            <w:r w:rsidR="00CF2B38">
              <w:rPr>
                <w:noProof/>
                <w:webHidden/>
              </w:rPr>
              <w:fldChar w:fldCharType="begin"/>
            </w:r>
            <w:r w:rsidR="00C37B05">
              <w:rPr>
                <w:noProof/>
                <w:webHidden/>
              </w:rPr>
              <w:instrText xml:space="preserve"> PAGEREF _Toc378422770 \h </w:instrText>
            </w:r>
            <w:r w:rsidR="00CF2B38">
              <w:rPr>
                <w:noProof/>
                <w:webHidden/>
              </w:rPr>
            </w:r>
            <w:r w:rsidR="00CF2B38">
              <w:rPr>
                <w:noProof/>
                <w:webHidden/>
              </w:rPr>
              <w:fldChar w:fldCharType="separate"/>
            </w:r>
            <w:r w:rsidR="00A13DBA">
              <w:rPr>
                <w:noProof/>
                <w:webHidden/>
              </w:rPr>
              <w:t>45</w:t>
            </w:r>
            <w:r w:rsidR="00CF2B38">
              <w:rPr>
                <w:noProof/>
                <w:webHidden/>
              </w:rPr>
              <w:fldChar w:fldCharType="end"/>
            </w:r>
          </w:hyperlink>
        </w:p>
        <w:p w:rsidR="00C37B05" w:rsidRDefault="00426BA2" w:rsidP="00E56EA4">
          <w:pPr>
            <w:pStyle w:val="23"/>
            <w:tabs>
              <w:tab w:val="left" w:pos="1774"/>
              <w:tab w:val="right" w:leader="dot" w:pos="9628"/>
            </w:tabs>
            <w:rPr>
              <w:rFonts w:asciiTheme="minorHAnsi" w:eastAsiaTheme="minorEastAsia" w:hAnsiTheme="minorHAnsi" w:cstheme="minorBidi"/>
              <w:noProof/>
              <w:sz w:val="22"/>
              <w:szCs w:val="22"/>
              <w:lang w:eastAsia="ru-RU"/>
            </w:rPr>
          </w:pPr>
          <w:hyperlink w:anchor="_Toc378422771" w:history="1">
            <w:r w:rsidR="00C37B05" w:rsidRPr="0037608A">
              <w:rPr>
                <w:rStyle w:val="af1"/>
                <w:noProof/>
              </w:rPr>
              <w:t>1.7.1.</w:t>
            </w:r>
            <w:r w:rsidR="00C37B05">
              <w:rPr>
                <w:rFonts w:asciiTheme="minorHAnsi" w:eastAsiaTheme="minorEastAsia" w:hAnsiTheme="minorHAnsi" w:cstheme="minorBidi"/>
                <w:noProof/>
                <w:sz w:val="22"/>
                <w:szCs w:val="22"/>
                <w:lang w:eastAsia="ru-RU"/>
              </w:rPr>
              <w:tab/>
            </w:r>
            <w:r w:rsidR="00C37B05" w:rsidRPr="0037608A">
              <w:rPr>
                <w:rStyle w:val="af1"/>
                <w:noProof/>
              </w:rPr>
              <w:t>Перечень выявленных бесхозяйных объектов централизованных систем водоснабжения и перечень организаций, уполномоченных на их эксплуатацию</w:t>
            </w:r>
            <w:r w:rsidR="00C37B05">
              <w:rPr>
                <w:noProof/>
                <w:webHidden/>
              </w:rPr>
              <w:tab/>
            </w:r>
            <w:r w:rsidR="00CF2B38">
              <w:rPr>
                <w:noProof/>
                <w:webHidden/>
              </w:rPr>
              <w:fldChar w:fldCharType="begin"/>
            </w:r>
            <w:r w:rsidR="00C37B05">
              <w:rPr>
                <w:noProof/>
                <w:webHidden/>
              </w:rPr>
              <w:instrText xml:space="preserve"> PAGEREF _Toc378422771 \h </w:instrText>
            </w:r>
            <w:r w:rsidR="00CF2B38">
              <w:rPr>
                <w:noProof/>
                <w:webHidden/>
              </w:rPr>
            </w:r>
            <w:r w:rsidR="00CF2B38">
              <w:rPr>
                <w:noProof/>
                <w:webHidden/>
              </w:rPr>
              <w:fldChar w:fldCharType="separate"/>
            </w:r>
            <w:r w:rsidR="00A13DBA">
              <w:rPr>
                <w:noProof/>
                <w:webHidden/>
              </w:rPr>
              <w:t>46</w:t>
            </w:r>
            <w:r w:rsidR="00CF2B38">
              <w:rPr>
                <w:noProof/>
                <w:webHidden/>
              </w:rPr>
              <w:fldChar w:fldCharType="end"/>
            </w:r>
          </w:hyperlink>
        </w:p>
        <w:p w:rsidR="00C37B05" w:rsidRDefault="00426BA2" w:rsidP="00E56EA4">
          <w:pPr>
            <w:pStyle w:val="13"/>
            <w:tabs>
              <w:tab w:val="left" w:pos="1100"/>
              <w:tab w:val="right" w:leader="dot" w:pos="9628"/>
            </w:tabs>
            <w:spacing w:line="360" w:lineRule="auto"/>
            <w:rPr>
              <w:rFonts w:asciiTheme="minorHAnsi" w:eastAsiaTheme="minorEastAsia" w:hAnsiTheme="minorHAnsi" w:cstheme="minorBidi"/>
              <w:noProof/>
              <w:lang w:eastAsia="ru-RU"/>
            </w:rPr>
          </w:pPr>
          <w:hyperlink w:anchor="_Toc378422772" w:history="1">
            <w:r w:rsidR="00C37B05" w:rsidRPr="00C37B05">
              <w:rPr>
                <w:rStyle w:val="af1"/>
                <w:noProof/>
                <w:sz w:val="26"/>
                <w:szCs w:val="26"/>
              </w:rPr>
              <w:t>Глава 2.</w:t>
            </w:r>
            <w:r w:rsidR="00C37B05" w:rsidRPr="00C37B05">
              <w:rPr>
                <w:rFonts w:asciiTheme="minorHAnsi" w:eastAsiaTheme="minorEastAsia" w:hAnsiTheme="minorHAnsi" w:cstheme="minorBidi"/>
                <w:noProof/>
                <w:sz w:val="26"/>
                <w:szCs w:val="26"/>
                <w:lang w:eastAsia="ru-RU"/>
              </w:rPr>
              <w:tab/>
            </w:r>
            <w:r w:rsidR="00C37B05" w:rsidRPr="00C37B05">
              <w:rPr>
                <w:rStyle w:val="af1"/>
                <w:noProof/>
                <w:sz w:val="26"/>
                <w:szCs w:val="26"/>
              </w:rPr>
              <w:t>Схема водоотведения</w:t>
            </w:r>
            <w:r w:rsidR="00C37B05">
              <w:rPr>
                <w:noProof/>
                <w:webHidden/>
              </w:rPr>
              <w:tab/>
            </w:r>
            <w:r w:rsidR="00CF2B38">
              <w:rPr>
                <w:noProof/>
                <w:webHidden/>
              </w:rPr>
              <w:fldChar w:fldCharType="begin"/>
            </w:r>
            <w:r w:rsidR="00C37B05">
              <w:rPr>
                <w:noProof/>
                <w:webHidden/>
              </w:rPr>
              <w:instrText xml:space="preserve"> PAGEREF _Toc378422772 \h </w:instrText>
            </w:r>
            <w:r w:rsidR="00CF2B38">
              <w:rPr>
                <w:noProof/>
                <w:webHidden/>
              </w:rPr>
            </w:r>
            <w:r w:rsidR="00CF2B38">
              <w:rPr>
                <w:noProof/>
                <w:webHidden/>
              </w:rPr>
              <w:fldChar w:fldCharType="separate"/>
            </w:r>
            <w:r w:rsidR="00A13DBA">
              <w:rPr>
                <w:noProof/>
                <w:webHidden/>
              </w:rPr>
              <w:t>47</w:t>
            </w:r>
            <w:r w:rsidR="00CF2B38">
              <w:rPr>
                <w:noProof/>
                <w:webHidden/>
              </w:rPr>
              <w:fldChar w:fldCharType="end"/>
            </w:r>
          </w:hyperlink>
        </w:p>
        <w:p w:rsidR="00C37B05" w:rsidRDefault="00426BA2" w:rsidP="00E56EA4">
          <w:pPr>
            <w:pStyle w:val="13"/>
            <w:tabs>
              <w:tab w:val="left" w:pos="1100"/>
              <w:tab w:val="right" w:leader="dot" w:pos="9628"/>
            </w:tabs>
            <w:spacing w:line="360" w:lineRule="auto"/>
            <w:rPr>
              <w:rFonts w:asciiTheme="minorHAnsi" w:eastAsiaTheme="minorEastAsia" w:hAnsiTheme="minorHAnsi" w:cstheme="minorBidi"/>
              <w:noProof/>
              <w:lang w:eastAsia="ru-RU"/>
            </w:rPr>
          </w:pPr>
          <w:hyperlink w:anchor="_Toc378422773" w:history="1">
            <w:r w:rsidR="00C37B05" w:rsidRPr="00C37B05">
              <w:rPr>
                <w:rStyle w:val="af1"/>
                <w:noProof/>
                <w:sz w:val="26"/>
                <w:szCs w:val="26"/>
              </w:rPr>
              <w:t>Глава 3.</w:t>
            </w:r>
            <w:r w:rsidR="00C37B05" w:rsidRPr="00C37B05">
              <w:rPr>
                <w:rFonts w:asciiTheme="minorHAnsi" w:eastAsiaTheme="minorEastAsia" w:hAnsiTheme="minorHAnsi" w:cstheme="minorBidi"/>
                <w:noProof/>
                <w:sz w:val="26"/>
                <w:szCs w:val="26"/>
                <w:lang w:eastAsia="ru-RU"/>
              </w:rPr>
              <w:tab/>
            </w:r>
            <w:r w:rsidR="00C37B05" w:rsidRPr="00C37B05">
              <w:rPr>
                <w:rStyle w:val="af1"/>
                <w:noProof/>
                <w:sz w:val="26"/>
                <w:szCs w:val="26"/>
              </w:rPr>
              <w:t>электронная модель</w:t>
            </w:r>
            <w:r w:rsidR="00C37B05">
              <w:rPr>
                <w:noProof/>
                <w:webHidden/>
              </w:rPr>
              <w:tab/>
            </w:r>
            <w:r w:rsidR="00CF2B38">
              <w:rPr>
                <w:noProof/>
                <w:webHidden/>
              </w:rPr>
              <w:fldChar w:fldCharType="begin"/>
            </w:r>
            <w:r w:rsidR="00C37B05">
              <w:rPr>
                <w:noProof/>
                <w:webHidden/>
              </w:rPr>
              <w:instrText xml:space="preserve"> PAGEREF _Toc378422773 \h </w:instrText>
            </w:r>
            <w:r w:rsidR="00CF2B38">
              <w:rPr>
                <w:noProof/>
                <w:webHidden/>
              </w:rPr>
            </w:r>
            <w:r w:rsidR="00CF2B38">
              <w:rPr>
                <w:noProof/>
                <w:webHidden/>
              </w:rPr>
              <w:fldChar w:fldCharType="separate"/>
            </w:r>
            <w:r w:rsidR="00A13DBA">
              <w:rPr>
                <w:noProof/>
                <w:webHidden/>
              </w:rPr>
              <w:t>48</w:t>
            </w:r>
            <w:r w:rsidR="00CF2B38">
              <w:rPr>
                <w:noProof/>
                <w:webHidden/>
              </w:rPr>
              <w:fldChar w:fldCharType="end"/>
            </w:r>
          </w:hyperlink>
        </w:p>
        <w:p w:rsidR="00C37B05" w:rsidRDefault="00426BA2" w:rsidP="00E56EA4">
          <w:pPr>
            <w:pStyle w:val="23"/>
            <w:tabs>
              <w:tab w:val="left" w:pos="1774"/>
              <w:tab w:val="right" w:leader="dot" w:pos="9628"/>
            </w:tabs>
            <w:rPr>
              <w:rFonts w:asciiTheme="minorHAnsi" w:eastAsiaTheme="minorEastAsia" w:hAnsiTheme="minorHAnsi" w:cstheme="minorBidi"/>
              <w:noProof/>
              <w:sz w:val="22"/>
              <w:szCs w:val="22"/>
              <w:lang w:eastAsia="ru-RU"/>
            </w:rPr>
          </w:pPr>
          <w:hyperlink w:anchor="_Toc378422774" w:history="1">
            <w:r w:rsidR="00C37B05" w:rsidRPr="0037608A">
              <w:rPr>
                <w:rStyle w:val="af1"/>
                <w:noProof/>
              </w:rPr>
              <w:t>3.1.1.</w:t>
            </w:r>
            <w:r w:rsidR="00C37B05">
              <w:rPr>
                <w:rFonts w:asciiTheme="minorHAnsi" w:eastAsiaTheme="minorEastAsia" w:hAnsiTheme="minorHAnsi" w:cstheme="minorBidi"/>
                <w:noProof/>
                <w:sz w:val="22"/>
                <w:szCs w:val="22"/>
                <w:lang w:eastAsia="ru-RU"/>
              </w:rPr>
              <w:tab/>
            </w:r>
            <w:r w:rsidR="00C37B05" w:rsidRPr="0037608A">
              <w:rPr>
                <w:rStyle w:val="af1"/>
                <w:noProof/>
              </w:rPr>
              <w:t>Электронная модель системы водоснабжения</w:t>
            </w:r>
            <w:r w:rsidR="00C37B05">
              <w:rPr>
                <w:noProof/>
                <w:webHidden/>
              </w:rPr>
              <w:tab/>
            </w:r>
            <w:r w:rsidR="00CF2B38">
              <w:rPr>
                <w:noProof/>
                <w:webHidden/>
              </w:rPr>
              <w:fldChar w:fldCharType="begin"/>
            </w:r>
            <w:r w:rsidR="00C37B05">
              <w:rPr>
                <w:noProof/>
                <w:webHidden/>
              </w:rPr>
              <w:instrText xml:space="preserve"> PAGEREF _Toc378422774 \h </w:instrText>
            </w:r>
            <w:r w:rsidR="00CF2B38">
              <w:rPr>
                <w:noProof/>
                <w:webHidden/>
              </w:rPr>
            </w:r>
            <w:r w:rsidR="00CF2B38">
              <w:rPr>
                <w:noProof/>
                <w:webHidden/>
              </w:rPr>
              <w:fldChar w:fldCharType="separate"/>
            </w:r>
            <w:r w:rsidR="00A13DBA">
              <w:rPr>
                <w:noProof/>
                <w:webHidden/>
              </w:rPr>
              <w:t>48</w:t>
            </w:r>
            <w:r w:rsidR="00CF2B38">
              <w:rPr>
                <w:noProof/>
                <w:webHidden/>
              </w:rPr>
              <w:fldChar w:fldCharType="end"/>
            </w:r>
          </w:hyperlink>
        </w:p>
        <w:p w:rsidR="00C37B05" w:rsidRDefault="00426BA2" w:rsidP="00E56EA4">
          <w:pPr>
            <w:pStyle w:val="23"/>
            <w:tabs>
              <w:tab w:val="left" w:pos="1774"/>
              <w:tab w:val="right" w:leader="dot" w:pos="9628"/>
            </w:tabs>
            <w:rPr>
              <w:rFonts w:asciiTheme="minorHAnsi" w:eastAsiaTheme="minorEastAsia" w:hAnsiTheme="minorHAnsi" w:cstheme="minorBidi"/>
              <w:noProof/>
              <w:sz w:val="22"/>
              <w:szCs w:val="22"/>
              <w:lang w:eastAsia="ru-RU"/>
            </w:rPr>
          </w:pPr>
          <w:hyperlink w:anchor="_Toc378422775" w:history="1">
            <w:r w:rsidR="00C37B05" w:rsidRPr="0037608A">
              <w:rPr>
                <w:rStyle w:val="af1"/>
                <w:noProof/>
              </w:rPr>
              <w:t>3.1.3.</w:t>
            </w:r>
            <w:r w:rsidR="00C37B05">
              <w:rPr>
                <w:rFonts w:asciiTheme="minorHAnsi" w:eastAsiaTheme="minorEastAsia" w:hAnsiTheme="minorHAnsi" w:cstheme="minorBidi"/>
                <w:noProof/>
                <w:sz w:val="22"/>
                <w:szCs w:val="22"/>
                <w:lang w:eastAsia="ru-RU"/>
              </w:rPr>
              <w:tab/>
            </w:r>
            <w:r w:rsidR="00C37B05" w:rsidRPr="0037608A">
              <w:rPr>
                <w:rStyle w:val="af1"/>
                <w:noProof/>
              </w:rPr>
              <w:t>Описание программы моделирования, ее структуры, алгоритмов расчетов, возможностей и особенностей</w:t>
            </w:r>
            <w:r w:rsidR="00C37B05">
              <w:rPr>
                <w:noProof/>
                <w:webHidden/>
              </w:rPr>
              <w:tab/>
            </w:r>
            <w:r w:rsidR="00CF2B38">
              <w:rPr>
                <w:noProof/>
                <w:webHidden/>
              </w:rPr>
              <w:fldChar w:fldCharType="begin"/>
            </w:r>
            <w:r w:rsidR="00C37B05">
              <w:rPr>
                <w:noProof/>
                <w:webHidden/>
              </w:rPr>
              <w:instrText xml:space="preserve"> PAGEREF _Toc378422775 \h </w:instrText>
            </w:r>
            <w:r w:rsidR="00CF2B38">
              <w:rPr>
                <w:noProof/>
                <w:webHidden/>
              </w:rPr>
            </w:r>
            <w:r w:rsidR="00CF2B38">
              <w:rPr>
                <w:noProof/>
                <w:webHidden/>
              </w:rPr>
              <w:fldChar w:fldCharType="separate"/>
            </w:r>
            <w:r w:rsidR="00A13DBA">
              <w:rPr>
                <w:noProof/>
                <w:webHidden/>
              </w:rPr>
              <w:t>53</w:t>
            </w:r>
            <w:r w:rsidR="00CF2B38">
              <w:rPr>
                <w:noProof/>
                <w:webHidden/>
              </w:rPr>
              <w:fldChar w:fldCharType="end"/>
            </w:r>
          </w:hyperlink>
        </w:p>
        <w:p w:rsidR="00C37B05" w:rsidRDefault="00426BA2" w:rsidP="00E56EA4">
          <w:pPr>
            <w:pStyle w:val="23"/>
            <w:tabs>
              <w:tab w:val="left" w:pos="1774"/>
              <w:tab w:val="right" w:leader="dot" w:pos="9628"/>
            </w:tabs>
            <w:rPr>
              <w:rFonts w:asciiTheme="minorHAnsi" w:eastAsiaTheme="minorEastAsia" w:hAnsiTheme="minorHAnsi" w:cstheme="minorBidi"/>
              <w:noProof/>
              <w:sz w:val="22"/>
              <w:szCs w:val="22"/>
              <w:lang w:eastAsia="ru-RU"/>
            </w:rPr>
          </w:pPr>
          <w:hyperlink w:anchor="_Toc378422776" w:history="1">
            <w:r w:rsidR="00C37B05" w:rsidRPr="0037608A">
              <w:rPr>
                <w:rStyle w:val="af1"/>
                <w:noProof/>
              </w:rPr>
              <w:t>3.1.3.</w:t>
            </w:r>
            <w:r w:rsidR="00C37B05">
              <w:rPr>
                <w:rFonts w:asciiTheme="minorHAnsi" w:eastAsiaTheme="minorEastAsia" w:hAnsiTheme="minorHAnsi" w:cstheme="minorBidi"/>
                <w:noProof/>
                <w:sz w:val="22"/>
                <w:szCs w:val="22"/>
                <w:lang w:eastAsia="ru-RU"/>
              </w:rPr>
              <w:tab/>
            </w:r>
            <w:r w:rsidR="00C37B05" w:rsidRPr="0037608A">
              <w:rPr>
                <w:rStyle w:val="af1"/>
                <w:noProof/>
              </w:rPr>
              <w:t>Описание модели системы подачи и распределения воды, модели системы водоснабжения, системы ввода и вывода данных</w:t>
            </w:r>
            <w:r w:rsidR="00C37B05">
              <w:rPr>
                <w:noProof/>
                <w:webHidden/>
              </w:rPr>
              <w:tab/>
            </w:r>
            <w:r w:rsidR="00CF2B38">
              <w:rPr>
                <w:noProof/>
                <w:webHidden/>
              </w:rPr>
              <w:fldChar w:fldCharType="begin"/>
            </w:r>
            <w:r w:rsidR="00C37B05">
              <w:rPr>
                <w:noProof/>
                <w:webHidden/>
              </w:rPr>
              <w:instrText xml:space="preserve"> PAGEREF _Toc378422776 \h </w:instrText>
            </w:r>
            <w:r w:rsidR="00CF2B38">
              <w:rPr>
                <w:noProof/>
                <w:webHidden/>
              </w:rPr>
            </w:r>
            <w:r w:rsidR="00CF2B38">
              <w:rPr>
                <w:noProof/>
                <w:webHidden/>
              </w:rPr>
              <w:fldChar w:fldCharType="separate"/>
            </w:r>
            <w:r w:rsidR="00A13DBA">
              <w:rPr>
                <w:noProof/>
                <w:webHidden/>
              </w:rPr>
              <w:t>55</w:t>
            </w:r>
            <w:r w:rsidR="00CF2B38">
              <w:rPr>
                <w:noProof/>
                <w:webHidden/>
              </w:rPr>
              <w:fldChar w:fldCharType="end"/>
            </w:r>
          </w:hyperlink>
        </w:p>
        <w:p w:rsidR="00C37B05" w:rsidRDefault="00426BA2" w:rsidP="00E56EA4">
          <w:pPr>
            <w:pStyle w:val="23"/>
            <w:tabs>
              <w:tab w:val="left" w:pos="1774"/>
              <w:tab w:val="right" w:leader="dot" w:pos="9628"/>
            </w:tabs>
            <w:rPr>
              <w:rFonts w:asciiTheme="minorHAnsi" w:eastAsiaTheme="minorEastAsia" w:hAnsiTheme="minorHAnsi" w:cstheme="minorBidi"/>
              <w:noProof/>
              <w:sz w:val="22"/>
              <w:szCs w:val="22"/>
              <w:lang w:eastAsia="ru-RU"/>
            </w:rPr>
          </w:pPr>
          <w:hyperlink w:anchor="_Toc378422777" w:history="1">
            <w:r w:rsidR="00C37B05" w:rsidRPr="0037608A">
              <w:rPr>
                <w:rStyle w:val="af1"/>
                <w:noProof/>
              </w:rPr>
              <w:t>3.1.4.</w:t>
            </w:r>
            <w:r w:rsidR="00C37B05">
              <w:rPr>
                <w:rFonts w:asciiTheme="minorHAnsi" w:eastAsiaTheme="minorEastAsia" w:hAnsiTheme="minorHAnsi" w:cstheme="minorBidi"/>
                <w:noProof/>
                <w:sz w:val="22"/>
                <w:szCs w:val="22"/>
                <w:lang w:eastAsia="ru-RU"/>
              </w:rPr>
              <w:tab/>
            </w:r>
            <w:r w:rsidR="00C37B05" w:rsidRPr="0037608A">
              <w:rPr>
                <w:rStyle w:val="af1"/>
                <w:noProof/>
              </w:rPr>
              <w:t>Описание способа переноса исходных данных и характеристик объектов в электронную модель, а также результатов моделирования в другие информационные системы</w:t>
            </w:r>
            <w:r w:rsidR="00C37B05">
              <w:rPr>
                <w:noProof/>
                <w:webHidden/>
              </w:rPr>
              <w:tab/>
            </w:r>
            <w:r w:rsidR="00CF2B38">
              <w:rPr>
                <w:noProof/>
                <w:webHidden/>
              </w:rPr>
              <w:fldChar w:fldCharType="begin"/>
            </w:r>
            <w:r w:rsidR="00C37B05">
              <w:rPr>
                <w:noProof/>
                <w:webHidden/>
              </w:rPr>
              <w:instrText xml:space="preserve"> PAGEREF _Toc378422777 \h </w:instrText>
            </w:r>
            <w:r w:rsidR="00CF2B38">
              <w:rPr>
                <w:noProof/>
                <w:webHidden/>
              </w:rPr>
            </w:r>
            <w:r w:rsidR="00CF2B38">
              <w:rPr>
                <w:noProof/>
                <w:webHidden/>
              </w:rPr>
              <w:fldChar w:fldCharType="separate"/>
            </w:r>
            <w:r w:rsidR="00A13DBA">
              <w:rPr>
                <w:noProof/>
                <w:webHidden/>
              </w:rPr>
              <w:t>60</w:t>
            </w:r>
            <w:r w:rsidR="00CF2B38">
              <w:rPr>
                <w:noProof/>
                <w:webHidden/>
              </w:rPr>
              <w:fldChar w:fldCharType="end"/>
            </w:r>
          </w:hyperlink>
        </w:p>
        <w:p w:rsidR="00C37B05" w:rsidRDefault="00426BA2" w:rsidP="00E56EA4">
          <w:pPr>
            <w:pStyle w:val="13"/>
            <w:tabs>
              <w:tab w:val="right" w:leader="dot" w:pos="9628"/>
            </w:tabs>
            <w:spacing w:line="360" w:lineRule="auto"/>
            <w:rPr>
              <w:rFonts w:asciiTheme="minorHAnsi" w:eastAsiaTheme="minorEastAsia" w:hAnsiTheme="minorHAnsi" w:cstheme="minorBidi"/>
              <w:noProof/>
              <w:lang w:eastAsia="ru-RU"/>
            </w:rPr>
          </w:pPr>
          <w:hyperlink w:anchor="_Toc378422778" w:history="1">
            <w:r w:rsidR="00C37B05" w:rsidRPr="0037608A">
              <w:rPr>
                <w:rStyle w:val="af1"/>
                <w:noProof/>
              </w:rPr>
              <w:t>Приложения</w:t>
            </w:r>
            <w:r w:rsidR="00C37B05">
              <w:rPr>
                <w:noProof/>
                <w:webHidden/>
              </w:rPr>
              <w:tab/>
            </w:r>
            <w:r w:rsidR="00CF2B38">
              <w:rPr>
                <w:noProof/>
                <w:webHidden/>
              </w:rPr>
              <w:fldChar w:fldCharType="begin"/>
            </w:r>
            <w:r w:rsidR="00C37B05">
              <w:rPr>
                <w:noProof/>
                <w:webHidden/>
              </w:rPr>
              <w:instrText xml:space="preserve"> PAGEREF _Toc378422778 \h </w:instrText>
            </w:r>
            <w:r w:rsidR="00CF2B38">
              <w:rPr>
                <w:noProof/>
                <w:webHidden/>
              </w:rPr>
            </w:r>
            <w:r w:rsidR="00CF2B38">
              <w:rPr>
                <w:noProof/>
                <w:webHidden/>
              </w:rPr>
              <w:fldChar w:fldCharType="separate"/>
            </w:r>
            <w:r w:rsidR="00A13DBA">
              <w:rPr>
                <w:noProof/>
                <w:webHidden/>
              </w:rPr>
              <w:t>65</w:t>
            </w:r>
            <w:r w:rsidR="00CF2B38">
              <w:rPr>
                <w:noProof/>
                <w:webHidden/>
              </w:rPr>
              <w:fldChar w:fldCharType="end"/>
            </w:r>
          </w:hyperlink>
        </w:p>
        <w:p w:rsidR="00C37B05" w:rsidRDefault="00426BA2" w:rsidP="00E56EA4">
          <w:pPr>
            <w:pStyle w:val="13"/>
            <w:tabs>
              <w:tab w:val="right" w:leader="dot" w:pos="9628"/>
            </w:tabs>
            <w:spacing w:line="360" w:lineRule="auto"/>
            <w:rPr>
              <w:rFonts w:asciiTheme="minorHAnsi" w:eastAsiaTheme="minorEastAsia" w:hAnsiTheme="minorHAnsi" w:cstheme="minorBidi"/>
              <w:noProof/>
              <w:lang w:eastAsia="ru-RU"/>
            </w:rPr>
          </w:pPr>
          <w:hyperlink w:anchor="_Toc378422779" w:history="1">
            <w:r w:rsidR="00C37B05" w:rsidRPr="0037608A">
              <w:rPr>
                <w:rStyle w:val="af1"/>
                <w:noProof/>
              </w:rPr>
              <w:t>Приложение 1</w:t>
            </w:r>
            <w:r w:rsidR="00C37B05">
              <w:rPr>
                <w:noProof/>
                <w:webHidden/>
              </w:rPr>
              <w:tab/>
            </w:r>
            <w:r w:rsidR="00CF2B38">
              <w:rPr>
                <w:noProof/>
                <w:webHidden/>
              </w:rPr>
              <w:fldChar w:fldCharType="begin"/>
            </w:r>
            <w:r w:rsidR="00C37B05">
              <w:rPr>
                <w:noProof/>
                <w:webHidden/>
              </w:rPr>
              <w:instrText xml:space="preserve"> PAGEREF _Toc378422779 \h </w:instrText>
            </w:r>
            <w:r w:rsidR="00CF2B38">
              <w:rPr>
                <w:noProof/>
                <w:webHidden/>
              </w:rPr>
            </w:r>
            <w:r w:rsidR="00CF2B38">
              <w:rPr>
                <w:noProof/>
                <w:webHidden/>
              </w:rPr>
              <w:fldChar w:fldCharType="separate"/>
            </w:r>
            <w:r w:rsidR="00A13DBA">
              <w:rPr>
                <w:noProof/>
                <w:webHidden/>
              </w:rPr>
              <w:t>65</w:t>
            </w:r>
            <w:r w:rsidR="00CF2B38">
              <w:rPr>
                <w:noProof/>
                <w:webHidden/>
              </w:rPr>
              <w:fldChar w:fldCharType="end"/>
            </w:r>
          </w:hyperlink>
        </w:p>
        <w:p w:rsidR="00C37B05" w:rsidRDefault="00426BA2" w:rsidP="00E56EA4">
          <w:pPr>
            <w:pStyle w:val="13"/>
            <w:tabs>
              <w:tab w:val="right" w:leader="dot" w:pos="9628"/>
            </w:tabs>
            <w:spacing w:line="360" w:lineRule="auto"/>
            <w:rPr>
              <w:rFonts w:asciiTheme="minorHAnsi" w:eastAsiaTheme="minorEastAsia" w:hAnsiTheme="minorHAnsi" w:cstheme="minorBidi"/>
              <w:noProof/>
              <w:lang w:eastAsia="ru-RU"/>
            </w:rPr>
          </w:pPr>
          <w:hyperlink w:anchor="_Toc378422780" w:history="1">
            <w:r w:rsidR="00C37B05" w:rsidRPr="0037608A">
              <w:rPr>
                <w:rStyle w:val="af1"/>
                <w:noProof/>
              </w:rPr>
              <w:t>Приложение 2</w:t>
            </w:r>
            <w:r w:rsidR="00C37B05">
              <w:rPr>
                <w:noProof/>
                <w:webHidden/>
              </w:rPr>
              <w:tab/>
            </w:r>
            <w:r w:rsidR="00CF2B38">
              <w:rPr>
                <w:noProof/>
                <w:webHidden/>
              </w:rPr>
              <w:fldChar w:fldCharType="begin"/>
            </w:r>
            <w:r w:rsidR="00C37B05">
              <w:rPr>
                <w:noProof/>
                <w:webHidden/>
              </w:rPr>
              <w:instrText xml:space="preserve"> PAGEREF _Toc378422780 \h </w:instrText>
            </w:r>
            <w:r w:rsidR="00CF2B38">
              <w:rPr>
                <w:noProof/>
                <w:webHidden/>
              </w:rPr>
            </w:r>
            <w:r w:rsidR="00CF2B38">
              <w:rPr>
                <w:noProof/>
                <w:webHidden/>
              </w:rPr>
              <w:fldChar w:fldCharType="separate"/>
            </w:r>
            <w:r w:rsidR="00A13DBA">
              <w:rPr>
                <w:noProof/>
                <w:webHidden/>
              </w:rPr>
              <w:t>67</w:t>
            </w:r>
            <w:r w:rsidR="00CF2B38">
              <w:rPr>
                <w:noProof/>
                <w:webHidden/>
              </w:rPr>
              <w:fldChar w:fldCharType="end"/>
            </w:r>
          </w:hyperlink>
        </w:p>
        <w:p w:rsidR="00C37B05" w:rsidRDefault="00426BA2" w:rsidP="00E56EA4">
          <w:pPr>
            <w:pStyle w:val="13"/>
            <w:tabs>
              <w:tab w:val="right" w:leader="dot" w:pos="9628"/>
            </w:tabs>
            <w:spacing w:line="360" w:lineRule="auto"/>
            <w:rPr>
              <w:rFonts w:asciiTheme="minorHAnsi" w:eastAsiaTheme="minorEastAsia" w:hAnsiTheme="minorHAnsi" w:cstheme="minorBidi"/>
              <w:noProof/>
              <w:lang w:eastAsia="ru-RU"/>
            </w:rPr>
          </w:pPr>
          <w:hyperlink w:anchor="_Toc378422781" w:history="1">
            <w:r w:rsidR="00C37B05" w:rsidRPr="0037608A">
              <w:rPr>
                <w:rStyle w:val="af1"/>
                <w:noProof/>
              </w:rPr>
              <w:t>Приложение 3</w:t>
            </w:r>
            <w:r w:rsidR="00C37B05">
              <w:rPr>
                <w:noProof/>
                <w:webHidden/>
              </w:rPr>
              <w:tab/>
            </w:r>
            <w:r w:rsidR="00CF2B38">
              <w:rPr>
                <w:noProof/>
                <w:webHidden/>
              </w:rPr>
              <w:fldChar w:fldCharType="begin"/>
            </w:r>
            <w:r w:rsidR="00C37B05">
              <w:rPr>
                <w:noProof/>
                <w:webHidden/>
              </w:rPr>
              <w:instrText xml:space="preserve"> PAGEREF _Toc378422781 \h </w:instrText>
            </w:r>
            <w:r w:rsidR="00CF2B38">
              <w:rPr>
                <w:noProof/>
                <w:webHidden/>
              </w:rPr>
            </w:r>
            <w:r w:rsidR="00CF2B38">
              <w:rPr>
                <w:noProof/>
                <w:webHidden/>
              </w:rPr>
              <w:fldChar w:fldCharType="separate"/>
            </w:r>
            <w:r w:rsidR="00A13DBA">
              <w:rPr>
                <w:noProof/>
                <w:webHidden/>
              </w:rPr>
              <w:t>69</w:t>
            </w:r>
            <w:r w:rsidR="00CF2B38">
              <w:rPr>
                <w:noProof/>
                <w:webHidden/>
              </w:rPr>
              <w:fldChar w:fldCharType="end"/>
            </w:r>
          </w:hyperlink>
        </w:p>
        <w:p w:rsidR="00C37B05" w:rsidRDefault="00426BA2" w:rsidP="00E56EA4">
          <w:pPr>
            <w:pStyle w:val="13"/>
            <w:tabs>
              <w:tab w:val="right" w:leader="dot" w:pos="9628"/>
            </w:tabs>
            <w:spacing w:line="360" w:lineRule="auto"/>
            <w:rPr>
              <w:rFonts w:asciiTheme="minorHAnsi" w:eastAsiaTheme="minorEastAsia" w:hAnsiTheme="minorHAnsi" w:cstheme="minorBidi"/>
              <w:noProof/>
              <w:lang w:eastAsia="ru-RU"/>
            </w:rPr>
          </w:pPr>
          <w:hyperlink w:anchor="_Toc378422782" w:history="1">
            <w:r w:rsidR="00C37B05" w:rsidRPr="0037608A">
              <w:rPr>
                <w:rStyle w:val="af1"/>
                <w:noProof/>
              </w:rPr>
              <w:t>Приложение 4</w:t>
            </w:r>
            <w:r w:rsidR="00C37B05">
              <w:rPr>
                <w:noProof/>
                <w:webHidden/>
              </w:rPr>
              <w:tab/>
            </w:r>
            <w:r w:rsidR="00CF2B38">
              <w:rPr>
                <w:noProof/>
                <w:webHidden/>
              </w:rPr>
              <w:fldChar w:fldCharType="begin"/>
            </w:r>
            <w:r w:rsidR="00C37B05">
              <w:rPr>
                <w:noProof/>
                <w:webHidden/>
              </w:rPr>
              <w:instrText xml:space="preserve"> PAGEREF _Toc378422782 \h </w:instrText>
            </w:r>
            <w:r w:rsidR="00CF2B38">
              <w:rPr>
                <w:noProof/>
                <w:webHidden/>
              </w:rPr>
            </w:r>
            <w:r w:rsidR="00CF2B38">
              <w:rPr>
                <w:noProof/>
                <w:webHidden/>
              </w:rPr>
              <w:fldChar w:fldCharType="separate"/>
            </w:r>
            <w:r w:rsidR="00A13DBA">
              <w:rPr>
                <w:noProof/>
                <w:webHidden/>
              </w:rPr>
              <w:t>72</w:t>
            </w:r>
            <w:r w:rsidR="00CF2B38">
              <w:rPr>
                <w:noProof/>
                <w:webHidden/>
              </w:rPr>
              <w:fldChar w:fldCharType="end"/>
            </w:r>
          </w:hyperlink>
        </w:p>
        <w:p w:rsidR="009B306E" w:rsidRDefault="00CF2B38" w:rsidP="00E56EA4">
          <w:r>
            <w:fldChar w:fldCharType="end"/>
          </w:r>
        </w:p>
      </w:sdtContent>
    </w:sdt>
    <w:p w:rsidR="00050BDA" w:rsidRDefault="00050BDA" w:rsidP="00E56EA4">
      <w:pPr>
        <w:pStyle w:val="Default"/>
        <w:pageBreakBefore/>
        <w:spacing w:line="360" w:lineRule="auto"/>
        <w:outlineLvl w:val="0"/>
        <w:rPr>
          <w:color w:val="auto"/>
          <w:sz w:val="28"/>
          <w:szCs w:val="28"/>
        </w:rPr>
      </w:pPr>
      <w:bookmarkStart w:id="1" w:name="_Toc378422728"/>
      <w:r>
        <w:rPr>
          <w:b/>
          <w:bCs/>
          <w:color w:val="auto"/>
          <w:sz w:val="28"/>
          <w:szCs w:val="28"/>
        </w:rPr>
        <w:lastRenderedPageBreak/>
        <w:t>ГЛАВА 1. СХЕМА ВОДОСНАБЖЕНИЯ</w:t>
      </w:r>
      <w:bookmarkEnd w:id="1"/>
      <w:r>
        <w:rPr>
          <w:b/>
          <w:bCs/>
          <w:color w:val="auto"/>
          <w:sz w:val="28"/>
          <w:szCs w:val="28"/>
        </w:rPr>
        <w:t xml:space="preserve"> </w:t>
      </w:r>
    </w:p>
    <w:p w:rsidR="00050BDA" w:rsidRDefault="00050BDA" w:rsidP="00E56EA4">
      <w:pPr>
        <w:pStyle w:val="Default"/>
        <w:spacing w:after="200" w:line="360" w:lineRule="auto"/>
        <w:ind w:firstLine="851"/>
        <w:contextualSpacing/>
        <w:jc w:val="both"/>
        <w:rPr>
          <w:color w:val="auto"/>
          <w:sz w:val="26"/>
          <w:szCs w:val="26"/>
        </w:rPr>
      </w:pPr>
      <w:proofErr w:type="gramStart"/>
      <w:r>
        <w:rPr>
          <w:color w:val="auto"/>
          <w:sz w:val="26"/>
          <w:szCs w:val="26"/>
        </w:rPr>
        <w:t>В целях реализации государственной политики в сфере водоснабжения и водоотведения, направленной на обеспечение охраны здоровья населения и улучшения качества жизни населения путем обеспечения бесперебойного и качественного водоснабжения и водоотведения, повышение энергетической эффективности путём экономного потребления воды, снижение негативного воздействия на водные объекты путём повышения качества очистки сточных вод, обеспечение доступности водоснабжения и водоотведения для абонентов за счёт повышения эффективности деятельности</w:t>
      </w:r>
      <w:proofErr w:type="gramEnd"/>
      <w:r>
        <w:rPr>
          <w:color w:val="auto"/>
          <w:sz w:val="26"/>
          <w:szCs w:val="26"/>
        </w:rPr>
        <w:t xml:space="preserve"> организации – МУП «</w:t>
      </w:r>
      <w:proofErr w:type="spellStart"/>
      <w:r w:rsidR="006866E3">
        <w:rPr>
          <w:color w:val="auto"/>
          <w:sz w:val="26"/>
          <w:szCs w:val="26"/>
        </w:rPr>
        <w:t>Козинское</w:t>
      </w:r>
      <w:proofErr w:type="spellEnd"/>
      <w:r>
        <w:rPr>
          <w:color w:val="auto"/>
          <w:sz w:val="26"/>
          <w:szCs w:val="26"/>
        </w:rPr>
        <w:t xml:space="preserve"> ЖКХ», обеспечение развития централизованных систем холодного водоснабжения путём развития эффективных форм управления этими системами была разработана настоящая схема водоснабжения. </w:t>
      </w:r>
    </w:p>
    <w:p w:rsidR="00050BDA" w:rsidRDefault="00050BDA" w:rsidP="00E56EA4">
      <w:pPr>
        <w:pStyle w:val="Default"/>
        <w:spacing w:after="200" w:line="360" w:lineRule="auto"/>
        <w:ind w:firstLine="851"/>
        <w:contextualSpacing/>
        <w:jc w:val="both"/>
        <w:rPr>
          <w:color w:val="auto"/>
          <w:sz w:val="26"/>
          <w:szCs w:val="26"/>
        </w:rPr>
      </w:pPr>
      <w:r>
        <w:rPr>
          <w:color w:val="auto"/>
          <w:sz w:val="26"/>
          <w:szCs w:val="26"/>
        </w:rPr>
        <w:t xml:space="preserve">Проектирование систем водоснабжения представляет собой комплексную задачу, от правильного решения которой во многом зависят масштабы необходимых капитальных вложений в эти системы. Прогноз спроса на услуги по водоснабжению основан на </w:t>
      </w:r>
      <w:r w:rsidR="00026E91">
        <w:rPr>
          <w:color w:val="auto"/>
          <w:sz w:val="26"/>
          <w:szCs w:val="26"/>
        </w:rPr>
        <w:t xml:space="preserve">данных из </w:t>
      </w:r>
      <w:r>
        <w:rPr>
          <w:color w:val="auto"/>
          <w:sz w:val="26"/>
          <w:szCs w:val="26"/>
        </w:rPr>
        <w:t>Генеральн</w:t>
      </w:r>
      <w:r w:rsidR="00026E91">
        <w:rPr>
          <w:color w:val="auto"/>
          <w:sz w:val="26"/>
          <w:szCs w:val="26"/>
        </w:rPr>
        <w:t>ого</w:t>
      </w:r>
      <w:r>
        <w:rPr>
          <w:color w:val="auto"/>
          <w:sz w:val="26"/>
          <w:szCs w:val="26"/>
        </w:rPr>
        <w:t xml:space="preserve"> план</w:t>
      </w:r>
      <w:r w:rsidR="00026E91">
        <w:rPr>
          <w:color w:val="auto"/>
          <w:sz w:val="26"/>
          <w:szCs w:val="26"/>
        </w:rPr>
        <w:t>а</w:t>
      </w:r>
      <w:r>
        <w:rPr>
          <w:color w:val="auto"/>
          <w:sz w:val="26"/>
          <w:szCs w:val="26"/>
        </w:rPr>
        <w:t xml:space="preserve"> </w:t>
      </w:r>
      <w:proofErr w:type="spellStart"/>
      <w:r w:rsidR="00026E91">
        <w:rPr>
          <w:color w:val="auto"/>
          <w:sz w:val="26"/>
          <w:szCs w:val="26"/>
        </w:rPr>
        <w:t>Козин</w:t>
      </w:r>
      <w:r>
        <w:rPr>
          <w:color w:val="auto"/>
          <w:sz w:val="26"/>
          <w:szCs w:val="26"/>
        </w:rPr>
        <w:t>ского</w:t>
      </w:r>
      <w:proofErr w:type="spellEnd"/>
      <w:r>
        <w:rPr>
          <w:color w:val="auto"/>
          <w:sz w:val="26"/>
          <w:szCs w:val="26"/>
        </w:rPr>
        <w:t xml:space="preserve"> сельсовета </w:t>
      </w:r>
      <w:proofErr w:type="spellStart"/>
      <w:r>
        <w:rPr>
          <w:color w:val="auto"/>
          <w:sz w:val="26"/>
          <w:szCs w:val="26"/>
        </w:rPr>
        <w:t>Усть-Таркского</w:t>
      </w:r>
      <w:proofErr w:type="spellEnd"/>
      <w:r>
        <w:rPr>
          <w:color w:val="auto"/>
          <w:sz w:val="26"/>
          <w:szCs w:val="26"/>
        </w:rPr>
        <w:t xml:space="preserve"> района Новосибирской области (далее – </w:t>
      </w:r>
      <w:proofErr w:type="spellStart"/>
      <w:r w:rsidR="00026E91">
        <w:rPr>
          <w:color w:val="auto"/>
          <w:sz w:val="26"/>
          <w:szCs w:val="26"/>
        </w:rPr>
        <w:t>Козински</w:t>
      </w:r>
      <w:r>
        <w:rPr>
          <w:color w:val="auto"/>
          <w:sz w:val="26"/>
          <w:szCs w:val="26"/>
        </w:rPr>
        <w:t>й</w:t>
      </w:r>
      <w:proofErr w:type="spellEnd"/>
      <w:r>
        <w:rPr>
          <w:color w:val="auto"/>
          <w:sz w:val="26"/>
          <w:szCs w:val="26"/>
        </w:rPr>
        <w:t xml:space="preserve"> сельсовет, поселение). </w:t>
      </w:r>
    </w:p>
    <w:p w:rsidR="00050BDA" w:rsidRDefault="00050BDA" w:rsidP="00E56EA4">
      <w:pPr>
        <w:pStyle w:val="Default"/>
        <w:spacing w:after="200" w:line="360" w:lineRule="auto"/>
        <w:ind w:firstLine="851"/>
        <w:contextualSpacing/>
        <w:jc w:val="both"/>
        <w:rPr>
          <w:color w:val="auto"/>
          <w:sz w:val="26"/>
          <w:szCs w:val="26"/>
        </w:rPr>
      </w:pPr>
      <w:r>
        <w:rPr>
          <w:color w:val="auto"/>
          <w:sz w:val="26"/>
          <w:szCs w:val="26"/>
        </w:rPr>
        <w:t>Рассмотрение проблемы начинается на стадии разработки Генеральных планов в самом общем виде совместно с другими вопросами инфраструктуры</w:t>
      </w:r>
      <w:r w:rsidR="00026E91">
        <w:rPr>
          <w:color w:val="auto"/>
          <w:sz w:val="26"/>
          <w:szCs w:val="26"/>
        </w:rPr>
        <w:t xml:space="preserve"> поселения</w:t>
      </w:r>
      <w:r>
        <w:rPr>
          <w:color w:val="auto"/>
          <w:sz w:val="26"/>
          <w:szCs w:val="26"/>
        </w:rPr>
        <w:t xml:space="preserve">, и такие решения носят предварительный характер. </w:t>
      </w:r>
    </w:p>
    <w:p w:rsidR="00050BDA" w:rsidRDefault="00050BDA" w:rsidP="00E56EA4">
      <w:pPr>
        <w:pStyle w:val="Default"/>
        <w:spacing w:after="200" w:line="360" w:lineRule="auto"/>
        <w:ind w:firstLine="851"/>
        <w:contextualSpacing/>
        <w:jc w:val="both"/>
        <w:rPr>
          <w:color w:val="auto"/>
          <w:sz w:val="20"/>
          <w:szCs w:val="20"/>
        </w:rPr>
      </w:pPr>
      <w:r>
        <w:rPr>
          <w:color w:val="auto"/>
          <w:sz w:val="26"/>
          <w:szCs w:val="26"/>
        </w:rPr>
        <w:t xml:space="preserve">Схемы разрабатываются на основе анализа фактических нагрузок потребителей по водоснабжению с учётом перспективного развития, структуры баланса водопотребления региона, оценки существующего состояния головных водозаборных сооружений, насосных станций, а также водопроводных сетей и возможности их дальнейшего использования, рассмотрения вопросов надёжности, экономичности. Обоснование решений (рекомендаций) при разработке схемы водоснабжения осуществляется на основании технико-экономического </w:t>
      </w:r>
      <w:proofErr w:type="gramStart"/>
      <w:r>
        <w:rPr>
          <w:color w:val="auto"/>
          <w:sz w:val="26"/>
          <w:szCs w:val="26"/>
        </w:rPr>
        <w:t>сопоставления вариантов развития систем водоснабжения</w:t>
      </w:r>
      <w:proofErr w:type="gramEnd"/>
      <w:r>
        <w:rPr>
          <w:color w:val="auto"/>
          <w:sz w:val="26"/>
          <w:szCs w:val="26"/>
        </w:rPr>
        <w:t xml:space="preserve"> в целом и отдельных их частей путём оценки их сравнительной эффективности по критерию минимума суммарных затрат.</w:t>
      </w:r>
    </w:p>
    <w:p w:rsidR="00050BDA" w:rsidRDefault="00050BDA" w:rsidP="00E56EA4">
      <w:pPr>
        <w:pStyle w:val="Default"/>
        <w:spacing w:after="200" w:line="360" w:lineRule="auto"/>
        <w:ind w:firstLine="851"/>
        <w:contextualSpacing/>
        <w:jc w:val="both"/>
        <w:rPr>
          <w:color w:val="auto"/>
        </w:rPr>
      </w:pPr>
    </w:p>
    <w:p w:rsidR="00E56EA4" w:rsidRDefault="00E56EA4" w:rsidP="00E56EA4">
      <w:pPr>
        <w:pStyle w:val="Default"/>
        <w:spacing w:after="200" w:line="360" w:lineRule="auto"/>
        <w:ind w:firstLine="851"/>
        <w:contextualSpacing/>
        <w:jc w:val="both"/>
        <w:rPr>
          <w:color w:val="auto"/>
        </w:rPr>
      </w:pPr>
    </w:p>
    <w:p w:rsidR="00E56EA4" w:rsidRDefault="00E56EA4" w:rsidP="00E56EA4">
      <w:pPr>
        <w:pStyle w:val="Default"/>
        <w:spacing w:after="200" w:line="360" w:lineRule="auto"/>
        <w:ind w:firstLine="851"/>
        <w:contextualSpacing/>
        <w:jc w:val="both"/>
        <w:rPr>
          <w:color w:val="auto"/>
        </w:rPr>
      </w:pPr>
    </w:p>
    <w:p w:rsidR="00050BDA" w:rsidRPr="00270233" w:rsidRDefault="00050BDA" w:rsidP="00E56EA4">
      <w:pPr>
        <w:autoSpaceDE w:val="0"/>
        <w:autoSpaceDN w:val="0"/>
        <w:adjustRightInd w:val="0"/>
        <w:spacing w:after="200"/>
        <w:ind w:firstLine="851"/>
        <w:contextualSpacing/>
      </w:pPr>
      <w:proofErr w:type="gramStart"/>
      <w:r w:rsidRPr="00270233">
        <w:lastRenderedPageBreak/>
        <w:t xml:space="preserve">Основанием для разработки и реализации схемы водоснабжения и водоотведения является Федеральный закон от 07.12.2011 № 416-ФЗ «О водоснабжении и водоотведении», регулирующий всю систему взаимоотношений в водоснабжении и водоотведении и направленный на обеспечение устойчивого и надёжного водоснабжения и водоотведения, а также Генеральный план </w:t>
      </w:r>
      <w:proofErr w:type="spellStart"/>
      <w:r w:rsidR="00026E91" w:rsidRPr="00270233">
        <w:t>Козин</w:t>
      </w:r>
      <w:r w:rsidRPr="00270233">
        <w:t>ского</w:t>
      </w:r>
      <w:proofErr w:type="spellEnd"/>
      <w:r w:rsidRPr="00270233">
        <w:t xml:space="preserve"> сельсовета, разработанный на основании муниципального контракта </w:t>
      </w:r>
      <w:r w:rsidR="00270233" w:rsidRPr="00270233">
        <w:rPr>
          <w:rFonts w:eastAsia="TimesNewRomanPSMT"/>
        </w:rPr>
        <w:t>№0151300019812000019-5 от 15.10.2012 г.</w:t>
      </w:r>
      <w:proofErr w:type="gramEnd"/>
    </w:p>
    <w:p w:rsidR="00050BDA" w:rsidRPr="00270233" w:rsidRDefault="00050BDA" w:rsidP="00E56EA4">
      <w:pPr>
        <w:pStyle w:val="Default"/>
        <w:spacing w:line="360" w:lineRule="auto"/>
        <w:ind w:firstLine="709"/>
        <w:jc w:val="both"/>
        <w:rPr>
          <w:color w:val="auto"/>
          <w:sz w:val="26"/>
          <w:szCs w:val="26"/>
        </w:rPr>
      </w:pPr>
    </w:p>
    <w:p w:rsidR="00050BDA" w:rsidRPr="00F27B69" w:rsidRDefault="00050BDA" w:rsidP="00E56EA4">
      <w:pPr>
        <w:pStyle w:val="Default"/>
        <w:pageBreakBefore/>
        <w:spacing w:before="120" w:after="240" w:line="360" w:lineRule="auto"/>
        <w:ind w:left="788" w:hanging="431"/>
        <w:outlineLvl w:val="1"/>
        <w:rPr>
          <w:color w:val="auto"/>
          <w:sz w:val="26"/>
          <w:szCs w:val="26"/>
        </w:rPr>
      </w:pPr>
      <w:bookmarkStart w:id="2" w:name="_Toc378422729"/>
      <w:r w:rsidRPr="00F27B69">
        <w:rPr>
          <w:b/>
          <w:bCs/>
          <w:color w:val="auto"/>
          <w:sz w:val="26"/>
          <w:szCs w:val="26"/>
        </w:rPr>
        <w:lastRenderedPageBreak/>
        <w:t xml:space="preserve">1.1. </w:t>
      </w:r>
      <w:r w:rsidR="002D6974" w:rsidRPr="00F27B69">
        <w:rPr>
          <w:b/>
          <w:bCs/>
          <w:color w:val="auto"/>
          <w:sz w:val="26"/>
          <w:szCs w:val="26"/>
        </w:rPr>
        <w:t xml:space="preserve">Технико-экономическое состояние </w:t>
      </w:r>
      <w:r w:rsidR="000C1A55" w:rsidRPr="00F27B69">
        <w:rPr>
          <w:b/>
          <w:bCs/>
          <w:color w:val="auto"/>
          <w:sz w:val="26"/>
          <w:szCs w:val="26"/>
        </w:rPr>
        <w:t>централизованных систем водоснабжения</w:t>
      </w:r>
      <w:r w:rsidR="00F27B69">
        <w:rPr>
          <w:b/>
          <w:bCs/>
          <w:color w:val="auto"/>
          <w:sz w:val="26"/>
          <w:szCs w:val="26"/>
        </w:rPr>
        <w:t xml:space="preserve"> д. Зеленая Роща</w:t>
      </w:r>
      <w:bookmarkEnd w:id="2"/>
      <w:r w:rsidRPr="00F27B69">
        <w:rPr>
          <w:b/>
          <w:bCs/>
          <w:color w:val="auto"/>
          <w:sz w:val="26"/>
          <w:szCs w:val="26"/>
        </w:rPr>
        <w:t xml:space="preserve"> </w:t>
      </w:r>
    </w:p>
    <w:p w:rsidR="00050BDA" w:rsidRPr="00F27B69" w:rsidRDefault="00050BDA" w:rsidP="00E56EA4">
      <w:pPr>
        <w:pStyle w:val="Default"/>
        <w:spacing w:before="120" w:after="240" w:line="360" w:lineRule="auto"/>
        <w:ind w:left="1225" w:hanging="505"/>
        <w:outlineLvl w:val="1"/>
        <w:rPr>
          <w:color w:val="auto"/>
        </w:rPr>
      </w:pPr>
      <w:bookmarkStart w:id="3" w:name="_Toc378422730"/>
      <w:r w:rsidRPr="00F27B69">
        <w:rPr>
          <w:b/>
          <w:bCs/>
          <w:color w:val="auto"/>
        </w:rPr>
        <w:t xml:space="preserve">1.1.1. Описание структуры системы водоснабжения </w:t>
      </w:r>
      <w:r w:rsidR="00F27B69" w:rsidRPr="00F27B69">
        <w:rPr>
          <w:b/>
          <w:bCs/>
          <w:color w:val="auto"/>
        </w:rPr>
        <w:t xml:space="preserve">д. Зеленая Роща </w:t>
      </w:r>
      <w:r w:rsidRPr="00F27B69">
        <w:rPr>
          <w:b/>
          <w:bCs/>
          <w:color w:val="auto"/>
        </w:rPr>
        <w:t xml:space="preserve">и </w:t>
      </w:r>
      <w:r w:rsidR="00F27B69" w:rsidRPr="00F27B69">
        <w:rPr>
          <w:b/>
          <w:bCs/>
          <w:color w:val="auto"/>
        </w:rPr>
        <w:t xml:space="preserve">деление территории </w:t>
      </w:r>
      <w:r w:rsidRPr="00F27B69">
        <w:rPr>
          <w:b/>
          <w:bCs/>
          <w:color w:val="auto"/>
        </w:rPr>
        <w:t>на зоны действия предприятий, организующих водоснабжение (эксплуатационные зоны)</w:t>
      </w:r>
      <w:bookmarkEnd w:id="3"/>
    </w:p>
    <w:p w:rsidR="00050BDA" w:rsidRDefault="00050BDA" w:rsidP="00E56EA4">
      <w:pPr>
        <w:pStyle w:val="Default"/>
        <w:spacing w:after="200" w:line="360" w:lineRule="auto"/>
        <w:ind w:firstLine="851"/>
        <w:contextualSpacing/>
        <w:jc w:val="both"/>
        <w:rPr>
          <w:color w:val="auto"/>
          <w:sz w:val="26"/>
          <w:szCs w:val="26"/>
        </w:rPr>
      </w:pPr>
      <w:r>
        <w:rPr>
          <w:color w:val="auto"/>
          <w:sz w:val="26"/>
          <w:szCs w:val="26"/>
        </w:rPr>
        <w:t xml:space="preserve">Система подачи воды – </w:t>
      </w:r>
      <w:r w:rsidR="000E1EE2">
        <w:rPr>
          <w:color w:val="auto"/>
          <w:sz w:val="26"/>
          <w:szCs w:val="26"/>
        </w:rPr>
        <w:t>не</w:t>
      </w:r>
      <w:r>
        <w:rPr>
          <w:color w:val="auto"/>
          <w:sz w:val="26"/>
          <w:szCs w:val="26"/>
        </w:rPr>
        <w:t xml:space="preserve">централизованная, напорная. </w:t>
      </w:r>
    </w:p>
    <w:p w:rsidR="00050BDA" w:rsidRDefault="00050BDA" w:rsidP="00E56EA4">
      <w:pPr>
        <w:pStyle w:val="Default"/>
        <w:spacing w:after="200" w:line="360" w:lineRule="auto"/>
        <w:ind w:firstLine="851"/>
        <w:contextualSpacing/>
        <w:jc w:val="both"/>
        <w:rPr>
          <w:color w:val="auto"/>
          <w:sz w:val="26"/>
          <w:szCs w:val="26"/>
        </w:rPr>
      </w:pPr>
      <w:r>
        <w:rPr>
          <w:color w:val="auto"/>
          <w:sz w:val="26"/>
          <w:szCs w:val="26"/>
        </w:rPr>
        <w:t xml:space="preserve">Основными потребителями воды является население </w:t>
      </w:r>
      <w:r w:rsidR="00AE538B">
        <w:rPr>
          <w:color w:val="auto"/>
          <w:sz w:val="26"/>
          <w:szCs w:val="26"/>
        </w:rPr>
        <w:t>деревни</w:t>
      </w:r>
      <w:r>
        <w:rPr>
          <w:color w:val="auto"/>
          <w:sz w:val="26"/>
          <w:szCs w:val="26"/>
        </w:rPr>
        <w:t>, социальн</w:t>
      </w:r>
      <w:proofErr w:type="gramStart"/>
      <w:r>
        <w:rPr>
          <w:color w:val="auto"/>
          <w:sz w:val="26"/>
          <w:szCs w:val="26"/>
        </w:rPr>
        <w:t>о-</w:t>
      </w:r>
      <w:proofErr w:type="gramEnd"/>
      <w:r>
        <w:rPr>
          <w:color w:val="auto"/>
          <w:sz w:val="26"/>
          <w:szCs w:val="26"/>
        </w:rPr>
        <w:t xml:space="preserve"> бытовые учреждения, предприятия и организации муниципального и коммерческого плана: конторы, магазины, столовые и др. </w:t>
      </w:r>
    </w:p>
    <w:p w:rsidR="00050BDA" w:rsidRDefault="00050BDA" w:rsidP="00E56EA4">
      <w:pPr>
        <w:pStyle w:val="Default"/>
        <w:spacing w:after="200" w:line="360" w:lineRule="auto"/>
        <w:ind w:firstLine="851"/>
        <w:contextualSpacing/>
        <w:jc w:val="both"/>
        <w:rPr>
          <w:color w:val="auto"/>
          <w:sz w:val="26"/>
          <w:szCs w:val="26"/>
        </w:rPr>
      </w:pPr>
      <w:r>
        <w:rPr>
          <w:color w:val="auto"/>
          <w:sz w:val="26"/>
          <w:szCs w:val="26"/>
        </w:rPr>
        <w:t xml:space="preserve">Водоснабжение </w:t>
      </w:r>
      <w:r w:rsidR="00AE538B">
        <w:rPr>
          <w:color w:val="auto"/>
          <w:sz w:val="26"/>
          <w:szCs w:val="26"/>
        </w:rPr>
        <w:t>д</w:t>
      </w:r>
      <w:r>
        <w:rPr>
          <w:color w:val="auto"/>
          <w:sz w:val="26"/>
          <w:szCs w:val="26"/>
        </w:rPr>
        <w:t xml:space="preserve">. </w:t>
      </w:r>
      <w:r w:rsidR="00270233">
        <w:rPr>
          <w:color w:val="auto"/>
          <w:sz w:val="26"/>
          <w:szCs w:val="26"/>
        </w:rPr>
        <w:t xml:space="preserve">Зеленая </w:t>
      </w:r>
      <w:r w:rsidR="000C1A55">
        <w:rPr>
          <w:color w:val="auto"/>
          <w:sz w:val="26"/>
          <w:szCs w:val="26"/>
        </w:rPr>
        <w:t>Р</w:t>
      </w:r>
      <w:r w:rsidR="00270233">
        <w:rPr>
          <w:color w:val="auto"/>
          <w:sz w:val="26"/>
          <w:szCs w:val="26"/>
        </w:rPr>
        <w:t>оща</w:t>
      </w:r>
      <w:r>
        <w:rPr>
          <w:color w:val="auto"/>
          <w:sz w:val="26"/>
          <w:szCs w:val="26"/>
        </w:rPr>
        <w:t xml:space="preserve"> осуществляется от </w:t>
      </w:r>
      <w:r w:rsidR="00B040BE">
        <w:rPr>
          <w:color w:val="auto"/>
          <w:sz w:val="26"/>
          <w:szCs w:val="26"/>
        </w:rPr>
        <w:t>трех водозаборных скважин</w:t>
      </w:r>
      <w:r w:rsidR="002D6974">
        <w:rPr>
          <w:color w:val="auto"/>
          <w:sz w:val="26"/>
          <w:szCs w:val="26"/>
        </w:rPr>
        <w:t>. Д</w:t>
      </w:r>
      <w:r w:rsidR="00B040BE">
        <w:rPr>
          <w:color w:val="auto"/>
          <w:sz w:val="26"/>
          <w:szCs w:val="26"/>
        </w:rPr>
        <w:t xml:space="preserve">ействующего </w:t>
      </w:r>
      <w:r>
        <w:rPr>
          <w:color w:val="auto"/>
          <w:sz w:val="26"/>
          <w:szCs w:val="26"/>
        </w:rPr>
        <w:t>автономного хозяйственно – питьевого водопровода</w:t>
      </w:r>
      <w:r w:rsidR="00B040BE">
        <w:rPr>
          <w:color w:val="auto"/>
          <w:sz w:val="26"/>
          <w:szCs w:val="26"/>
        </w:rPr>
        <w:t xml:space="preserve"> нет, однако существует участок водопроводной сети 0,5км, который не введён в эксплуатацию</w:t>
      </w:r>
      <w:r w:rsidR="002D6974">
        <w:rPr>
          <w:color w:val="auto"/>
          <w:sz w:val="26"/>
          <w:szCs w:val="26"/>
        </w:rPr>
        <w:t>,</w:t>
      </w:r>
      <w:r w:rsidR="002D6974" w:rsidRPr="002D6974">
        <w:rPr>
          <w:color w:val="auto"/>
          <w:sz w:val="26"/>
          <w:szCs w:val="26"/>
        </w:rPr>
        <w:t xml:space="preserve"> </w:t>
      </w:r>
      <w:r w:rsidR="002D6974" w:rsidRPr="00AE538B">
        <w:rPr>
          <w:color w:val="auto"/>
          <w:sz w:val="26"/>
          <w:szCs w:val="26"/>
        </w:rPr>
        <w:t xml:space="preserve">сеть выполнена из </w:t>
      </w:r>
      <w:r w:rsidR="00AE538B">
        <w:rPr>
          <w:color w:val="auto"/>
          <w:sz w:val="26"/>
          <w:szCs w:val="26"/>
        </w:rPr>
        <w:t>полиэтилена</w:t>
      </w:r>
      <w:r>
        <w:rPr>
          <w:color w:val="auto"/>
          <w:sz w:val="26"/>
          <w:szCs w:val="26"/>
        </w:rPr>
        <w:t xml:space="preserve">. </w:t>
      </w:r>
    </w:p>
    <w:p w:rsidR="00050BDA" w:rsidRDefault="00050BDA" w:rsidP="00E56EA4">
      <w:pPr>
        <w:pStyle w:val="Default"/>
        <w:spacing w:after="200" w:line="360" w:lineRule="auto"/>
        <w:ind w:firstLine="851"/>
        <w:contextualSpacing/>
        <w:jc w:val="both"/>
        <w:rPr>
          <w:color w:val="auto"/>
          <w:sz w:val="26"/>
          <w:szCs w:val="26"/>
        </w:rPr>
      </w:pPr>
      <w:r>
        <w:rPr>
          <w:color w:val="auto"/>
          <w:sz w:val="26"/>
          <w:szCs w:val="26"/>
        </w:rPr>
        <w:t xml:space="preserve">Одноэтажная индивидуальная неблагоустроенная застройка </w:t>
      </w:r>
      <w:r w:rsidR="00AE538B">
        <w:rPr>
          <w:color w:val="auto"/>
          <w:sz w:val="26"/>
          <w:szCs w:val="26"/>
        </w:rPr>
        <w:t xml:space="preserve">и малоэтажное строительство </w:t>
      </w:r>
      <w:r>
        <w:rPr>
          <w:color w:val="auto"/>
          <w:sz w:val="26"/>
          <w:szCs w:val="26"/>
        </w:rPr>
        <w:t xml:space="preserve">снабжается водой из водоразборных </w:t>
      </w:r>
      <w:r w:rsidR="002D6974">
        <w:rPr>
          <w:color w:val="auto"/>
          <w:sz w:val="26"/>
          <w:szCs w:val="26"/>
        </w:rPr>
        <w:t>скважин</w:t>
      </w:r>
      <w:r>
        <w:rPr>
          <w:color w:val="auto"/>
          <w:sz w:val="26"/>
          <w:szCs w:val="26"/>
        </w:rPr>
        <w:t>, подключен</w:t>
      </w:r>
      <w:r w:rsidR="002D6974">
        <w:rPr>
          <w:color w:val="auto"/>
          <w:sz w:val="26"/>
          <w:szCs w:val="26"/>
        </w:rPr>
        <w:t>ия</w:t>
      </w:r>
      <w:r>
        <w:rPr>
          <w:color w:val="auto"/>
          <w:sz w:val="26"/>
          <w:szCs w:val="26"/>
        </w:rPr>
        <w:t xml:space="preserve"> к централизованной системе водоснабжения</w:t>
      </w:r>
      <w:r w:rsidR="002D6974">
        <w:rPr>
          <w:color w:val="auto"/>
          <w:sz w:val="26"/>
          <w:szCs w:val="26"/>
        </w:rPr>
        <w:t xml:space="preserve"> нет.</w:t>
      </w:r>
      <w:r>
        <w:rPr>
          <w:color w:val="auto"/>
          <w:sz w:val="26"/>
          <w:szCs w:val="26"/>
        </w:rPr>
        <w:t xml:space="preserve"> </w:t>
      </w:r>
    </w:p>
    <w:p w:rsidR="00050BDA" w:rsidRDefault="00050BDA" w:rsidP="00E56EA4">
      <w:pPr>
        <w:pStyle w:val="Default"/>
        <w:spacing w:after="200" w:line="360" w:lineRule="auto"/>
        <w:ind w:firstLine="851"/>
        <w:contextualSpacing/>
        <w:jc w:val="both"/>
        <w:rPr>
          <w:color w:val="auto"/>
          <w:sz w:val="26"/>
          <w:szCs w:val="26"/>
        </w:rPr>
      </w:pPr>
      <w:r>
        <w:rPr>
          <w:color w:val="auto"/>
          <w:sz w:val="26"/>
          <w:szCs w:val="26"/>
        </w:rPr>
        <w:t>МУП «</w:t>
      </w:r>
      <w:proofErr w:type="spellStart"/>
      <w:r w:rsidR="002D6974">
        <w:rPr>
          <w:color w:val="auto"/>
          <w:sz w:val="26"/>
          <w:szCs w:val="26"/>
        </w:rPr>
        <w:t>Козинское</w:t>
      </w:r>
      <w:proofErr w:type="spellEnd"/>
      <w:r>
        <w:rPr>
          <w:color w:val="auto"/>
          <w:sz w:val="26"/>
          <w:szCs w:val="26"/>
        </w:rPr>
        <w:t xml:space="preserve"> ЖКХ» осуществляет деятельность по подъему, транспортировке и реализации воды конечным потребителям. </w:t>
      </w:r>
    </w:p>
    <w:p w:rsidR="00050BDA" w:rsidRDefault="00050BDA" w:rsidP="00E56EA4">
      <w:pPr>
        <w:pStyle w:val="Default"/>
        <w:spacing w:after="200" w:line="360" w:lineRule="auto"/>
        <w:ind w:firstLine="851"/>
        <w:contextualSpacing/>
        <w:jc w:val="both"/>
        <w:rPr>
          <w:color w:val="auto"/>
          <w:sz w:val="26"/>
          <w:szCs w:val="26"/>
        </w:rPr>
      </w:pPr>
      <w:r>
        <w:rPr>
          <w:color w:val="auto"/>
          <w:sz w:val="26"/>
          <w:szCs w:val="26"/>
        </w:rPr>
        <w:t>На территории Поселения располагается одна эксплуатационная зона: зона действия централизованной системы водоснабжения МУП «</w:t>
      </w:r>
      <w:proofErr w:type="spellStart"/>
      <w:r w:rsidR="002D6974">
        <w:rPr>
          <w:color w:val="auto"/>
          <w:sz w:val="26"/>
          <w:szCs w:val="26"/>
        </w:rPr>
        <w:t>Козинск</w:t>
      </w:r>
      <w:r>
        <w:rPr>
          <w:color w:val="auto"/>
          <w:sz w:val="26"/>
          <w:szCs w:val="26"/>
        </w:rPr>
        <w:t>ое</w:t>
      </w:r>
      <w:proofErr w:type="spellEnd"/>
      <w:r>
        <w:rPr>
          <w:color w:val="auto"/>
          <w:sz w:val="26"/>
          <w:szCs w:val="26"/>
        </w:rPr>
        <w:t xml:space="preserve"> ЖКХ» </w:t>
      </w:r>
    </w:p>
    <w:p w:rsidR="00F27B69" w:rsidRPr="0050257A" w:rsidRDefault="00F27B69" w:rsidP="00E56EA4">
      <w:pPr>
        <w:spacing w:after="200"/>
        <w:ind w:firstLine="851"/>
        <w:contextualSpacing/>
      </w:pPr>
      <w:r>
        <w:t xml:space="preserve">Централизованное горячее </w:t>
      </w:r>
      <w:r w:rsidRPr="00C8441B">
        <w:t xml:space="preserve">водоснабжение в </w:t>
      </w:r>
      <w:r>
        <w:t>д</w:t>
      </w:r>
      <w:r w:rsidRPr="00C8441B">
        <w:t xml:space="preserve">. </w:t>
      </w:r>
      <w:r>
        <w:t>Зеленая Роща</w:t>
      </w:r>
      <w:r w:rsidRPr="00C8441B">
        <w:t xml:space="preserve"> отсутствует</w:t>
      </w:r>
      <w:r>
        <w:t>.</w:t>
      </w:r>
    </w:p>
    <w:p w:rsidR="00F27B69" w:rsidRDefault="00F27B69" w:rsidP="00E56EA4">
      <w:pPr>
        <w:pStyle w:val="Default"/>
        <w:spacing w:line="360" w:lineRule="auto"/>
        <w:ind w:firstLine="709"/>
        <w:jc w:val="both"/>
        <w:rPr>
          <w:color w:val="auto"/>
          <w:sz w:val="26"/>
          <w:szCs w:val="26"/>
        </w:rPr>
      </w:pPr>
    </w:p>
    <w:p w:rsidR="00050BDA" w:rsidRPr="00F27B69" w:rsidRDefault="00050BDA" w:rsidP="00E56EA4">
      <w:pPr>
        <w:pStyle w:val="Default"/>
        <w:spacing w:before="120" w:after="240" w:line="360" w:lineRule="auto"/>
        <w:ind w:left="1225" w:hanging="505"/>
        <w:outlineLvl w:val="1"/>
        <w:rPr>
          <w:color w:val="auto"/>
        </w:rPr>
      </w:pPr>
      <w:bookmarkStart w:id="4" w:name="_Toc378422731"/>
      <w:r w:rsidRPr="00F27B69">
        <w:rPr>
          <w:b/>
          <w:bCs/>
          <w:color w:val="auto"/>
        </w:rPr>
        <w:t xml:space="preserve">1.1.2. </w:t>
      </w:r>
      <w:r w:rsidR="000C1A55" w:rsidRPr="00F27B69">
        <w:rPr>
          <w:b/>
          <w:bCs/>
        </w:rPr>
        <w:t xml:space="preserve">Описание территорий </w:t>
      </w:r>
      <w:r w:rsidR="000E1EE2" w:rsidRPr="00F27B69">
        <w:rPr>
          <w:b/>
          <w:bCs/>
          <w:color w:val="auto"/>
        </w:rPr>
        <w:t>д. Зеленая Роща</w:t>
      </w:r>
      <w:r w:rsidR="000C1A55" w:rsidRPr="00F27B69">
        <w:rPr>
          <w:b/>
          <w:bCs/>
        </w:rPr>
        <w:t>, не</w:t>
      </w:r>
      <w:r w:rsidR="00892C47" w:rsidRPr="00F27B69">
        <w:rPr>
          <w:b/>
          <w:bCs/>
        </w:rPr>
        <w:t xml:space="preserve"> </w:t>
      </w:r>
      <w:r w:rsidR="000C1A55" w:rsidRPr="00F27B69">
        <w:rPr>
          <w:b/>
          <w:bCs/>
        </w:rPr>
        <w:t>охваченных централизованной системой водоснабжения</w:t>
      </w:r>
      <w:bookmarkEnd w:id="4"/>
      <w:r w:rsidRPr="00F27B69">
        <w:rPr>
          <w:b/>
          <w:bCs/>
          <w:color w:val="auto"/>
        </w:rPr>
        <w:t xml:space="preserve"> </w:t>
      </w:r>
    </w:p>
    <w:p w:rsidR="008F6DCF" w:rsidRDefault="000C1A55" w:rsidP="00E56EA4">
      <w:pPr>
        <w:pStyle w:val="Default"/>
        <w:spacing w:after="200" w:line="360" w:lineRule="auto"/>
        <w:ind w:firstLine="851"/>
        <w:contextualSpacing/>
        <w:jc w:val="both"/>
        <w:rPr>
          <w:color w:val="auto"/>
          <w:sz w:val="26"/>
          <w:szCs w:val="26"/>
          <w:lang w:val="en-US"/>
        </w:rPr>
      </w:pPr>
      <w:r>
        <w:rPr>
          <w:color w:val="auto"/>
          <w:sz w:val="26"/>
          <w:szCs w:val="26"/>
        </w:rPr>
        <w:t xml:space="preserve">Вся жилая территория </w:t>
      </w:r>
      <w:r w:rsidR="00F27B69">
        <w:rPr>
          <w:color w:val="auto"/>
          <w:sz w:val="26"/>
          <w:szCs w:val="26"/>
        </w:rPr>
        <w:t>д</w:t>
      </w:r>
      <w:r>
        <w:rPr>
          <w:color w:val="auto"/>
          <w:sz w:val="26"/>
          <w:szCs w:val="26"/>
        </w:rPr>
        <w:t xml:space="preserve">. Зеленая Роща не охвачена централизованным водоснабжением. На рисунке 1 представлена зона действия </w:t>
      </w:r>
      <w:r w:rsidR="000E1EE2">
        <w:rPr>
          <w:color w:val="auto"/>
          <w:sz w:val="26"/>
          <w:szCs w:val="26"/>
        </w:rPr>
        <w:t>не</w:t>
      </w:r>
      <w:r>
        <w:rPr>
          <w:color w:val="auto"/>
          <w:sz w:val="26"/>
          <w:szCs w:val="26"/>
        </w:rPr>
        <w:t>ц</w:t>
      </w:r>
      <w:r w:rsidR="00892C47">
        <w:rPr>
          <w:color w:val="auto"/>
          <w:sz w:val="26"/>
          <w:szCs w:val="26"/>
        </w:rPr>
        <w:t>ентрализованного водоснабжения.</w:t>
      </w:r>
    </w:p>
    <w:p w:rsidR="000C1A55" w:rsidRDefault="008F6DCF" w:rsidP="00E56EA4">
      <w:pPr>
        <w:pStyle w:val="Default"/>
        <w:spacing w:after="200" w:line="360" w:lineRule="auto"/>
        <w:ind w:firstLine="851"/>
        <w:contextualSpacing/>
        <w:jc w:val="both"/>
        <w:rPr>
          <w:color w:val="auto"/>
          <w:sz w:val="26"/>
          <w:szCs w:val="26"/>
        </w:rPr>
      </w:pPr>
      <w:r w:rsidRPr="008F6DCF">
        <w:rPr>
          <w:noProof/>
          <w:lang w:eastAsia="ru-RU"/>
        </w:rPr>
        <w:lastRenderedPageBreak/>
        <w:t xml:space="preserve"> </w:t>
      </w:r>
      <w:r>
        <w:rPr>
          <w:noProof/>
          <w:color w:val="auto"/>
          <w:sz w:val="26"/>
          <w:szCs w:val="26"/>
          <w:lang w:eastAsia="ru-RU"/>
        </w:rPr>
        <w:drawing>
          <wp:inline distT="0" distB="0" distL="0" distR="0">
            <wp:extent cx="4781689" cy="5470502"/>
            <wp:effectExtent l="19050" t="0" r="0" b="0"/>
            <wp:docPr id="7" name="Рисунок 6" descr="4.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bmp"/>
                    <pic:cNvPicPr/>
                  </pic:nvPicPr>
                  <pic:blipFill>
                    <a:blip r:embed="rId9" cstate="print"/>
                    <a:stretch>
                      <a:fillRect/>
                    </a:stretch>
                  </pic:blipFill>
                  <pic:spPr>
                    <a:xfrm>
                      <a:off x="0" y="0"/>
                      <a:ext cx="4786147" cy="5475602"/>
                    </a:xfrm>
                    <a:prstGeom prst="rect">
                      <a:avLst/>
                    </a:prstGeom>
                  </pic:spPr>
                </pic:pic>
              </a:graphicData>
            </a:graphic>
          </wp:inline>
        </w:drawing>
      </w:r>
    </w:p>
    <w:p w:rsidR="00892C47" w:rsidRDefault="002F0325" w:rsidP="00E56EA4">
      <w:pPr>
        <w:pStyle w:val="4"/>
        <w:spacing w:line="360" w:lineRule="auto"/>
        <w:jc w:val="center"/>
        <w:rPr>
          <w:sz w:val="26"/>
          <w:szCs w:val="26"/>
        </w:rPr>
      </w:pPr>
      <w:r>
        <w:t xml:space="preserve">Зона действия </w:t>
      </w:r>
      <w:r w:rsidR="000E1EE2">
        <w:t>не</w:t>
      </w:r>
      <w:r>
        <w:t xml:space="preserve">централизованного водоснабжения </w:t>
      </w:r>
      <w:r w:rsidR="000E1EE2">
        <w:t>д</w:t>
      </w:r>
      <w:proofErr w:type="gramStart"/>
      <w:r w:rsidR="00CC4FF6">
        <w:t>.</w:t>
      </w:r>
      <w:r>
        <w:t>З</w:t>
      </w:r>
      <w:proofErr w:type="gramEnd"/>
      <w:r>
        <w:t>еленая Роща</w:t>
      </w:r>
    </w:p>
    <w:p w:rsidR="00032B3F" w:rsidRPr="009800E3" w:rsidRDefault="00032B3F" w:rsidP="00E56EA4">
      <w:pPr>
        <w:pStyle w:val="Default"/>
        <w:spacing w:before="120" w:after="240" w:line="360" w:lineRule="auto"/>
        <w:ind w:left="1225" w:hanging="505"/>
        <w:outlineLvl w:val="1"/>
        <w:rPr>
          <w:b/>
          <w:color w:val="auto"/>
        </w:rPr>
      </w:pPr>
      <w:bookmarkStart w:id="5" w:name="_Toc378422732"/>
      <w:r w:rsidRPr="009800E3">
        <w:rPr>
          <w:b/>
          <w:bCs/>
          <w:color w:val="auto"/>
        </w:rPr>
        <w:t xml:space="preserve">1.1.3. Описание технологических </w:t>
      </w:r>
      <w:r w:rsidR="009800E3" w:rsidRPr="009800E3">
        <w:rPr>
          <w:b/>
        </w:rPr>
        <w:t>зон водоснабжения, зон централизованного и нецентрализованного водоснабжения и перечень централизованных систем водоснабжения</w:t>
      </w:r>
      <w:bookmarkEnd w:id="5"/>
    </w:p>
    <w:p w:rsidR="00032B3F" w:rsidRDefault="00032B3F" w:rsidP="00E56EA4">
      <w:pPr>
        <w:pStyle w:val="Default"/>
        <w:spacing w:after="200" w:line="360" w:lineRule="auto"/>
        <w:ind w:firstLine="851"/>
        <w:jc w:val="both"/>
        <w:rPr>
          <w:color w:val="auto"/>
          <w:sz w:val="26"/>
          <w:szCs w:val="26"/>
        </w:rPr>
      </w:pPr>
      <w:r>
        <w:rPr>
          <w:color w:val="auto"/>
          <w:sz w:val="26"/>
          <w:szCs w:val="26"/>
        </w:rPr>
        <w:t xml:space="preserve">В </w:t>
      </w:r>
      <w:r w:rsidR="00AE538B">
        <w:rPr>
          <w:color w:val="auto"/>
          <w:sz w:val="26"/>
          <w:szCs w:val="26"/>
        </w:rPr>
        <w:t>д</w:t>
      </w:r>
      <w:r>
        <w:rPr>
          <w:color w:val="auto"/>
          <w:sz w:val="26"/>
          <w:szCs w:val="26"/>
        </w:rPr>
        <w:t xml:space="preserve">. Зеленая Роща отсутствует деление зоны действия централизованного водоснабжения на технологические зоны, так как </w:t>
      </w:r>
      <w:r w:rsidR="00AE538B">
        <w:rPr>
          <w:color w:val="auto"/>
          <w:sz w:val="26"/>
          <w:szCs w:val="26"/>
        </w:rPr>
        <w:t>нет</w:t>
      </w:r>
      <w:r>
        <w:rPr>
          <w:color w:val="auto"/>
          <w:sz w:val="26"/>
          <w:szCs w:val="26"/>
        </w:rPr>
        <w:t xml:space="preserve"> централизованной системы водоснабжения. </w:t>
      </w:r>
    </w:p>
    <w:p w:rsidR="00E56EA4" w:rsidRDefault="00E56EA4" w:rsidP="00E56EA4">
      <w:pPr>
        <w:pStyle w:val="Default"/>
        <w:spacing w:after="200" w:line="360" w:lineRule="auto"/>
        <w:ind w:firstLine="851"/>
        <w:jc w:val="both"/>
        <w:rPr>
          <w:color w:val="auto"/>
          <w:sz w:val="26"/>
          <w:szCs w:val="26"/>
        </w:rPr>
      </w:pPr>
    </w:p>
    <w:p w:rsidR="00E56EA4" w:rsidRDefault="00E56EA4" w:rsidP="00E56EA4">
      <w:pPr>
        <w:pStyle w:val="Default"/>
        <w:spacing w:after="200" w:line="360" w:lineRule="auto"/>
        <w:ind w:firstLine="851"/>
        <w:jc w:val="both"/>
        <w:rPr>
          <w:color w:val="auto"/>
          <w:sz w:val="26"/>
          <w:szCs w:val="26"/>
        </w:rPr>
      </w:pPr>
    </w:p>
    <w:p w:rsidR="00032B3F" w:rsidRPr="009800E3" w:rsidRDefault="008C74F4" w:rsidP="00E56EA4">
      <w:pPr>
        <w:pStyle w:val="Default"/>
        <w:spacing w:before="120" w:after="240" w:line="360" w:lineRule="auto"/>
        <w:ind w:left="1225" w:hanging="505"/>
        <w:outlineLvl w:val="1"/>
        <w:rPr>
          <w:color w:val="auto"/>
        </w:rPr>
      </w:pPr>
      <w:bookmarkStart w:id="6" w:name="_Toc378422733"/>
      <w:r w:rsidRPr="009800E3">
        <w:rPr>
          <w:b/>
          <w:bCs/>
          <w:color w:val="auto"/>
        </w:rPr>
        <w:lastRenderedPageBreak/>
        <w:t>1.1.4. Описание</w:t>
      </w:r>
      <w:r w:rsidRPr="009800E3">
        <w:rPr>
          <w:b/>
          <w:color w:val="auto"/>
        </w:rPr>
        <w:t xml:space="preserve"> результатов технического обследования централизованных систем водоснабжения</w:t>
      </w:r>
      <w:bookmarkEnd w:id="6"/>
    </w:p>
    <w:p w:rsidR="00050BDA" w:rsidRDefault="00CC1626" w:rsidP="00E56EA4">
      <w:pPr>
        <w:pStyle w:val="Default"/>
        <w:spacing w:after="200" w:line="360" w:lineRule="auto"/>
        <w:ind w:firstLine="851"/>
        <w:contextualSpacing/>
        <w:jc w:val="both"/>
        <w:rPr>
          <w:color w:val="auto"/>
          <w:sz w:val="26"/>
          <w:szCs w:val="26"/>
        </w:rPr>
      </w:pPr>
      <w:r>
        <w:rPr>
          <w:color w:val="auto"/>
          <w:sz w:val="26"/>
          <w:szCs w:val="26"/>
        </w:rPr>
        <w:t>Н</w:t>
      </w:r>
      <w:r w:rsidR="008C74F4">
        <w:rPr>
          <w:color w:val="auto"/>
          <w:sz w:val="26"/>
          <w:szCs w:val="26"/>
        </w:rPr>
        <w:t>ецентрализованная с</w:t>
      </w:r>
      <w:r w:rsidR="00050BDA">
        <w:rPr>
          <w:color w:val="auto"/>
          <w:sz w:val="26"/>
          <w:szCs w:val="26"/>
        </w:rPr>
        <w:t xml:space="preserve">истема водоснабжения </w:t>
      </w:r>
      <w:r>
        <w:rPr>
          <w:color w:val="auto"/>
          <w:sz w:val="26"/>
          <w:szCs w:val="26"/>
        </w:rPr>
        <w:t>д</w:t>
      </w:r>
      <w:r w:rsidR="000C1A55">
        <w:rPr>
          <w:color w:val="auto"/>
          <w:sz w:val="26"/>
          <w:szCs w:val="26"/>
        </w:rPr>
        <w:t>. Зеленая Роща</w:t>
      </w:r>
      <w:r w:rsidR="00050BDA">
        <w:rPr>
          <w:color w:val="auto"/>
          <w:sz w:val="26"/>
          <w:szCs w:val="26"/>
        </w:rPr>
        <w:t xml:space="preserve"> состоит из </w:t>
      </w:r>
      <w:r w:rsidR="008C74F4">
        <w:rPr>
          <w:color w:val="auto"/>
          <w:sz w:val="26"/>
          <w:szCs w:val="26"/>
        </w:rPr>
        <w:t xml:space="preserve">трех </w:t>
      </w:r>
      <w:r w:rsidR="00050BDA">
        <w:rPr>
          <w:color w:val="auto"/>
          <w:sz w:val="26"/>
          <w:szCs w:val="26"/>
        </w:rPr>
        <w:t>водозаборн</w:t>
      </w:r>
      <w:r w:rsidR="008C74F4">
        <w:rPr>
          <w:color w:val="auto"/>
          <w:sz w:val="26"/>
          <w:szCs w:val="26"/>
        </w:rPr>
        <w:t>ых</w:t>
      </w:r>
      <w:r w:rsidR="00050BDA">
        <w:rPr>
          <w:color w:val="auto"/>
          <w:sz w:val="26"/>
          <w:szCs w:val="26"/>
        </w:rPr>
        <w:t xml:space="preserve"> </w:t>
      </w:r>
      <w:r w:rsidR="008C74F4">
        <w:rPr>
          <w:color w:val="auto"/>
          <w:sz w:val="26"/>
          <w:szCs w:val="26"/>
        </w:rPr>
        <w:t>скважин</w:t>
      </w:r>
      <w:r w:rsidR="00050BDA">
        <w:rPr>
          <w:color w:val="auto"/>
          <w:sz w:val="26"/>
          <w:szCs w:val="26"/>
        </w:rPr>
        <w:t xml:space="preserve">, </w:t>
      </w:r>
      <w:r w:rsidR="008C74F4">
        <w:rPr>
          <w:color w:val="auto"/>
          <w:sz w:val="26"/>
          <w:szCs w:val="26"/>
        </w:rPr>
        <w:t xml:space="preserve">двух </w:t>
      </w:r>
      <w:r w:rsidR="00050BDA">
        <w:rPr>
          <w:color w:val="auto"/>
          <w:sz w:val="26"/>
          <w:szCs w:val="26"/>
        </w:rPr>
        <w:t>водонапорн</w:t>
      </w:r>
      <w:r w:rsidR="008C74F4">
        <w:rPr>
          <w:color w:val="auto"/>
          <w:sz w:val="26"/>
          <w:szCs w:val="26"/>
        </w:rPr>
        <w:t>ых</w:t>
      </w:r>
      <w:r w:rsidR="00050BDA">
        <w:rPr>
          <w:color w:val="auto"/>
          <w:sz w:val="26"/>
          <w:szCs w:val="26"/>
        </w:rPr>
        <w:t xml:space="preserve"> </w:t>
      </w:r>
      <w:r w:rsidR="008C74F4">
        <w:rPr>
          <w:color w:val="auto"/>
          <w:sz w:val="26"/>
          <w:szCs w:val="26"/>
        </w:rPr>
        <w:t>башен</w:t>
      </w:r>
      <w:r w:rsidR="00F618C4">
        <w:rPr>
          <w:color w:val="auto"/>
          <w:sz w:val="26"/>
          <w:szCs w:val="26"/>
        </w:rPr>
        <w:t xml:space="preserve"> (не действуют)</w:t>
      </w:r>
      <w:r w:rsidR="00050BDA">
        <w:rPr>
          <w:color w:val="auto"/>
          <w:sz w:val="26"/>
          <w:szCs w:val="26"/>
        </w:rPr>
        <w:t>, водопроводных сетей</w:t>
      </w:r>
      <w:r w:rsidR="00F618C4">
        <w:rPr>
          <w:color w:val="auto"/>
          <w:sz w:val="26"/>
          <w:szCs w:val="26"/>
        </w:rPr>
        <w:t xml:space="preserve"> (не действуют)</w:t>
      </w:r>
      <w:r w:rsidR="00050BDA">
        <w:rPr>
          <w:color w:val="auto"/>
          <w:sz w:val="26"/>
          <w:szCs w:val="26"/>
        </w:rPr>
        <w:t xml:space="preserve">. </w:t>
      </w:r>
    </w:p>
    <w:p w:rsidR="00050BDA" w:rsidRDefault="008C74F4" w:rsidP="00E56EA4">
      <w:pPr>
        <w:pStyle w:val="Default"/>
        <w:spacing w:after="200" w:line="360" w:lineRule="auto"/>
        <w:ind w:firstLine="851"/>
        <w:contextualSpacing/>
        <w:jc w:val="both"/>
        <w:rPr>
          <w:b/>
          <w:bCs/>
          <w:color w:val="auto"/>
          <w:sz w:val="26"/>
          <w:szCs w:val="26"/>
        </w:rPr>
      </w:pPr>
      <w:r>
        <w:rPr>
          <w:b/>
          <w:bCs/>
          <w:color w:val="auto"/>
          <w:sz w:val="26"/>
          <w:szCs w:val="26"/>
        </w:rPr>
        <w:t>Водозаборная с</w:t>
      </w:r>
      <w:r w:rsidR="00050BDA">
        <w:rPr>
          <w:b/>
          <w:bCs/>
          <w:color w:val="auto"/>
          <w:sz w:val="26"/>
          <w:szCs w:val="26"/>
        </w:rPr>
        <w:t xml:space="preserve">кважина № </w:t>
      </w:r>
      <w:r>
        <w:rPr>
          <w:b/>
          <w:bCs/>
          <w:color w:val="auto"/>
          <w:sz w:val="26"/>
          <w:szCs w:val="26"/>
        </w:rPr>
        <w:t>11560</w:t>
      </w:r>
      <w:r w:rsidR="00050BDA">
        <w:rPr>
          <w:b/>
          <w:bCs/>
          <w:color w:val="auto"/>
          <w:sz w:val="26"/>
          <w:szCs w:val="26"/>
        </w:rPr>
        <w:t xml:space="preserve"> </w:t>
      </w:r>
    </w:p>
    <w:p w:rsidR="00D3098D" w:rsidRPr="00D3098D" w:rsidRDefault="00D3098D" w:rsidP="00E56EA4">
      <w:pPr>
        <w:pStyle w:val="Default"/>
        <w:spacing w:after="200" w:line="360" w:lineRule="auto"/>
        <w:ind w:firstLine="851"/>
        <w:contextualSpacing/>
        <w:jc w:val="both"/>
        <w:rPr>
          <w:color w:val="auto"/>
          <w:sz w:val="26"/>
          <w:szCs w:val="26"/>
        </w:rPr>
      </w:pPr>
      <w:r w:rsidRPr="00D3098D">
        <w:rPr>
          <w:bCs/>
          <w:color w:val="auto"/>
          <w:sz w:val="26"/>
          <w:szCs w:val="26"/>
        </w:rPr>
        <w:t>Адрес</w:t>
      </w:r>
      <w:r>
        <w:rPr>
          <w:bCs/>
          <w:color w:val="auto"/>
          <w:sz w:val="26"/>
          <w:szCs w:val="26"/>
        </w:rPr>
        <w:t>:</w:t>
      </w:r>
      <w:r w:rsidRPr="00D3098D">
        <w:rPr>
          <w:sz w:val="22"/>
          <w:szCs w:val="22"/>
        </w:rPr>
        <w:t xml:space="preserve"> </w:t>
      </w:r>
      <w:r w:rsidRPr="00D3098D">
        <w:rPr>
          <w:sz w:val="26"/>
          <w:szCs w:val="26"/>
        </w:rPr>
        <w:t xml:space="preserve">Новосибирская область </w:t>
      </w:r>
      <w:proofErr w:type="spellStart"/>
      <w:r w:rsidRPr="00D3098D">
        <w:rPr>
          <w:sz w:val="26"/>
          <w:szCs w:val="26"/>
        </w:rPr>
        <w:t>Усть-Таркский</w:t>
      </w:r>
      <w:proofErr w:type="spellEnd"/>
      <w:r w:rsidRPr="00D3098D">
        <w:rPr>
          <w:sz w:val="26"/>
          <w:szCs w:val="26"/>
        </w:rPr>
        <w:t xml:space="preserve"> район д.</w:t>
      </w:r>
      <w:r>
        <w:rPr>
          <w:sz w:val="26"/>
          <w:szCs w:val="26"/>
        </w:rPr>
        <w:t xml:space="preserve"> </w:t>
      </w:r>
      <w:r w:rsidRPr="00D3098D">
        <w:rPr>
          <w:sz w:val="26"/>
          <w:szCs w:val="26"/>
        </w:rPr>
        <w:t>Зеленая Роща ул.</w:t>
      </w:r>
      <w:r w:rsidR="00661411">
        <w:rPr>
          <w:sz w:val="26"/>
          <w:szCs w:val="26"/>
        </w:rPr>
        <w:t xml:space="preserve"> </w:t>
      </w:r>
      <w:r w:rsidRPr="00D3098D">
        <w:rPr>
          <w:sz w:val="26"/>
          <w:szCs w:val="26"/>
        </w:rPr>
        <w:t>Центральная, 9</w:t>
      </w:r>
    </w:p>
    <w:p w:rsidR="00050BDA" w:rsidRDefault="00F618C4" w:rsidP="00E56EA4">
      <w:pPr>
        <w:pStyle w:val="Default"/>
        <w:spacing w:after="200" w:line="360" w:lineRule="auto"/>
        <w:ind w:firstLine="851"/>
        <w:contextualSpacing/>
        <w:jc w:val="both"/>
        <w:rPr>
          <w:color w:val="auto"/>
          <w:sz w:val="26"/>
          <w:szCs w:val="26"/>
        </w:rPr>
      </w:pPr>
      <w:r>
        <w:rPr>
          <w:color w:val="auto"/>
          <w:sz w:val="26"/>
          <w:szCs w:val="26"/>
        </w:rPr>
        <w:t>Вид источника: подземные воды,</w:t>
      </w:r>
    </w:p>
    <w:p w:rsidR="00D3098D" w:rsidRDefault="00050BDA" w:rsidP="00E56EA4">
      <w:pPr>
        <w:spacing w:after="200"/>
        <w:ind w:firstLine="851"/>
        <w:contextualSpacing/>
      </w:pPr>
      <w:r w:rsidRPr="007C2632">
        <w:t xml:space="preserve">Глубина скважины: </w:t>
      </w:r>
      <w:r w:rsidR="008C74F4" w:rsidRPr="007C2632">
        <w:t>25м</w:t>
      </w:r>
      <w:r w:rsidR="00D3098D">
        <w:t>,</w:t>
      </w:r>
    </w:p>
    <w:p w:rsidR="008C74F4" w:rsidRPr="007C2632" w:rsidRDefault="008C74F4" w:rsidP="00E56EA4">
      <w:pPr>
        <w:spacing w:after="200"/>
        <w:ind w:firstLine="851"/>
        <w:contextualSpacing/>
      </w:pPr>
      <w:r w:rsidRPr="007C2632">
        <w:t>Дебит скважины: 3 м</w:t>
      </w:r>
      <w:r w:rsidRPr="00D3098D">
        <w:rPr>
          <w:vertAlign w:val="superscript"/>
        </w:rPr>
        <w:t>3</w:t>
      </w:r>
      <w:r w:rsidRPr="007C2632">
        <w:t xml:space="preserve">/час </w:t>
      </w:r>
    </w:p>
    <w:p w:rsidR="008C74F4" w:rsidRPr="007C2632" w:rsidRDefault="008C74F4" w:rsidP="00E56EA4">
      <w:pPr>
        <w:spacing w:after="200"/>
        <w:ind w:firstLine="851"/>
        <w:contextualSpacing/>
      </w:pPr>
      <w:r w:rsidRPr="007C2632">
        <w:t xml:space="preserve">Соответствие требованиям: «Питьевая вода» </w:t>
      </w:r>
    </w:p>
    <w:p w:rsidR="008C74F4" w:rsidRDefault="008C74F4" w:rsidP="00E56EA4">
      <w:pPr>
        <w:spacing w:after="200"/>
        <w:ind w:firstLine="851"/>
        <w:contextualSpacing/>
      </w:pPr>
      <w:r w:rsidRPr="002A2B10">
        <w:t>Год ввода в эксплуатацию: 19</w:t>
      </w:r>
      <w:r w:rsidR="002A2B10" w:rsidRPr="002A2B10">
        <w:t>71</w:t>
      </w:r>
      <w:r w:rsidRPr="002A2B10">
        <w:t>г.</w:t>
      </w:r>
      <w:r w:rsidRPr="007C2632">
        <w:t xml:space="preserve"> </w:t>
      </w:r>
    </w:p>
    <w:p w:rsidR="00775CE1" w:rsidRDefault="00775CE1" w:rsidP="00E56EA4">
      <w:pPr>
        <w:pStyle w:val="Default"/>
        <w:spacing w:after="200" w:line="360" w:lineRule="auto"/>
        <w:ind w:firstLine="851"/>
        <w:contextualSpacing/>
        <w:jc w:val="both"/>
        <w:rPr>
          <w:color w:val="auto"/>
          <w:sz w:val="26"/>
          <w:szCs w:val="26"/>
        </w:rPr>
      </w:pPr>
      <w:r>
        <w:rPr>
          <w:color w:val="auto"/>
          <w:sz w:val="26"/>
          <w:szCs w:val="26"/>
        </w:rPr>
        <w:t>На скважине №</w:t>
      </w:r>
      <w:r w:rsidRPr="00775CE1">
        <w:rPr>
          <w:bCs/>
          <w:color w:val="auto"/>
          <w:sz w:val="26"/>
          <w:szCs w:val="26"/>
        </w:rPr>
        <w:t>11560</w:t>
      </w:r>
      <w:r>
        <w:rPr>
          <w:bCs/>
          <w:color w:val="auto"/>
          <w:sz w:val="26"/>
          <w:szCs w:val="26"/>
        </w:rPr>
        <w:t xml:space="preserve"> </w:t>
      </w:r>
      <w:r>
        <w:rPr>
          <w:color w:val="auto"/>
          <w:sz w:val="26"/>
          <w:szCs w:val="26"/>
        </w:rPr>
        <w:t xml:space="preserve">установлен глубинный насос ЭЦВ- 6 (подача 3 м3/час, напор 18 м.в.ст.). </w:t>
      </w:r>
    </w:p>
    <w:p w:rsidR="00D3098D" w:rsidRDefault="00D3098D" w:rsidP="00E56EA4">
      <w:pPr>
        <w:pStyle w:val="Default"/>
        <w:spacing w:after="200" w:line="360" w:lineRule="auto"/>
        <w:ind w:firstLine="851"/>
        <w:contextualSpacing/>
        <w:jc w:val="both"/>
        <w:rPr>
          <w:color w:val="auto"/>
          <w:sz w:val="26"/>
          <w:szCs w:val="26"/>
        </w:rPr>
      </w:pPr>
      <w:r>
        <w:rPr>
          <w:b/>
          <w:bCs/>
          <w:color w:val="auto"/>
          <w:sz w:val="26"/>
          <w:szCs w:val="26"/>
        </w:rPr>
        <w:t xml:space="preserve">Водозаборная скважина № 16224 </w:t>
      </w:r>
    </w:p>
    <w:p w:rsidR="00D3098D" w:rsidRPr="00D3098D" w:rsidRDefault="00D3098D" w:rsidP="00E56EA4">
      <w:pPr>
        <w:pStyle w:val="Default"/>
        <w:spacing w:after="200" w:line="360" w:lineRule="auto"/>
        <w:ind w:firstLine="851"/>
        <w:contextualSpacing/>
        <w:jc w:val="both"/>
        <w:rPr>
          <w:color w:val="auto"/>
          <w:sz w:val="26"/>
          <w:szCs w:val="26"/>
        </w:rPr>
      </w:pPr>
      <w:r w:rsidRPr="00D3098D">
        <w:rPr>
          <w:bCs/>
          <w:color w:val="auto"/>
          <w:sz w:val="26"/>
          <w:szCs w:val="26"/>
        </w:rPr>
        <w:t>Адрес</w:t>
      </w:r>
      <w:r>
        <w:rPr>
          <w:bCs/>
          <w:color w:val="auto"/>
          <w:sz w:val="26"/>
          <w:szCs w:val="26"/>
        </w:rPr>
        <w:t>:</w:t>
      </w:r>
      <w:r w:rsidRPr="00D3098D">
        <w:rPr>
          <w:sz w:val="22"/>
          <w:szCs w:val="22"/>
        </w:rPr>
        <w:t xml:space="preserve"> </w:t>
      </w:r>
      <w:r w:rsidRPr="00D3098D">
        <w:rPr>
          <w:sz w:val="26"/>
          <w:szCs w:val="26"/>
        </w:rPr>
        <w:t xml:space="preserve">Новосибирская область </w:t>
      </w:r>
      <w:proofErr w:type="spellStart"/>
      <w:r w:rsidRPr="00D3098D">
        <w:rPr>
          <w:sz w:val="26"/>
          <w:szCs w:val="26"/>
        </w:rPr>
        <w:t>Усть-Таркский</w:t>
      </w:r>
      <w:proofErr w:type="spellEnd"/>
      <w:r w:rsidRPr="00D3098D">
        <w:rPr>
          <w:sz w:val="26"/>
          <w:szCs w:val="26"/>
        </w:rPr>
        <w:t xml:space="preserve"> район д.</w:t>
      </w:r>
      <w:r>
        <w:rPr>
          <w:sz w:val="26"/>
          <w:szCs w:val="26"/>
        </w:rPr>
        <w:t xml:space="preserve"> </w:t>
      </w:r>
      <w:r w:rsidRPr="00D3098D">
        <w:rPr>
          <w:sz w:val="26"/>
          <w:szCs w:val="26"/>
        </w:rPr>
        <w:t>Зеленая Роща ул.</w:t>
      </w:r>
      <w:r>
        <w:rPr>
          <w:sz w:val="26"/>
          <w:szCs w:val="26"/>
        </w:rPr>
        <w:t xml:space="preserve"> </w:t>
      </w:r>
      <w:proofErr w:type="spellStart"/>
      <w:r>
        <w:rPr>
          <w:sz w:val="26"/>
          <w:szCs w:val="26"/>
        </w:rPr>
        <w:t>Зеленорощинская</w:t>
      </w:r>
      <w:proofErr w:type="spellEnd"/>
      <w:r w:rsidRPr="00D3098D">
        <w:rPr>
          <w:sz w:val="26"/>
          <w:szCs w:val="26"/>
        </w:rPr>
        <w:t xml:space="preserve">, </w:t>
      </w:r>
      <w:r>
        <w:rPr>
          <w:sz w:val="26"/>
          <w:szCs w:val="26"/>
        </w:rPr>
        <w:t>26/1</w:t>
      </w:r>
    </w:p>
    <w:p w:rsidR="00D3098D" w:rsidRDefault="00D3098D" w:rsidP="00E56EA4">
      <w:pPr>
        <w:pStyle w:val="Default"/>
        <w:spacing w:after="200" w:line="360" w:lineRule="auto"/>
        <w:ind w:firstLine="851"/>
        <w:contextualSpacing/>
        <w:jc w:val="both"/>
        <w:rPr>
          <w:color w:val="auto"/>
          <w:sz w:val="26"/>
          <w:szCs w:val="26"/>
        </w:rPr>
      </w:pPr>
      <w:r>
        <w:rPr>
          <w:color w:val="auto"/>
          <w:sz w:val="26"/>
          <w:szCs w:val="26"/>
        </w:rPr>
        <w:t xml:space="preserve">Вид источника: подземные воды, </w:t>
      </w:r>
    </w:p>
    <w:p w:rsidR="00D3098D" w:rsidRDefault="00D3098D" w:rsidP="00E56EA4">
      <w:pPr>
        <w:spacing w:after="200"/>
        <w:ind w:firstLine="851"/>
        <w:contextualSpacing/>
      </w:pPr>
      <w:r w:rsidRPr="007C2632">
        <w:t xml:space="preserve">Глубина скважины: </w:t>
      </w:r>
      <w:r>
        <w:t>34</w:t>
      </w:r>
      <w:r w:rsidRPr="007C2632">
        <w:t>м</w:t>
      </w:r>
      <w:r>
        <w:t>,</w:t>
      </w:r>
    </w:p>
    <w:p w:rsidR="00D3098D" w:rsidRPr="007C2632" w:rsidRDefault="00D3098D" w:rsidP="00E56EA4">
      <w:pPr>
        <w:spacing w:after="200"/>
        <w:ind w:firstLine="851"/>
        <w:contextualSpacing/>
      </w:pPr>
      <w:r w:rsidRPr="007C2632">
        <w:t>Дебит скважины: 3 м</w:t>
      </w:r>
      <w:r w:rsidRPr="00D3098D">
        <w:rPr>
          <w:vertAlign w:val="superscript"/>
        </w:rPr>
        <w:t>3</w:t>
      </w:r>
      <w:r w:rsidRPr="007C2632">
        <w:t xml:space="preserve">/час </w:t>
      </w:r>
    </w:p>
    <w:p w:rsidR="00D3098D" w:rsidRPr="007C2632" w:rsidRDefault="00D3098D" w:rsidP="00E56EA4">
      <w:pPr>
        <w:spacing w:after="200"/>
        <w:ind w:firstLine="851"/>
        <w:contextualSpacing/>
      </w:pPr>
      <w:r w:rsidRPr="007C2632">
        <w:t xml:space="preserve">Соответствие требованиям: «Питьевая вода» </w:t>
      </w:r>
    </w:p>
    <w:p w:rsidR="00D3098D" w:rsidRDefault="00D3098D" w:rsidP="00E56EA4">
      <w:pPr>
        <w:spacing w:after="200"/>
        <w:ind w:firstLine="851"/>
        <w:contextualSpacing/>
      </w:pPr>
      <w:r w:rsidRPr="002A2B10">
        <w:t>Год ввода в эксплуатацию: 19</w:t>
      </w:r>
      <w:r w:rsidR="002A2B10" w:rsidRPr="002A2B10">
        <w:t>7</w:t>
      </w:r>
      <w:r w:rsidRPr="002A2B10">
        <w:t>9 г.</w:t>
      </w:r>
      <w:r w:rsidRPr="007C2632">
        <w:t xml:space="preserve"> </w:t>
      </w:r>
    </w:p>
    <w:p w:rsidR="0003451E" w:rsidRDefault="0003451E" w:rsidP="00E56EA4">
      <w:pPr>
        <w:pStyle w:val="Default"/>
        <w:spacing w:after="200" w:line="360" w:lineRule="auto"/>
        <w:ind w:firstLine="851"/>
        <w:contextualSpacing/>
        <w:jc w:val="both"/>
        <w:rPr>
          <w:color w:val="auto"/>
          <w:sz w:val="26"/>
          <w:szCs w:val="26"/>
        </w:rPr>
      </w:pPr>
      <w:r>
        <w:rPr>
          <w:color w:val="auto"/>
          <w:sz w:val="26"/>
          <w:szCs w:val="26"/>
        </w:rPr>
        <w:t>На скважине №</w:t>
      </w:r>
      <w:r w:rsidRPr="00775CE1">
        <w:rPr>
          <w:bCs/>
          <w:color w:val="auto"/>
          <w:sz w:val="26"/>
          <w:szCs w:val="26"/>
        </w:rPr>
        <w:t>16</w:t>
      </w:r>
      <w:r>
        <w:rPr>
          <w:bCs/>
          <w:color w:val="auto"/>
          <w:sz w:val="26"/>
          <w:szCs w:val="26"/>
        </w:rPr>
        <w:t xml:space="preserve">224 </w:t>
      </w:r>
      <w:r>
        <w:rPr>
          <w:color w:val="auto"/>
          <w:sz w:val="26"/>
          <w:szCs w:val="26"/>
        </w:rPr>
        <w:t xml:space="preserve">установлен глубинный насос ЭЦВ- 6 (подача 3 м3/час, напор 15 м.в.ст.). </w:t>
      </w:r>
    </w:p>
    <w:p w:rsidR="00D3098D" w:rsidRDefault="00D3098D" w:rsidP="00E56EA4">
      <w:pPr>
        <w:pStyle w:val="Default"/>
        <w:spacing w:after="200" w:line="360" w:lineRule="auto"/>
        <w:ind w:firstLine="851"/>
        <w:contextualSpacing/>
        <w:jc w:val="both"/>
        <w:rPr>
          <w:color w:val="auto"/>
          <w:sz w:val="26"/>
          <w:szCs w:val="26"/>
        </w:rPr>
      </w:pPr>
      <w:r>
        <w:rPr>
          <w:b/>
          <w:bCs/>
          <w:color w:val="auto"/>
          <w:sz w:val="26"/>
          <w:szCs w:val="26"/>
        </w:rPr>
        <w:t xml:space="preserve">Водозаборная скважина № 14349 </w:t>
      </w:r>
    </w:p>
    <w:p w:rsidR="00D3098D" w:rsidRPr="00D3098D" w:rsidRDefault="00D3098D" w:rsidP="00E56EA4">
      <w:pPr>
        <w:pStyle w:val="Default"/>
        <w:spacing w:after="200" w:line="360" w:lineRule="auto"/>
        <w:ind w:firstLine="851"/>
        <w:contextualSpacing/>
        <w:jc w:val="both"/>
        <w:rPr>
          <w:color w:val="auto"/>
          <w:sz w:val="26"/>
          <w:szCs w:val="26"/>
        </w:rPr>
      </w:pPr>
      <w:r w:rsidRPr="00D3098D">
        <w:rPr>
          <w:bCs/>
          <w:color w:val="auto"/>
          <w:sz w:val="26"/>
          <w:szCs w:val="26"/>
        </w:rPr>
        <w:t>Адрес</w:t>
      </w:r>
      <w:r>
        <w:rPr>
          <w:bCs/>
          <w:color w:val="auto"/>
          <w:sz w:val="26"/>
          <w:szCs w:val="26"/>
        </w:rPr>
        <w:t>:</w:t>
      </w:r>
      <w:r w:rsidRPr="00D3098D">
        <w:rPr>
          <w:sz w:val="22"/>
          <w:szCs w:val="22"/>
        </w:rPr>
        <w:t xml:space="preserve"> </w:t>
      </w:r>
      <w:r w:rsidRPr="00D3098D">
        <w:rPr>
          <w:sz w:val="26"/>
          <w:szCs w:val="26"/>
        </w:rPr>
        <w:t xml:space="preserve">Новосибирская область </w:t>
      </w:r>
      <w:proofErr w:type="spellStart"/>
      <w:r w:rsidRPr="00D3098D">
        <w:rPr>
          <w:sz w:val="26"/>
          <w:szCs w:val="26"/>
        </w:rPr>
        <w:t>Усть-Таркский</w:t>
      </w:r>
      <w:proofErr w:type="spellEnd"/>
      <w:r w:rsidRPr="00D3098D">
        <w:rPr>
          <w:sz w:val="26"/>
          <w:szCs w:val="26"/>
        </w:rPr>
        <w:t xml:space="preserve"> район д.</w:t>
      </w:r>
      <w:r>
        <w:rPr>
          <w:sz w:val="26"/>
          <w:szCs w:val="26"/>
        </w:rPr>
        <w:t xml:space="preserve"> </w:t>
      </w:r>
      <w:r w:rsidRPr="00D3098D">
        <w:rPr>
          <w:sz w:val="26"/>
          <w:szCs w:val="26"/>
        </w:rPr>
        <w:t>Зеленая Роща ул.</w:t>
      </w:r>
      <w:r>
        <w:rPr>
          <w:sz w:val="26"/>
          <w:szCs w:val="26"/>
        </w:rPr>
        <w:t xml:space="preserve"> </w:t>
      </w:r>
      <w:proofErr w:type="spellStart"/>
      <w:r>
        <w:rPr>
          <w:sz w:val="26"/>
          <w:szCs w:val="26"/>
        </w:rPr>
        <w:t>Зеленорощинская</w:t>
      </w:r>
      <w:proofErr w:type="spellEnd"/>
      <w:r w:rsidRPr="00D3098D">
        <w:rPr>
          <w:sz w:val="26"/>
          <w:szCs w:val="26"/>
        </w:rPr>
        <w:t xml:space="preserve">, </w:t>
      </w:r>
      <w:r>
        <w:rPr>
          <w:sz w:val="26"/>
          <w:szCs w:val="26"/>
        </w:rPr>
        <w:t>2</w:t>
      </w:r>
    </w:p>
    <w:p w:rsidR="00D3098D" w:rsidRDefault="00D3098D" w:rsidP="00E56EA4">
      <w:pPr>
        <w:pStyle w:val="Default"/>
        <w:spacing w:after="200" w:line="360" w:lineRule="auto"/>
        <w:ind w:firstLine="851"/>
        <w:contextualSpacing/>
        <w:jc w:val="both"/>
        <w:rPr>
          <w:color w:val="auto"/>
          <w:sz w:val="26"/>
          <w:szCs w:val="26"/>
        </w:rPr>
      </w:pPr>
      <w:r>
        <w:rPr>
          <w:color w:val="auto"/>
          <w:sz w:val="26"/>
          <w:szCs w:val="26"/>
        </w:rPr>
        <w:t xml:space="preserve">Вид источника: подземные воды, </w:t>
      </w:r>
    </w:p>
    <w:p w:rsidR="00D3098D" w:rsidRDefault="00D3098D" w:rsidP="00E56EA4">
      <w:pPr>
        <w:spacing w:after="200"/>
        <w:ind w:firstLine="851"/>
        <w:contextualSpacing/>
      </w:pPr>
      <w:r w:rsidRPr="007C2632">
        <w:t xml:space="preserve">Глубина скважины: </w:t>
      </w:r>
      <w:r w:rsidR="00CD3FEE">
        <w:t xml:space="preserve">66 </w:t>
      </w:r>
      <w:r w:rsidRPr="007C2632">
        <w:t>м</w:t>
      </w:r>
      <w:r>
        <w:t>,</w:t>
      </w:r>
    </w:p>
    <w:p w:rsidR="00D3098D" w:rsidRPr="007C2632" w:rsidRDefault="00D3098D" w:rsidP="00E56EA4">
      <w:pPr>
        <w:spacing w:after="200"/>
        <w:ind w:firstLine="851"/>
        <w:contextualSpacing/>
      </w:pPr>
      <w:r w:rsidRPr="007C2632">
        <w:lastRenderedPageBreak/>
        <w:t xml:space="preserve">Дебит скважины: </w:t>
      </w:r>
      <w:r w:rsidR="00CD3FEE">
        <w:t>5</w:t>
      </w:r>
      <w:r w:rsidRPr="007C2632">
        <w:t xml:space="preserve"> м</w:t>
      </w:r>
      <w:r w:rsidRPr="00D3098D">
        <w:rPr>
          <w:vertAlign w:val="superscript"/>
        </w:rPr>
        <w:t>3</w:t>
      </w:r>
      <w:r w:rsidRPr="007C2632">
        <w:t xml:space="preserve">/час </w:t>
      </w:r>
    </w:p>
    <w:p w:rsidR="00D3098D" w:rsidRPr="007C2632" w:rsidRDefault="00D3098D" w:rsidP="00E56EA4">
      <w:pPr>
        <w:spacing w:after="200"/>
        <w:ind w:firstLine="851"/>
        <w:contextualSpacing/>
      </w:pPr>
      <w:r w:rsidRPr="007C2632">
        <w:t xml:space="preserve">Соответствие требованиям: «Питьевая вода» </w:t>
      </w:r>
    </w:p>
    <w:p w:rsidR="00D3098D" w:rsidRPr="007C2632" w:rsidRDefault="00D3098D" w:rsidP="00E56EA4">
      <w:pPr>
        <w:spacing w:after="200"/>
        <w:ind w:firstLine="851"/>
        <w:contextualSpacing/>
      </w:pPr>
      <w:r w:rsidRPr="00B65BF9">
        <w:t>Год ввода в эксплуатацию: 19</w:t>
      </w:r>
      <w:r w:rsidR="00B65BF9" w:rsidRPr="00B65BF9">
        <w:t>76</w:t>
      </w:r>
      <w:r w:rsidRPr="00B65BF9">
        <w:t xml:space="preserve"> г.</w:t>
      </w:r>
      <w:r w:rsidRPr="007C2632">
        <w:t xml:space="preserve"> </w:t>
      </w:r>
    </w:p>
    <w:p w:rsidR="0003451E" w:rsidRDefault="0003451E" w:rsidP="00E56EA4">
      <w:pPr>
        <w:pStyle w:val="Default"/>
        <w:spacing w:after="200" w:line="360" w:lineRule="auto"/>
        <w:ind w:firstLine="851"/>
        <w:contextualSpacing/>
        <w:jc w:val="both"/>
        <w:rPr>
          <w:color w:val="auto"/>
          <w:sz w:val="26"/>
          <w:szCs w:val="26"/>
        </w:rPr>
      </w:pPr>
      <w:r>
        <w:rPr>
          <w:color w:val="auto"/>
          <w:sz w:val="26"/>
          <w:szCs w:val="26"/>
        </w:rPr>
        <w:t>На скважине №</w:t>
      </w:r>
      <w:r w:rsidRPr="00775CE1">
        <w:rPr>
          <w:bCs/>
          <w:color w:val="auto"/>
          <w:sz w:val="26"/>
          <w:szCs w:val="26"/>
        </w:rPr>
        <w:t>1</w:t>
      </w:r>
      <w:r>
        <w:rPr>
          <w:bCs/>
          <w:color w:val="auto"/>
          <w:sz w:val="26"/>
          <w:szCs w:val="26"/>
        </w:rPr>
        <w:t xml:space="preserve">4349 </w:t>
      </w:r>
      <w:r>
        <w:rPr>
          <w:color w:val="auto"/>
          <w:sz w:val="26"/>
          <w:szCs w:val="26"/>
        </w:rPr>
        <w:t xml:space="preserve">установлен глубинный насос ЭЦВ- 6 (подача 5 м3/час, напор 20 м.в.ст.). </w:t>
      </w:r>
    </w:p>
    <w:p w:rsidR="00F618C4" w:rsidRPr="00F618C4" w:rsidRDefault="00F618C4" w:rsidP="00E56EA4">
      <w:pPr>
        <w:pStyle w:val="Default"/>
        <w:spacing w:after="200" w:line="360" w:lineRule="auto"/>
        <w:ind w:firstLine="851"/>
        <w:contextualSpacing/>
        <w:jc w:val="both"/>
        <w:rPr>
          <w:color w:val="auto"/>
          <w:sz w:val="26"/>
          <w:szCs w:val="26"/>
        </w:rPr>
      </w:pPr>
      <w:r w:rsidRPr="00F618C4">
        <w:rPr>
          <w:color w:val="auto"/>
          <w:sz w:val="26"/>
          <w:szCs w:val="26"/>
        </w:rPr>
        <w:t>Объем перекачиваемой воды из трех скважин в 2012 году составил 10150 м3</w:t>
      </w:r>
      <w:r>
        <w:rPr>
          <w:color w:val="auto"/>
          <w:sz w:val="26"/>
          <w:szCs w:val="26"/>
        </w:rPr>
        <w:t>.</w:t>
      </w:r>
      <w:r w:rsidRPr="00F618C4">
        <w:rPr>
          <w:color w:val="auto"/>
          <w:sz w:val="26"/>
          <w:szCs w:val="26"/>
        </w:rPr>
        <w:t xml:space="preserve"> </w:t>
      </w:r>
    </w:p>
    <w:p w:rsidR="0003451E" w:rsidRDefault="00B65BF9" w:rsidP="00E56EA4">
      <w:pPr>
        <w:pStyle w:val="Default"/>
        <w:spacing w:after="200" w:line="360" w:lineRule="auto"/>
        <w:ind w:firstLine="851"/>
        <w:contextualSpacing/>
        <w:jc w:val="both"/>
        <w:rPr>
          <w:color w:val="auto"/>
          <w:sz w:val="26"/>
          <w:szCs w:val="26"/>
        </w:rPr>
      </w:pPr>
      <w:r w:rsidRPr="00F618C4">
        <w:rPr>
          <w:color w:val="auto"/>
          <w:sz w:val="26"/>
          <w:szCs w:val="26"/>
        </w:rPr>
        <w:t>Общий о</w:t>
      </w:r>
      <w:r w:rsidR="0003451E" w:rsidRPr="00F618C4">
        <w:rPr>
          <w:color w:val="auto"/>
          <w:sz w:val="26"/>
          <w:szCs w:val="26"/>
        </w:rPr>
        <w:t xml:space="preserve">бъем потребляемой электрической энергии </w:t>
      </w:r>
      <w:r w:rsidRPr="00F618C4">
        <w:rPr>
          <w:color w:val="auto"/>
          <w:sz w:val="26"/>
          <w:szCs w:val="26"/>
        </w:rPr>
        <w:t xml:space="preserve">для </w:t>
      </w:r>
      <w:r w:rsidR="00F618C4">
        <w:rPr>
          <w:color w:val="auto"/>
          <w:sz w:val="26"/>
          <w:szCs w:val="26"/>
        </w:rPr>
        <w:t xml:space="preserve">перекачивания воды </w:t>
      </w:r>
      <w:r w:rsidRPr="00F618C4">
        <w:rPr>
          <w:color w:val="auto"/>
          <w:sz w:val="26"/>
          <w:szCs w:val="26"/>
        </w:rPr>
        <w:t>тре</w:t>
      </w:r>
      <w:r w:rsidR="00F618C4">
        <w:rPr>
          <w:color w:val="auto"/>
          <w:sz w:val="26"/>
          <w:szCs w:val="26"/>
        </w:rPr>
        <w:t>мя</w:t>
      </w:r>
      <w:r w:rsidRPr="00F618C4">
        <w:rPr>
          <w:color w:val="auto"/>
          <w:sz w:val="26"/>
          <w:szCs w:val="26"/>
        </w:rPr>
        <w:t xml:space="preserve"> насос</w:t>
      </w:r>
      <w:r w:rsidR="00F618C4">
        <w:rPr>
          <w:color w:val="auto"/>
          <w:sz w:val="26"/>
          <w:szCs w:val="26"/>
        </w:rPr>
        <w:t>ами</w:t>
      </w:r>
      <w:r w:rsidRPr="00F618C4">
        <w:rPr>
          <w:color w:val="auto"/>
          <w:sz w:val="26"/>
          <w:szCs w:val="26"/>
        </w:rPr>
        <w:t xml:space="preserve"> в 2012 году составил 1594,72</w:t>
      </w:r>
      <w:r w:rsidR="0003451E" w:rsidRPr="00F618C4">
        <w:rPr>
          <w:color w:val="auto"/>
          <w:sz w:val="26"/>
          <w:szCs w:val="26"/>
        </w:rPr>
        <w:t xml:space="preserve"> кВт*</w:t>
      </w:r>
      <w:proofErr w:type="gramStart"/>
      <w:r w:rsidR="0003451E" w:rsidRPr="00F618C4">
        <w:rPr>
          <w:color w:val="auto"/>
          <w:sz w:val="26"/>
          <w:szCs w:val="26"/>
        </w:rPr>
        <w:t>ч</w:t>
      </w:r>
      <w:proofErr w:type="gramEnd"/>
      <w:r w:rsidR="00560DED">
        <w:rPr>
          <w:color w:val="auto"/>
          <w:sz w:val="26"/>
          <w:szCs w:val="26"/>
        </w:rPr>
        <w:t>.</w:t>
      </w:r>
    </w:p>
    <w:p w:rsidR="00560DED" w:rsidRDefault="00560DED" w:rsidP="00E56EA4">
      <w:pPr>
        <w:spacing w:before="120" w:after="120"/>
        <w:ind w:firstLine="851"/>
      </w:pPr>
      <w:r w:rsidRPr="00FD15E5">
        <w:rPr>
          <w:b/>
        </w:rPr>
        <w:t>Водон</w:t>
      </w:r>
      <w:r w:rsidR="00FD15E5" w:rsidRPr="00FD15E5">
        <w:rPr>
          <w:b/>
        </w:rPr>
        <w:t>апорн</w:t>
      </w:r>
      <w:r w:rsidRPr="00FD15E5">
        <w:rPr>
          <w:b/>
        </w:rPr>
        <w:t xml:space="preserve">ые </w:t>
      </w:r>
      <w:r w:rsidR="00FD15E5" w:rsidRPr="00FD15E5">
        <w:rPr>
          <w:b/>
        </w:rPr>
        <w:t>башни</w:t>
      </w:r>
      <w:r>
        <w:t xml:space="preserve"> находятся в собственности ЗАО «</w:t>
      </w:r>
      <w:proofErr w:type="spellStart"/>
      <w:r w:rsidR="00A05B35">
        <w:t>Козин</w:t>
      </w:r>
      <w:r>
        <w:t>ское</w:t>
      </w:r>
      <w:proofErr w:type="spellEnd"/>
      <w:r>
        <w:t>», данные о технических характеристиках отсутствуют</w:t>
      </w:r>
      <w:r w:rsidR="00A05B35">
        <w:t>.</w:t>
      </w:r>
    </w:p>
    <w:p w:rsidR="00F618C4" w:rsidRDefault="00F618C4" w:rsidP="00E56EA4">
      <w:pPr>
        <w:ind w:firstLine="851"/>
        <w:rPr>
          <w:b/>
        </w:rPr>
      </w:pPr>
      <w:r w:rsidRPr="000331F8">
        <w:rPr>
          <w:b/>
        </w:rPr>
        <w:t>Водоподготовка питьевой воды</w:t>
      </w:r>
    </w:p>
    <w:p w:rsidR="00891405" w:rsidRDefault="00F618C4" w:rsidP="00E56EA4">
      <w:pPr>
        <w:pStyle w:val="Default"/>
        <w:spacing w:after="200" w:line="360" w:lineRule="auto"/>
        <w:ind w:firstLine="851"/>
        <w:contextualSpacing/>
        <w:jc w:val="both"/>
        <w:rPr>
          <w:color w:val="auto"/>
          <w:sz w:val="26"/>
          <w:szCs w:val="26"/>
        </w:rPr>
      </w:pPr>
      <w:r>
        <w:rPr>
          <w:sz w:val="26"/>
          <w:szCs w:val="26"/>
        </w:rPr>
        <w:t>Подготовка воды на объектах МУП «</w:t>
      </w:r>
      <w:proofErr w:type="spellStart"/>
      <w:r>
        <w:rPr>
          <w:sz w:val="26"/>
          <w:szCs w:val="26"/>
        </w:rPr>
        <w:t>Козинское</w:t>
      </w:r>
      <w:proofErr w:type="spellEnd"/>
      <w:r>
        <w:rPr>
          <w:sz w:val="26"/>
          <w:szCs w:val="26"/>
        </w:rPr>
        <w:t xml:space="preserve"> ЖКХ» не производится, так как подземные воды отличаются высокой санитарной чистотой. Вода безопасна в эпидемическом отношении и </w:t>
      </w:r>
      <w:r w:rsidRPr="00160656">
        <w:rPr>
          <w:sz w:val="26"/>
          <w:szCs w:val="26"/>
        </w:rPr>
        <w:t>соответствует требованиям</w:t>
      </w:r>
      <w:r>
        <w:rPr>
          <w:sz w:val="26"/>
          <w:szCs w:val="26"/>
        </w:rPr>
        <w:t xml:space="preserve"> </w:t>
      </w:r>
      <w:r w:rsidR="00891405">
        <w:rPr>
          <w:color w:val="auto"/>
          <w:sz w:val="26"/>
          <w:szCs w:val="26"/>
        </w:rPr>
        <w:t>СанПиН 2.1.4.1074-01 «Питьевая вода. Гигиенические требования к качеству воды централизованных систем питьевого водоснабжения. Контроль качества»</w:t>
      </w:r>
      <w:r w:rsidR="00DE3135">
        <w:rPr>
          <w:color w:val="auto"/>
          <w:sz w:val="26"/>
          <w:szCs w:val="26"/>
        </w:rPr>
        <w:t>.</w:t>
      </w:r>
      <w:r w:rsidR="00891405">
        <w:rPr>
          <w:color w:val="auto"/>
          <w:sz w:val="26"/>
          <w:szCs w:val="26"/>
        </w:rPr>
        <w:t xml:space="preserve"> </w:t>
      </w:r>
      <w:r w:rsidR="00DE3135">
        <w:rPr>
          <w:color w:val="auto"/>
          <w:sz w:val="26"/>
          <w:szCs w:val="26"/>
        </w:rPr>
        <w:t>Подтверждено Актом отбора образцов №1727-1732 от 02.10.2013г. и Протоколами испытания №1728 и №1729 от 07.10.2013г.</w:t>
      </w:r>
    </w:p>
    <w:p w:rsidR="00F618C4" w:rsidRPr="000331F8" w:rsidRDefault="00F618C4" w:rsidP="00E56EA4">
      <w:pPr>
        <w:spacing w:before="120" w:after="120"/>
        <w:ind w:firstLine="851"/>
        <w:rPr>
          <w:b/>
        </w:rPr>
      </w:pPr>
      <w:r w:rsidRPr="000331F8">
        <w:rPr>
          <w:b/>
        </w:rPr>
        <w:t>Водопроводные сети</w:t>
      </w:r>
    </w:p>
    <w:p w:rsidR="00F618C4" w:rsidRDefault="00F618C4" w:rsidP="00E56EA4">
      <w:pPr>
        <w:spacing w:before="120" w:after="120"/>
        <w:ind w:firstLine="851"/>
      </w:pPr>
      <w:r w:rsidRPr="00425260">
        <w:t xml:space="preserve">Снабжение абонентов холодной питьевой водой надлежащего качества </w:t>
      </w:r>
      <w:r>
        <w:t xml:space="preserve">планируется </w:t>
      </w:r>
      <w:r w:rsidRPr="00425260">
        <w:t>осуществля</w:t>
      </w:r>
      <w:r>
        <w:t>ть</w:t>
      </w:r>
      <w:r w:rsidRPr="00425260">
        <w:t xml:space="preserve"> через централизованные системы сетей водопровода. </w:t>
      </w:r>
      <w:r w:rsidR="00560DED">
        <w:t>На данный момент существует участок водопроводной сети общей протяженностью 0,5км, который не введён в эксплуатацию. Данный участок</w:t>
      </w:r>
      <w:r w:rsidR="00560DED" w:rsidRPr="002D6974">
        <w:t xml:space="preserve"> </w:t>
      </w:r>
      <w:r w:rsidR="00560DED" w:rsidRPr="00AE538B">
        <w:t>сет</w:t>
      </w:r>
      <w:r w:rsidR="00560DED">
        <w:t>и</w:t>
      </w:r>
      <w:r w:rsidR="00560DED" w:rsidRPr="00AE538B">
        <w:t xml:space="preserve"> выполнен из </w:t>
      </w:r>
      <w:r w:rsidR="00560DED">
        <w:t xml:space="preserve">полиэтилена. Прокладка полиэтиленовых </w:t>
      </w:r>
      <w:r w:rsidRPr="00ED7A36">
        <w:t xml:space="preserve">труб </w:t>
      </w:r>
      <w:r w:rsidR="00560DED">
        <w:t xml:space="preserve">была осуществлена в </w:t>
      </w:r>
      <w:r>
        <w:t>20</w:t>
      </w:r>
      <w:r w:rsidR="00560DED">
        <w:t>10</w:t>
      </w:r>
      <w:r>
        <w:t>-201</w:t>
      </w:r>
      <w:r w:rsidR="00560DED">
        <w:t>1</w:t>
      </w:r>
      <w:r w:rsidRPr="00ED7A36">
        <w:t xml:space="preserve"> </w:t>
      </w:r>
      <w:r>
        <w:t xml:space="preserve">г. </w:t>
      </w:r>
    </w:p>
    <w:p w:rsidR="00F618C4" w:rsidRDefault="00F618C4" w:rsidP="00E56EA4">
      <w:pPr>
        <w:spacing w:before="120" w:after="120"/>
        <w:ind w:firstLine="851"/>
      </w:pPr>
      <w:r w:rsidRPr="00425260">
        <w:t xml:space="preserve">Данные об общей протяженности </w:t>
      </w:r>
      <w:r w:rsidR="00560DED">
        <w:t xml:space="preserve">необходимых </w:t>
      </w:r>
      <w:r w:rsidRPr="00425260">
        <w:t xml:space="preserve">сетей водоснабжения с разбивкой на диаметры представлены в </w:t>
      </w:r>
      <w:r w:rsidR="00FE0E9E">
        <w:t>приложении 1</w:t>
      </w:r>
      <w:r>
        <w:t>.</w:t>
      </w:r>
    </w:p>
    <w:p w:rsidR="00F618C4" w:rsidRPr="003C042A" w:rsidRDefault="00F618C4" w:rsidP="00E56EA4">
      <w:pPr>
        <w:spacing w:before="120" w:after="120"/>
        <w:ind w:firstLine="851"/>
      </w:pPr>
      <w:r w:rsidRPr="003C042A">
        <w:t xml:space="preserve">Основными проблемами в сфере водоснабжения </w:t>
      </w:r>
      <w:r w:rsidR="00560DED">
        <w:t>д</w:t>
      </w:r>
      <w:r w:rsidRPr="003C042A">
        <w:t xml:space="preserve">. </w:t>
      </w:r>
      <w:r w:rsidR="00560DED">
        <w:t>Зеленая Роща</w:t>
      </w:r>
      <w:r>
        <w:t xml:space="preserve"> </w:t>
      </w:r>
      <w:r w:rsidRPr="003C042A">
        <w:t>является:</w:t>
      </w:r>
    </w:p>
    <w:p w:rsidR="00F618C4" w:rsidRPr="003C042A" w:rsidRDefault="00F618C4" w:rsidP="00E56EA4">
      <w:pPr>
        <w:spacing w:before="120" w:after="120"/>
        <w:ind w:firstLine="851"/>
      </w:pPr>
      <w:r w:rsidRPr="003C042A">
        <w:t xml:space="preserve">- </w:t>
      </w:r>
      <w:r w:rsidR="00560DED">
        <w:t>Отсутствие водопроводных сетей</w:t>
      </w:r>
    </w:p>
    <w:p w:rsidR="00F618C4" w:rsidRPr="003C042A" w:rsidRDefault="00F618C4" w:rsidP="00E56EA4">
      <w:pPr>
        <w:spacing w:before="120" w:after="120"/>
        <w:ind w:firstLine="851"/>
      </w:pPr>
      <w:r w:rsidRPr="003C042A">
        <w:t xml:space="preserve">Основные направления развития системы водоснабжения предусматривают: </w:t>
      </w:r>
    </w:p>
    <w:p w:rsidR="00F618C4" w:rsidRDefault="00F618C4" w:rsidP="00E56EA4">
      <w:pPr>
        <w:spacing w:before="120" w:after="120"/>
        <w:ind w:firstLine="851"/>
      </w:pPr>
      <w:r w:rsidRPr="003C042A">
        <w:t xml:space="preserve">- </w:t>
      </w:r>
      <w:r w:rsidR="00A05B35">
        <w:t>ввод в эксплуатацию имеющегося участка сети</w:t>
      </w:r>
      <w:r>
        <w:t xml:space="preserve"> </w:t>
      </w:r>
    </w:p>
    <w:p w:rsidR="00F618C4" w:rsidRPr="003C042A" w:rsidRDefault="00F618C4" w:rsidP="00E56EA4">
      <w:pPr>
        <w:spacing w:before="120" w:after="120"/>
        <w:ind w:firstLine="851"/>
      </w:pPr>
      <w:r>
        <w:lastRenderedPageBreak/>
        <w:t xml:space="preserve">- </w:t>
      </w:r>
      <w:r w:rsidR="00A05B35">
        <w:t xml:space="preserve">прокладка новых участков водопроводной сети для </w:t>
      </w:r>
      <w:proofErr w:type="spellStart"/>
      <w:r w:rsidR="00A05B35">
        <w:t>закольцовывания</w:t>
      </w:r>
      <w:proofErr w:type="spellEnd"/>
      <w:r w:rsidR="00A05B35">
        <w:t xml:space="preserve"> системы водоснабжения</w:t>
      </w:r>
    </w:p>
    <w:p w:rsidR="00F618C4" w:rsidRPr="003C042A" w:rsidRDefault="00F618C4" w:rsidP="00E56EA4">
      <w:pPr>
        <w:spacing w:before="120" w:after="120"/>
        <w:ind w:firstLine="851"/>
      </w:pPr>
      <w:r w:rsidRPr="003C042A">
        <w:t>Реализация представленных проектов и мер</w:t>
      </w:r>
      <w:r w:rsidR="00850757">
        <w:t xml:space="preserve">оприятий в сфере водоснабжения </w:t>
      </w:r>
      <w:r w:rsidRPr="003C042A">
        <w:t>позволит:</w:t>
      </w:r>
    </w:p>
    <w:p w:rsidR="00F618C4" w:rsidRPr="003C042A" w:rsidRDefault="00F618C4" w:rsidP="00E56EA4">
      <w:pPr>
        <w:pStyle w:val="a6"/>
        <w:numPr>
          <w:ilvl w:val="0"/>
          <w:numId w:val="1"/>
        </w:numPr>
        <w:spacing w:before="120" w:after="120"/>
      </w:pPr>
      <w:r w:rsidRPr="003C042A">
        <w:t>повысить надежность систем водоснабжения;</w:t>
      </w:r>
    </w:p>
    <w:p w:rsidR="00F618C4" w:rsidRPr="003C042A" w:rsidRDefault="00F618C4" w:rsidP="00E56EA4">
      <w:pPr>
        <w:pStyle w:val="a6"/>
        <w:numPr>
          <w:ilvl w:val="0"/>
          <w:numId w:val="1"/>
        </w:numPr>
        <w:spacing w:before="120" w:after="120"/>
      </w:pPr>
      <w:r w:rsidRPr="003C042A">
        <w:t>обеспечить доступность подключения к системе новых потребителей в условиях его роста.</w:t>
      </w:r>
    </w:p>
    <w:p w:rsidR="00F618C4" w:rsidRDefault="00F618C4" w:rsidP="00E56EA4">
      <w:pPr>
        <w:spacing w:before="120" w:after="120"/>
        <w:ind w:firstLine="851"/>
      </w:pPr>
      <w:r w:rsidRPr="003C042A">
        <w:t>Также одной из значимых проблем в водоснабжении является отсутствие пр</w:t>
      </w:r>
      <w:r w:rsidR="00850757">
        <w:t>иборов коммерческого учета воды</w:t>
      </w:r>
      <w:r w:rsidRPr="003C042A">
        <w:t>. Необходимо выполнить установку узлов учета на водозаборных сооружениях, у бюджетных потребителей и основных потребителей</w:t>
      </w:r>
      <w:r>
        <w:t>.</w:t>
      </w:r>
    </w:p>
    <w:p w:rsidR="00EA61C0" w:rsidRPr="00EA61C0" w:rsidRDefault="00EA61C0" w:rsidP="00E56EA4">
      <w:pPr>
        <w:pStyle w:val="2"/>
        <w:keepNext w:val="0"/>
        <w:keepLines w:val="0"/>
        <w:numPr>
          <w:ilvl w:val="1"/>
          <w:numId w:val="3"/>
        </w:numPr>
        <w:suppressAutoHyphens/>
        <w:spacing w:before="120" w:after="240"/>
        <w:ind w:left="1151" w:hanging="431"/>
        <w:jc w:val="left"/>
        <w:rPr>
          <w:rFonts w:ascii="Times New Roman" w:hAnsi="Times New Roman" w:cs="Times New Roman"/>
          <w:color w:val="auto"/>
          <w:sz w:val="24"/>
        </w:rPr>
      </w:pPr>
      <w:bookmarkStart w:id="7" w:name="_Toc378059283"/>
      <w:bookmarkStart w:id="8" w:name="_Toc378422734"/>
      <w:r w:rsidRPr="00EA61C0">
        <w:rPr>
          <w:rFonts w:ascii="Times New Roman" w:hAnsi="Times New Roman" w:cs="Times New Roman"/>
          <w:color w:val="auto"/>
          <w:sz w:val="24"/>
        </w:rPr>
        <w:t>Описание существующих технических и технологических решений по предотвращению замерзания воды применительно к территории распространения вечномерзлых грунтов</w:t>
      </w:r>
      <w:bookmarkEnd w:id="7"/>
      <w:bookmarkEnd w:id="8"/>
    </w:p>
    <w:p w:rsidR="00EA61C0" w:rsidRDefault="00EA61C0" w:rsidP="00E56EA4">
      <w:pPr>
        <w:spacing w:before="120" w:after="120"/>
        <w:ind w:firstLine="851"/>
      </w:pPr>
      <w:r w:rsidRPr="000331F8">
        <w:t xml:space="preserve">Согласно СНиП 2.05.07-85* </w:t>
      </w:r>
      <w:r w:rsidR="00EA37FE">
        <w:t>д</w:t>
      </w:r>
      <w:r>
        <w:t xml:space="preserve">. </w:t>
      </w:r>
      <w:r w:rsidR="00EA37FE">
        <w:t>Зеленая Роща</w:t>
      </w:r>
      <w:r w:rsidRPr="000331F8">
        <w:t xml:space="preserve"> находится вне зоны распространения вечномерзлых грунтов</w:t>
      </w:r>
    </w:p>
    <w:p w:rsidR="00EA61C0" w:rsidRDefault="00EA61C0" w:rsidP="00E56EA4">
      <w:pPr>
        <w:spacing w:before="120" w:after="120"/>
        <w:ind w:firstLine="851"/>
        <w:jc w:val="center"/>
      </w:pPr>
      <w:r w:rsidRPr="00F174AE">
        <w:rPr>
          <w:noProof/>
          <w:lang w:eastAsia="ru-RU"/>
        </w:rPr>
        <w:drawing>
          <wp:inline distT="0" distB="0" distL="0" distR="0">
            <wp:extent cx="5253224" cy="3207326"/>
            <wp:effectExtent l="0" t="0" r="5080" b="0"/>
            <wp:docPr id="8"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вечная мерзлота.gif"/>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255591" cy="3208771"/>
                    </a:xfrm>
                    <a:prstGeom prst="rect">
                      <a:avLst/>
                    </a:prstGeom>
                  </pic:spPr>
                </pic:pic>
              </a:graphicData>
            </a:graphic>
          </wp:inline>
        </w:drawing>
      </w:r>
    </w:p>
    <w:p w:rsidR="00EA61C0" w:rsidRPr="00634BC2" w:rsidRDefault="00EA61C0" w:rsidP="00E56EA4">
      <w:pPr>
        <w:pStyle w:val="4"/>
        <w:spacing w:line="360" w:lineRule="auto"/>
      </w:pPr>
      <w:r>
        <w:t>Схематическая карта дорожно-климатического районирования зоны вечной мерзлоты</w:t>
      </w:r>
    </w:p>
    <w:p w:rsidR="00EA61C0" w:rsidRPr="00634BC2" w:rsidRDefault="00EA61C0" w:rsidP="00E56EA4">
      <w:pPr>
        <w:spacing w:before="120" w:after="120"/>
        <w:ind w:firstLine="851"/>
      </w:pPr>
      <w:r w:rsidRPr="00634BC2">
        <w:t xml:space="preserve">1-1 северный район низкотемпературных </w:t>
      </w:r>
      <w:proofErr w:type="spellStart"/>
      <w:r w:rsidRPr="00634BC2">
        <w:t>вечномерзлотных</w:t>
      </w:r>
      <w:proofErr w:type="spellEnd"/>
      <w:r w:rsidRPr="00634BC2">
        <w:t xml:space="preserve"> грунтов (НТВМГ) сплошного распространения; 1-2 – центральный район НТВМГ сплошного </w:t>
      </w:r>
      <w:r w:rsidRPr="00634BC2">
        <w:lastRenderedPageBreak/>
        <w:t>распространения; 1-3 – южный район высокотемпературных вечномерзлых грунтов (ВТВМГ) сплошного и островного распространения; 4 - южная граница распространения вечномерзлых грунтов.</w:t>
      </w:r>
    </w:p>
    <w:p w:rsidR="00EA61C0" w:rsidRPr="00634BC2" w:rsidRDefault="00EA61C0" w:rsidP="00E56EA4">
      <w:pPr>
        <w:spacing w:before="120" w:after="120"/>
        <w:ind w:firstLine="851"/>
      </w:pPr>
      <w:r w:rsidRPr="00634BC2">
        <w:t xml:space="preserve">Климат </w:t>
      </w:r>
      <w:r>
        <w:t>Новосибирской области</w:t>
      </w:r>
      <w:r w:rsidRPr="00634BC2">
        <w:t xml:space="preserve"> континентальный: здесь холодная, продолжительная зима сред</w:t>
      </w:r>
      <w:r>
        <w:t>няя температура января минус 19</w:t>
      </w:r>
      <w:r w:rsidRPr="00634BC2">
        <w:rPr>
          <w:vertAlign w:val="superscript"/>
        </w:rPr>
        <w:t>0</w:t>
      </w:r>
      <w:r w:rsidRPr="00634BC2">
        <w:t>С. Особенности климата обусловлены расположением Новосибирской области в умеренных широтах в центре материка Евразии и удаленностью от океанов и морей.</w:t>
      </w:r>
    </w:p>
    <w:p w:rsidR="00EA61C0" w:rsidRPr="00634BC2" w:rsidRDefault="00EA61C0" w:rsidP="00E56EA4">
      <w:pPr>
        <w:spacing w:before="120" w:after="120"/>
        <w:ind w:firstLine="851"/>
      </w:pPr>
      <w:r w:rsidRPr="00634BC2">
        <w:t xml:space="preserve">Для предотвращения возможного </w:t>
      </w:r>
      <w:proofErr w:type="spellStart"/>
      <w:r w:rsidRPr="00634BC2">
        <w:t>перемерзания</w:t>
      </w:r>
      <w:proofErr w:type="spellEnd"/>
      <w:r w:rsidRPr="00634BC2">
        <w:t xml:space="preserve"> участко</w:t>
      </w:r>
      <w:r>
        <w:t>в сетей рекомендуется прокладка</w:t>
      </w:r>
      <w:r w:rsidRPr="00634BC2">
        <w:t xml:space="preserve"> трубопроводов </w:t>
      </w:r>
      <w:r>
        <w:t xml:space="preserve">с глубиной заложения не менее </w:t>
      </w:r>
      <w:r w:rsidRPr="00634BC2">
        <w:t>5 метров.</w:t>
      </w:r>
    </w:p>
    <w:p w:rsidR="00EA37FE" w:rsidRPr="00EA37FE" w:rsidRDefault="00E052DF" w:rsidP="00E56EA4">
      <w:pPr>
        <w:pStyle w:val="2"/>
        <w:keepNext w:val="0"/>
        <w:keepLines w:val="0"/>
        <w:pageBreakBefore/>
        <w:numPr>
          <w:ilvl w:val="2"/>
          <w:numId w:val="4"/>
        </w:numPr>
        <w:suppressAutoHyphens/>
        <w:spacing w:before="120" w:after="240"/>
        <w:jc w:val="left"/>
        <w:rPr>
          <w:rFonts w:ascii="Times New Roman" w:hAnsi="Times New Roman" w:cs="Times New Roman"/>
          <w:color w:val="auto"/>
          <w:sz w:val="24"/>
        </w:rPr>
      </w:pPr>
      <w:bookmarkStart w:id="9" w:name="_Toc378059284"/>
      <w:bookmarkStart w:id="10" w:name="_Toc378422735"/>
      <w:r w:rsidRPr="00E052DF">
        <w:rPr>
          <w:rFonts w:ascii="Times New Roman" w:hAnsi="Times New Roman" w:cs="Times New Roman"/>
          <w:color w:val="auto"/>
          <w:sz w:val="24"/>
        </w:rPr>
        <w:lastRenderedPageBreak/>
        <w:t xml:space="preserve">. </w:t>
      </w:r>
      <w:r w:rsidR="00EA37FE" w:rsidRPr="00EA37FE">
        <w:rPr>
          <w:rFonts w:ascii="Times New Roman" w:hAnsi="Times New Roman" w:cs="Times New Roman"/>
          <w:color w:val="auto"/>
          <w:sz w:val="24"/>
        </w:rPr>
        <w:t>Перечень лиц, владеющих на праве собственности или другом законном основании объектами централизованной системы водоснабжения</w:t>
      </w:r>
      <w:bookmarkEnd w:id="9"/>
      <w:bookmarkEnd w:id="10"/>
    </w:p>
    <w:p w:rsidR="00EA37FE" w:rsidRDefault="00EA37FE" w:rsidP="00E56EA4">
      <w:pPr>
        <w:spacing w:before="120" w:after="120"/>
        <w:ind w:firstLine="851"/>
      </w:pPr>
      <w:r>
        <w:t>В настоящее время объекты системы водоснабжения д. Зеленая Роща эксплуатируются одной организацией МУП «</w:t>
      </w:r>
      <w:proofErr w:type="spellStart"/>
      <w:r>
        <w:t>Козинское</w:t>
      </w:r>
      <w:proofErr w:type="spellEnd"/>
      <w:r>
        <w:t xml:space="preserve"> ЖКХ».</w:t>
      </w:r>
    </w:p>
    <w:p w:rsidR="006A57C4" w:rsidRPr="006D522B" w:rsidRDefault="006A57C4" w:rsidP="00E56EA4">
      <w:pPr>
        <w:pStyle w:val="2"/>
        <w:keepNext w:val="0"/>
        <w:keepLines w:val="0"/>
        <w:pageBreakBefore/>
        <w:numPr>
          <w:ilvl w:val="1"/>
          <w:numId w:val="5"/>
        </w:numPr>
        <w:suppressAutoHyphens/>
        <w:spacing w:before="120" w:after="240"/>
        <w:jc w:val="left"/>
        <w:rPr>
          <w:rFonts w:ascii="Times New Roman" w:hAnsi="Times New Roman" w:cs="Times New Roman"/>
          <w:color w:val="auto"/>
        </w:rPr>
      </w:pPr>
      <w:bookmarkStart w:id="11" w:name="_Toc378059285"/>
      <w:bookmarkStart w:id="12" w:name="_Toc378422736"/>
      <w:r w:rsidRPr="006D522B">
        <w:rPr>
          <w:rFonts w:ascii="Times New Roman" w:hAnsi="Times New Roman" w:cs="Times New Roman"/>
          <w:color w:val="auto"/>
        </w:rPr>
        <w:lastRenderedPageBreak/>
        <w:t>Направления развития централизованных систем водоснабжения</w:t>
      </w:r>
      <w:bookmarkEnd w:id="11"/>
      <w:bookmarkEnd w:id="12"/>
    </w:p>
    <w:p w:rsidR="006A57C4" w:rsidRDefault="006A57C4" w:rsidP="00E56EA4">
      <w:pPr>
        <w:spacing w:before="120" w:after="120"/>
        <w:ind w:firstLine="851"/>
      </w:pPr>
      <w:r w:rsidRPr="005C4B76">
        <w:t xml:space="preserve">Генеральный план является одним из документов территориального планирования </w:t>
      </w:r>
      <w:r>
        <w:t>д. Зеленая Роща</w:t>
      </w:r>
      <w:r w:rsidRPr="005C4B76">
        <w:t xml:space="preserve"> </w:t>
      </w:r>
      <w:proofErr w:type="spellStart"/>
      <w:r>
        <w:t>Козинского</w:t>
      </w:r>
      <w:proofErr w:type="spellEnd"/>
      <w:r>
        <w:t xml:space="preserve"> сельсовета </w:t>
      </w:r>
      <w:proofErr w:type="spellStart"/>
      <w:r>
        <w:t>Усть</w:t>
      </w:r>
      <w:proofErr w:type="spellEnd"/>
      <w:r>
        <w:t xml:space="preserve"> – Тарского района </w:t>
      </w:r>
      <w:r w:rsidRPr="005C4B76">
        <w:t>Новосибирской области и основным документом планирования развития территории поселения, отражающий стратегию и условия формирования среды жизнедеятельности.</w:t>
      </w:r>
      <w:r w:rsidR="006D522B" w:rsidRPr="006D522B">
        <w:t xml:space="preserve"> </w:t>
      </w:r>
      <w:r w:rsidR="00B22881">
        <w:t>Направление развития системы водоснабжения соответствует генеральному плану.</w:t>
      </w:r>
    </w:p>
    <w:p w:rsidR="0052396C" w:rsidRPr="0052396C" w:rsidRDefault="00E052DF" w:rsidP="00E56EA4">
      <w:pPr>
        <w:pStyle w:val="2"/>
        <w:keepNext w:val="0"/>
        <w:keepLines w:val="0"/>
        <w:numPr>
          <w:ilvl w:val="2"/>
          <w:numId w:val="3"/>
        </w:numPr>
        <w:suppressAutoHyphens/>
        <w:spacing w:before="120" w:after="240"/>
        <w:ind w:left="1225" w:hanging="505"/>
        <w:jc w:val="left"/>
        <w:rPr>
          <w:rFonts w:ascii="Times New Roman" w:hAnsi="Times New Roman" w:cs="Times New Roman"/>
          <w:color w:val="auto"/>
          <w:sz w:val="24"/>
        </w:rPr>
      </w:pPr>
      <w:bookmarkStart w:id="13" w:name="_Toc378059286"/>
      <w:bookmarkStart w:id="14" w:name="_Toc378422737"/>
      <w:r w:rsidRPr="00E052DF">
        <w:rPr>
          <w:rFonts w:ascii="Times New Roman" w:hAnsi="Times New Roman" w:cs="Times New Roman"/>
          <w:color w:val="auto"/>
          <w:sz w:val="24"/>
        </w:rPr>
        <w:t xml:space="preserve">.  </w:t>
      </w:r>
      <w:r w:rsidR="0052396C" w:rsidRPr="0052396C">
        <w:rPr>
          <w:rFonts w:ascii="Times New Roman" w:hAnsi="Times New Roman" w:cs="Times New Roman"/>
          <w:color w:val="auto"/>
          <w:sz w:val="24"/>
        </w:rPr>
        <w:t>Основные направления, принципы, задачи и целевые показатели развития централизованных систем водоснабжения</w:t>
      </w:r>
      <w:bookmarkEnd w:id="13"/>
      <w:bookmarkEnd w:id="14"/>
    </w:p>
    <w:p w:rsidR="0052396C" w:rsidRPr="0020111D" w:rsidRDefault="0052396C" w:rsidP="00E56EA4">
      <w:pPr>
        <w:spacing w:before="120" w:after="120"/>
        <w:ind w:firstLine="851"/>
      </w:pPr>
      <w:r w:rsidRPr="0020111D">
        <w:t>Источник</w:t>
      </w:r>
      <w:r w:rsidR="00B22881">
        <w:t>ами</w:t>
      </w:r>
      <w:r w:rsidRPr="0020111D">
        <w:t xml:space="preserve"> водоснабжения населения </w:t>
      </w:r>
      <w:r w:rsidR="00B22881">
        <w:t>д</w:t>
      </w:r>
      <w:r w:rsidRPr="0020111D">
        <w:t xml:space="preserve">. </w:t>
      </w:r>
      <w:r w:rsidR="00B22881">
        <w:t>Зеленая Роща</w:t>
      </w:r>
      <w:r w:rsidRPr="0020111D">
        <w:t xml:space="preserve">, учреждений и предприятий на расчетный </w:t>
      </w:r>
      <w:r w:rsidRPr="002309F1">
        <w:t>срок</w:t>
      </w:r>
      <w:r>
        <w:t xml:space="preserve"> являетс</w:t>
      </w:r>
      <w:r w:rsidRPr="0020111D">
        <w:t xml:space="preserve">я </w:t>
      </w:r>
      <w:r w:rsidR="00F045A9">
        <w:t>три</w:t>
      </w:r>
      <w:r w:rsidRPr="0020111D">
        <w:t xml:space="preserve"> скважин</w:t>
      </w:r>
      <w:r w:rsidR="00F045A9">
        <w:t>ы</w:t>
      </w:r>
      <w:r w:rsidRPr="0020111D">
        <w:t>.</w:t>
      </w:r>
    </w:p>
    <w:p w:rsidR="0052396C" w:rsidRPr="0020111D" w:rsidRDefault="0052396C" w:rsidP="00E56EA4">
      <w:pPr>
        <w:spacing w:before="120" w:after="120"/>
        <w:ind w:firstLine="851"/>
      </w:pPr>
      <w:r w:rsidRPr="0020111D">
        <w:t>Территориальная структура потребления воды не изменяется на рассматриваемый период ввиду следующих факторов:</w:t>
      </w:r>
    </w:p>
    <w:p w:rsidR="0052396C" w:rsidRPr="0020111D" w:rsidRDefault="0052396C" w:rsidP="00E56EA4">
      <w:pPr>
        <w:numPr>
          <w:ilvl w:val="0"/>
          <w:numId w:val="7"/>
        </w:numPr>
        <w:ind w:left="1570" w:hanging="357"/>
      </w:pPr>
      <w:r w:rsidRPr="0020111D">
        <w:t>Принятое территориальное деление при описании существующего положения подразумевает рассмотрение системы водоснабжения поселк</w:t>
      </w:r>
      <w:r w:rsidR="006D522B">
        <w:t>а</w:t>
      </w:r>
      <w:r w:rsidRPr="0020111D">
        <w:t xml:space="preserve"> как единого целого;</w:t>
      </w:r>
    </w:p>
    <w:p w:rsidR="0052396C" w:rsidRDefault="0052396C" w:rsidP="00E56EA4">
      <w:pPr>
        <w:numPr>
          <w:ilvl w:val="0"/>
          <w:numId w:val="7"/>
        </w:numPr>
        <w:ind w:left="1570" w:hanging="357"/>
      </w:pPr>
      <w:r w:rsidRPr="0020111D">
        <w:t>принятый вариант изменения демографического состояния</w:t>
      </w:r>
      <w:r w:rsidRPr="003D1EEF">
        <w:t xml:space="preserve"> </w:t>
      </w:r>
    </w:p>
    <w:p w:rsidR="0052396C" w:rsidRPr="0020111D" w:rsidRDefault="0052396C" w:rsidP="00E56EA4">
      <w:pPr>
        <w:spacing w:before="120" w:after="120"/>
        <w:ind w:firstLine="851"/>
      </w:pPr>
      <w:r w:rsidRPr="0020111D">
        <w:t>Поселения не подразумевает скачкообразный или быстрый рост численности населения.</w:t>
      </w:r>
    </w:p>
    <w:p w:rsidR="0052396C" w:rsidRPr="009705FF" w:rsidRDefault="00E052DF" w:rsidP="00E56EA4">
      <w:pPr>
        <w:pStyle w:val="2"/>
        <w:keepNext w:val="0"/>
        <w:keepLines w:val="0"/>
        <w:numPr>
          <w:ilvl w:val="0"/>
          <w:numId w:val="8"/>
        </w:numPr>
        <w:suppressAutoHyphens/>
        <w:spacing w:before="120" w:after="240"/>
        <w:ind w:left="1225" w:hanging="505"/>
        <w:jc w:val="left"/>
        <w:rPr>
          <w:rFonts w:ascii="Times New Roman" w:hAnsi="Times New Roman" w:cs="Times New Roman"/>
          <w:color w:val="auto"/>
          <w:sz w:val="24"/>
        </w:rPr>
      </w:pPr>
      <w:bookmarkStart w:id="15" w:name="_Toc378059287"/>
      <w:bookmarkStart w:id="16" w:name="_Toc378422738"/>
      <w:r w:rsidRPr="00E052DF">
        <w:rPr>
          <w:rFonts w:ascii="Times New Roman" w:hAnsi="Times New Roman" w:cs="Times New Roman"/>
          <w:color w:val="auto"/>
          <w:sz w:val="24"/>
        </w:rPr>
        <w:t xml:space="preserve">. </w:t>
      </w:r>
      <w:r w:rsidR="0052396C" w:rsidRPr="009705FF">
        <w:rPr>
          <w:rFonts w:ascii="Times New Roman" w:hAnsi="Times New Roman" w:cs="Times New Roman"/>
          <w:color w:val="auto"/>
          <w:sz w:val="24"/>
        </w:rPr>
        <w:t xml:space="preserve">Сценарии развития централизованных систем водоснабжения в зависимости от различных сценариев развития </w:t>
      </w:r>
      <w:r w:rsidR="00DD3FEB">
        <w:rPr>
          <w:rFonts w:ascii="Times New Roman" w:hAnsi="Times New Roman" w:cs="Times New Roman"/>
          <w:color w:val="auto"/>
          <w:sz w:val="24"/>
        </w:rPr>
        <w:t>д</w:t>
      </w:r>
      <w:r w:rsidR="0052396C" w:rsidRPr="009705FF">
        <w:rPr>
          <w:rFonts w:ascii="Times New Roman" w:hAnsi="Times New Roman" w:cs="Times New Roman"/>
          <w:color w:val="auto"/>
          <w:sz w:val="24"/>
        </w:rPr>
        <w:t xml:space="preserve">. </w:t>
      </w:r>
      <w:bookmarkEnd w:id="15"/>
      <w:r w:rsidR="00DD3FEB">
        <w:rPr>
          <w:rFonts w:ascii="Times New Roman" w:hAnsi="Times New Roman" w:cs="Times New Roman"/>
          <w:color w:val="auto"/>
          <w:sz w:val="24"/>
        </w:rPr>
        <w:t>Зеленая Роща</w:t>
      </w:r>
      <w:bookmarkEnd w:id="16"/>
    </w:p>
    <w:p w:rsidR="0052396C" w:rsidRDefault="0052396C" w:rsidP="00E56EA4">
      <w:pPr>
        <w:spacing w:before="120" w:after="120"/>
        <w:ind w:firstLine="851"/>
      </w:pPr>
      <w:r w:rsidRPr="00452128">
        <w:t xml:space="preserve">Согласно материалам генерального плана численность </w:t>
      </w:r>
      <w:r w:rsidR="00DD3FEB">
        <w:t>д</w:t>
      </w:r>
      <w:r w:rsidRPr="00452128">
        <w:t xml:space="preserve">. </w:t>
      </w:r>
      <w:r w:rsidR="00DD3FEB">
        <w:t>Зеленая Роща</w:t>
      </w:r>
      <w:r w:rsidRPr="00452128">
        <w:t xml:space="preserve"> за рассматриваемый период </w:t>
      </w:r>
      <w:r w:rsidR="00DD3FEB">
        <w:t xml:space="preserve">останется </w:t>
      </w:r>
      <w:r w:rsidR="00760D4E">
        <w:t>неизменной, следовательно, и</w:t>
      </w:r>
      <w:r>
        <w:t xml:space="preserve"> </w:t>
      </w:r>
      <w:r w:rsidR="00760D4E">
        <w:t>водопотребление останется на том же уровне</w:t>
      </w:r>
      <w:r w:rsidRPr="00452128">
        <w:t xml:space="preserve">. </w:t>
      </w:r>
      <w:bookmarkStart w:id="17" w:name="_Toc378059288"/>
      <w:r w:rsidRPr="00AE619D">
        <w:t>Баланс водоснабжения и потребления горячей, питьевой, технической воды</w:t>
      </w:r>
      <w:bookmarkEnd w:id="17"/>
      <w:r w:rsidR="00760D4E">
        <w:t>.</w:t>
      </w:r>
    </w:p>
    <w:p w:rsidR="00760D4E" w:rsidRPr="006D522B" w:rsidRDefault="00760D4E" w:rsidP="00E56EA4">
      <w:pPr>
        <w:pStyle w:val="2"/>
        <w:keepNext w:val="0"/>
        <w:keepLines w:val="0"/>
        <w:pageBreakBefore/>
        <w:numPr>
          <w:ilvl w:val="1"/>
          <w:numId w:val="9"/>
        </w:numPr>
        <w:suppressAutoHyphens/>
        <w:spacing w:before="120" w:after="240"/>
        <w:jc w:val="left"/>
        <w:rPr>
          <w:rFonts w:ascii="Times New Roman" w:hAnsi="Times New Roman" w:cs="Times New Roman"/>
          <w:color w:val="auto"/>
        </w:rPr>
      </w:pPr>
      <w:bookmarkStart w:id="18" w:name="_Toc378422739"/>
      <w:r>
        <w:rPr>
          <w:rFonts w:ascii="Times New Roman" w:hAnsi="Times New Roman" w:cs="Times New Roman"/>
          <w:color w:val="auto"/>
        </w:rPr>
        <w:lastRenderedPageBreak/>
        <w:t>Баланс водоснабжения и потребления горячей, питьевой, технической воды</w:t>
      </w:r>
      <w:bookmarkEnd w:id="18"/>
    </w:p>
    <w:p w:rsidR="0052396C" w:rsidRPr="00760D4E" w:rsidRDefault="00E052DF" w:rsidP="00E56EA4">
      <w:pPr>
        <w:pStyle w:val="2"/>
        <w:keepNext w:val="0"/>
        <w:keepLines w:val="0"/>
        <w:numPr>
          <w:ilvl w:val="2"/>
          <w:numId w:val="10"/>
        </w:numPr>
        <w:suppressAutoHyphens/>
        <w:spacing w:before="120" w:after="240"/>
        <w:jc w:val="left"/>
        <w:rPr>
          <w:rFonts w:ascii="Times New Roman" w:hAnsi="Times New Roman" w:cs="Times New Roman"/>
          <w:color w:val="auto"/>
          <w:sz w:val="24"/>
        </w:rPr>
      </w:pPr>
      <w:bookmarkStart w:id="19" w:name="_Toc378059289"/>
      <w:bookmarkStart w:id="20" w:name="_Toc378422740"/>
      <w:r w:rsidRPr="00E052DF">
        <w:rPr>
          <w:rFonts w:ascii="Times New Roman" w:hAnsi="Times New Roman" w:cs="Times New Roman"/>
          <w:color w:val="auto"/>
          <w:sz w:val="24"/>
        </w:rPr>
        <w:t xml:space="preserve">. </w:t>
      </w:r>
      <w:r w:rsidR="0052396C" w:rsidRPr="00760D4E">
        <w:rPr>
          <w:rFonts w:ascii="Times New Roman" w:hAnsi="Times New Roman" w:cs="Times New Roman"/>
          <w:color w:val="auto"/>
          <w:sz w:val="24"/>
        </w:rPr>
        <w:t>Общий баланс подачи и реализации воды</w:t>
      </w:r>
      <w:bookmarkEnd w:id="19"/>
      <w:bookmarkEnd w:id="20"/>
    </w:p>
    <w:p w:rsidR="0052396C" w:rsidRDefault="0052396C" w:rsidP="00E56EA4">
      <w:pPr>
        <w:spacing w:before="120" w:after="120"/>
        <w:ind w:firstLine="851"/>
      </w:pPr>
      <w:r w:rsidRPr="00ED7A43">
        <w:t xml:space="preserve">Общий водный баланс подачи </w:t>
      </w:r>
      <w:r w:rsidR="00760D4E">
        <w:t>д</w:t>
      </w:r>
      <w:r w:rsidRPr="00ED7A43">
        <w:t xml:space="preserve">. </w:t>
      </w:r>
      <w:r w:rsidR="00760D4E">
        <w:t>Зеленая Роща</w:t>
      </w:r>
      <w:r w:rsidRPr="00ED7A43">
        <w:t xml:space="preserve"> представлен в таблице 1</w:t>
      </w:r>
    </w:p>
    <w:p w:rsidR="0052396C" w:rsidRPr="00615E46" w:rsidRDefault="0052396C" w:rsidP="00E56EA4">
      <w:pPr>
        <w:pStyle w:val="5"/>
        <w:spacing w:line="360" w:lineRule="auto"/>
      </w:pPr>
      <w:r>
        <w:t xml:space="preserve">Водный баланс </w:t>
      </w:r>
      <w:r w:rsidR="00532C22">
        <w:t>д</w:t>
      </w:r>
      <w:r>
        <w:t xml:space="preserve">. </w:t>
      </w:r>
      <w:r w:rsidR="00532C22">
        <w:t>Зеленая Роща</w:t>
      </w:r>
    </w:p>
    <w:tbl>
      <w:tblPr>
        <w:tblW w:w="9132" w:type="dxa"/>
        <w:jc w:val="center"/>
        <w:tblInd w:w="93" w:type="dxa"/>
        <w:tblLook w:val="04A0" w:firstRow="1" w:lastRow="0" w:firstColumn="1" w:lastColumn="0" w:noHBand="0" w:noVBand="1"/>
      </w:tblPr>
      <w:tblGrid>
        <w:gridCol w:w="1822"/>
        <w:gridCol w:w="1015"/>
        <w:gridCol w:w="1015"/>
        <w:gridCol w:w="1500"/>
        <w:gridCol w:w="1280"/>
        <w:gridCol w:w="1200"/>
        <w:gridCol w:w="1300"/>
      </w:tblGrid>
      <w:tr w:rsidR="00532C22" w:rsidRPr="00532C22" w:rsidTr="00AB2FB4">
        <w:trPr>
          <w:trHeight w:val="315"/>
          <w:jc w:val="center"/>
        </w:trPr>
        <w:tc>
          <w:tcPr>
            <w:tcW w:w="1822" w:type="dxa"/>
            <w:tcBorders>
              <w:top w:val="single" w:sz="8" w:space="0" w:color="auto"/>
              <w:left w:val="single" w:sz="4" w:space="0" w:color="auto"/>
              <w:bottom w:val="single" w:sz="4" w:space="0" w:color="auto"/>
              <w:right w:val="single" w:sz="4" w:space="0" w:color="auto"/>
            </w:tcBorders>
            <w:shd w:val="clear" w:color="auto" w:fill="auto"/>
            <w:vAlign w:val="bottom"/>
            <w:hideMark/>
          </w:tcPr>
          <w:p w:rsidR="00532C22" w:rsidRPr="00532C22" w:rsidRDefault="00532C22" w:rsidP="00E56EA4">
            <w:pPr>
              <w:ind w:firstLine="0"/>
              <w:jc w:val="center"/>
              <w:rPr>
                <w:rFonts w:eastAsia="Times New Roman"/>
                <w:b/>
                <w:color w:val="000000"/>
                <w:sz w:val="24"/>
                <w:szCs w:val="24"/>
                <w:lang w:eastAsia="ru-RU"/>
              </w:rPr>
            </w:pPr>
            <w:r w:rsidRPr="00532C22">
              <w:rPr>
                <w:rFonts w:eastAsia="Times New Roman"/>
                <w:b/>
                <w:color w:val="000000"/>
                <w:sz w:val="24"/>
                <w:szCs w:val="24"/>
                <w:lang w:eastAsia="ru-RU"/>
              </w:rPr>
              <w:t>Адрес</w:t>
            </w:r>
          </w:p>
        </w:tc>
        <w:tc>
          <w:tcPr>
            <w:tcW w:w="2030" w:type="dxa"/>
            <w:gridSpan w:val="2"/>
            <w:tcBorders>
              <w:top w:val="single" w:sz="8" w:space="0" w:color="auto"/>
              <w:left w:val="nil"/>
              <w:bottom w:val="single" w:sz="4" w:space="0" w:color="auto"/>
              <w:right w:val="single" w:sz="4" w:space="0" w:color="auto"/>
            </w:tcBorders>
            <w:shd w:val="clear" w:color="auto" w:fill="auto"/>
            <w:vAlign w:val="bottom"/>
            <w:hideMark/>
          </w:tcPr>
          <w:p w:rsidR="00532C22" w:rsidRPr="00532C22" w:rsidRDefault="00532C22" w:rsidP="00E56EA4">
            <w:pPr>
              <w:ind w:firstLine="0"/>
              <w:jc w:val="center"/>
              <w:rPr>
                <w:rFonts w:eastAsia="Times New Roman"/>
                <w:color w:val="000000"/>
                <w:sz w:val="24"/>
                <w:szCs w:val="24"/>
                <w:lang w:eastAsia="ru-RU"/>
              </w:rPr>
            </w:pPr>
            <w:r w:rsidRPr="00532C22">
              <w:rPr>
                <w:rFonts w:eastAsia="Times New Roman"/>
                <w:color w:val="000000"/>
                <w:sz w:val="24"/>
                <w:szCs w:val="24"/>
                <w:lang w:eastAsia="ru-RU"/>
              </w:rPr>
              <w:t>ул. Центральная д.9</w:t>
            </w:r>
          </w:p>
        </w:tc>
        <w:tc>
          <w:tcPr>
            <w:tcW w:w="2780" w:type="dxa"/>
            <w:gridSpan w:val="2"/>
            <w:tcBorders>
              <w:top w:val="single" w:sz="8" w:space="0" w:color="auto"/>
              <w:left w:val="nil"/>
              <w:bottom w:val="single" w:sz="4" w:space="0" w:color="auto"/>
              <w:right w:val="single" w:sz="4" w:space="0" w:color="auto"/>
            </w:tcBorders>
            <w:shd w:val="clear" w:color="auto" w:fill="auto"/>
            <w:vAlign w:val="bottom"/>
            <w:hideMark/>
          </w:tcPr>
          <w:p w:rsidR="00532C22" w:rsidRPr="00532C22" w:rsidRDefault="00532C22" w:rsidP="00E56EA4">
            <w:pPr>
              <w:ind w:firstLine="0"/>
              <w:jc w:val="center"/>
              <w:rPr>
                <w:rFonts w:eastAsia="Times New Roman"/>
                <w:color w:val="000000"/>
                <w:sz w:val="24"/>
                <w:szCs w:val="24"/>
                <w:lang w:eastAsia="ru-RU"/>
              </w:rPr>
            </w:pPr>
            <w:r w:rsidRPr="00532C22">
              <w:rPr>
                <w:rFonts w:eastAsia="Times New Roman"/>
                <w:color w:val="000000"/>
                <w:sz w:val="24"/>
                <w:szCs w:val="24"/>
                <w:lang w:eastAsia="ru-RU"/>
              </w:rPr>
              <w:t xml:space="preserve">ул. </w:t>
            </w:r>
            <w:proofErr w:type="spellStart"/>
            <w:r w:rsidRPr="00532C22">
              <w:rPr>
                <w:rFonts w:eastAsia="Times New Roman"/>
                <w:color w:val="000000"/>
                <w:sz w:val="24"/>
                <w:szCs w:val="24"/>
                <w:lang w:eastAsia="ru-RU"/>
              </w:rPr>
              <w:t>Зеленорощинская</w:t>
            </w:r>
            <w:proofErr w:type="spellEnd"/>
            <w:r w:rsidRPr="00532C22">
              <w:rPr>
                <w:rFonts w:eastAsia="Times New Roman"/>
                <w:color w:val="000000"/>
                <w:sz w:val="24"/>
                <w:szCs w:val="24"/>
                <w:lang w:eastAsia="ru-RU"/>
              </w:rPr>
              <w:t xml:space="preserve"> 26/1</w:t>
            </w:r>
          </w:p>
        </w:tc>
        <w:tc>
          <w:tcPr>
            <w:tcW w:w="2500" w:type="dxa"/>
            <w:gridSpan w:val="2"/>
            <w:tcBorders>
              <w:top w:val="single" w:sz="8" w:space="0" w:color="auto"/>
              <w:left w:val="nil"/>
              <w:bottom w:val="single" w:sz="4" w:space="0" w:color="auto"/>
              <w:right w:val="single" w:sz="8" w:space="0" w:color="000000"/>
            </w:tcBorders>
            <w:shd w:val="clear" w:color="auto" w:fill="auto"/>
            <w:vAlign w:val="bottom"/>
            <w:hideMark/>
          </w:tcPr>
          <w:p w:rsidR="00532C22" w:rsidRPr="00532C22" w:rsidRDefault="00532C22" w:rsidP="00E56EA4">
            <w:pPr>
              <w:ind w:firstLine="0"/>
              <w:jc w:val="center"/>
              <w:rPr>
                <w:rFonts w:eastAsia="Times New Roman"/>
                <w:color w:val="000000"/>
                <w:sz w:val="24"/>
                <w:szCs w:val="24"/>
                <w:lang w:eastAsia="ru-RU"/>
              </w:rPr>
            </w:pPr>
            <w:r w:rsidRPr="00532C22">
              <w:rPr>
                <w:rFonts w:eastAsia="Times New Roman"/>
                <w:color w:val="000000"/>
                <w:sz w:val="24"/>
                <w:szCs w:val="24"/>
                <w:lang w:eastAsia="ru-RU"/>
              </w:rPr>
              <w:t xml:space="preserve">ул. </w:t>
            </w:r>
            <w:proofErr w:type="spellStart"/>
            <w:r w:rsidRPr="00532C22">
              <w:rPr>
                <w:rFonts w:eastAsia="Times New Roman"/>
                <w:color w:val="000000"/>
                <w:sz w:val="24"/>
                <w:szCs w:val="24"/>
                <w:lang w:eastAsia="ru-RU"/>
              </w:rPr>
              <w:t>Зеленорощинская</w:t>
            </w:r>
            <w:proofErr w:type="spellEnd"/>
            <w:r w:rsidRPr="00532C22">
              <w:rPr>
                <w:rFonts w:eastAsia="Times New Roman"/>
                <w:color w:val="000000"/>
                <w:sz w:val="24"/>
                <w:szCs w:val="24"/>
                <w:lang w:eastAsia="ru-RU"/>
              </w:rPr>
              <w:t xml:space="preserve"> 2</w:t>
            </w:r>
          </w:p>
        </w:tc>
      </w:tr>
      <w:tr w:rsidR="00532C22" w:rsidRPr="00532C22" w:rsidTr="00AB2FB4">
        <w:trPr>
          <w:trHeight w:val="915"/>
          <w:jc w:val="center"/>
        </w:trPr>
        <w:tc>
          <w:tcPr>
            <w:tcW w:w="1822" w:type="dxa"/>
            <w:tcBorders>
              <w:top w:val="nil"/>
              <w:left w:val="single" w:sz="4" w:space="0" w:color="auto"/>
              <w:bottom w:val="single" w:sz="8" w:space="0" w:color="auto"/>
              <w:right w:val="single" w:sz="4" w:space="0" w:color="auto"/>
            </w:tcBorders>
            <w:shd w:val="clear" w:color="auto" w:fill="auto"/>
            <w:vAlign w:val="bottom"/>
            <w:hideMark/>
          </w:tcPr>
          <w:p w:rsidR="00532C22" w:rsidRPr="00532C22" w:rsidRDefault="00532C22" w:rsidP="00E56EA4">
            <w:pPr>
              <w:ind w:firstLine="0"/>
              <w:jc w:val="center"/>
              <w:rPr>
                <w:rFonts w:eastAsia="Times New Roman"/>
                <w:b/>
                <w:color w:val="000000"/>
                <w:sz w:val="24"/>
                <w:szCs w:val="24"/>
                <w:lang w:eastAsia="ru-RU"/>
              </w:rPr>
            </w:pPr>
            <w:r w:rsidRPr="00532C22">
              <w:rPr>
                <w:rFonts w:eastAsia="Times New Roman"/>
                <w:b/>
                <w:color w:val="000000"/>
                <w:sz w:val="24"/>
                <w:szCs w:val="24"/>
                <w:lang w:eastAsia="ru-RU"/>
              </w:rPr>
              <w:t>Наименование скважины</w:t>
            </w:r>
          </w:p>
        </w:tc>
        <w:tc>
          <w:tcPr>
            <w:tcW w:w="2030" w:type="dxa"/>
            <w:gridSpan w:val="2"/>
            <w:tcBorders>
              <w:top w:val="single" w:sz="4" w:space="0" w:color="auto"/>
              <w:left w:val="nil"/>
              <w:bottom w:val="single" w:sz="8" w:space="0" w:color="auto"/>
              <w:right w:val="single" w:sz="4" w:space="0" w:color="auto"/>
            </w:tcBorders>
            <w:shd w:val="clear" w:color="auto" w:fill="auto"/>
            <w:vAlign w:val="bottom"/>
            <w:hideMark/>
          </w:tcPr>
          <w:p w:rsidR="00532C22" w:rsidRPr="00532C22" w:rsidRDefault="00532C22" w:rsidP="00E56EA4">
            <w:pPr>
              <w:ind w:firstLine="0"/>
              <w:jc w:val="center"/>
              <w:rPr>
                <w:rFonts w:eastAsia="Times New Roman"/>
                <w:color w:val="000000"/>
                <w:sz w:val="24"/>
                <w:szCs w:val="24"/>
                <w:u w:val="single"/>
                <w:lang w:eastAsia="ru-RU"/>
              </w:rPr>
            </w:pPr>
            <w:r w:rsidRPr="00532C22">
              <w:rPr>
                <w:rFonts w:eastAsia="Times New Roman"/>
                <w:color w:val="000000"/>
                <w:sz w:val="24"/>
                <w:szCs w:val="24"/>
                <w:u w:val="single"/>
                <w:lang w:eastAsia="ru-RU"/>
              </w:rPr>
              <w:t>Водозаборная скважина</w:t>
            </w:r>
            <w:r w:rsidRPr="00532C22">
              <w:rPr>
                <w:rFonts w:eastAsia="Times New Roman"/>
                <w:color w:val="000000"/>
                <w:sz w:val="24"/>
                <w:szCs w:val="24"/>
                <w:lang w:eastAsia="ru-RU"/>
              </w:rPr>
              <w:t>__</w:t>
            </w:r>
            <w:r w:rsidRPr="00532C22">
              <w:rPr>
                <w:rFonts w:eastAsia="Times New Roman"/>
                <w:color w:val="000000"/>
                <w:sz w:val="24"/>
                <w:szCs w:val="24"/>
                <w:u w:val="single"/>
                <w:lang w:eastAsia="ru-RU"/>
              </w:rPr>
              <w:t>11560</w:t>
            </w:r>
          </w:p>
        </w:tc>
        <w:tc>
          <w:tcPr>
            <w:tcW w:w="2780" w:type="dxa"/>
            <w:gridSpan w:val="2"/>
            <w:tcBorders>
              <w:top w:val="single" w:sz="4" w:space="0" w:color="auto"/>
              <w:left w:val="nil"/>
              <w:bottom w:val="single" w:sz="8" w:space="0" w:color="auto"/>
              <w:right w:val="single" w:sz="4" w:space="0" w:color="auto"/>
            </w:tcBorders>
            <w:shd w:val="clear" w:color="auto" w:fill="auto"/>
            <w:vAlign w:val="bottom"/>
            <w:hideMark/>
          </w:tcPr>
          <w:p w:rsidR="00532C22" w:rsidRPr="00532C22" w:rsidRDefault="00532C22" w:rsidP="00E56EA4">
            <w:pPr>
              <w:ind w:firstLine="0"/>
              <w:jc w:val="center"/>
              <w:rPr>
                <w:rFonts w:eastAsia="Times New Roman"/>
                <w:color w:val="000000"/>
                <w:sz w:val="24"/>
                <w:szCs w:val="24"/>
                <w:lang w:eastAsia="ru-RU"/>
              </w:rPr>
            </w:pPr>
            <w:r w:rsidRPr="00532C22">
              <w:rPr>
                <w:rFonts w:eastAsia="Times New Roman"/>
                <w:color w:val="000000"/>
                <w:sz w:val="24"/>
                <w:szCs w:val="24"/>
                <w:lang w:eastAsia="ru-RU"/>
              </w:rPr>
              <w:t>Водозаборная скважина__16224</w:t>
            </w:r>
          </w:p>
        </w:tc>
        <w:tc>
          <w:tcPr>
            <w:tcW w:w="2500" w:type="dxa"/>
            <w:gridSpan w:val="2"/>
            <w:tcBorders>
              <w:top w:val="single" w:sz="4" w:space="0" w:color="auto"/>
              <w:left w:val="nil"/>
              <w:bottom w:val="single" w:sz="8" w:space="0" w:color="auto"/>
              <w:right w:val="single" w:sz="8" w:space="0" w:color="000000"/>
            </w:tcBorders>
            <w:shd w:val="clear" w:color="auto" w:fill="auto"/>
            <w:vAlign w:val="bottom"/>
            <w:hideMark/>
          </w:tcPr>
          <w:p w:rsidR="00532C22" w:rsidRPr="00532C22" w:rsidRDefault="00532C22" w:rsidP="00E56EA4">
            <w:pPr>
              <w:ind w:firstLine="0"/>
              <w:jc w:val="center"/>
              <w:rPr>
                <w:rFonts w:eastAsia="Times New Roman"/>
                <w:color w:val="000000"/>
                <w:sz w:val="24"/>
                <w:szCs w:val="24"/>
                <w:lang w:eastAsia="ru-RU"/>
              </w:rPr>
            </w:pPr>
            <w:r w:rsidRPr="00532C22">
              <w:rPr>
                <w:rFonts w:eastAsia="Times New Roman"/>
                <w:color w:val="000000"/>
                <w:sz w:val="24"/>
                <w:szCs w:val="24"/>
                <w:lang w:eastAsia="ru-RU"/>
              </w:rPr>
              <w:t>Водозаборная скважина__14349</w:t>
            </w:r>
          </w:p>
        </w:tc>
      </w:tr>
      <w:tr w:rsidR="00532C22" w:rsidRPr="00532C22" w:rsidTr="00AB2FB4">
        <w:trPr>
          <w:trHeight w:val="315"/>
          <w:jc w:val="center"/>
        </w:trPr>
        <w:tc>
          <w:tcPr>
            <w:tcW w:w="1822" w:type="dxa"/>
            <w:tcBorders>
              <w:top w:val="nil"/>
              <w:left w:val="single" w:sz="4" w:space="0" w:color="auto"/>
              <w:bottom w:val="single" w:sz="8" w:space="0" w:color="000000"/>
              <w:right w:val="single" w:sz="8" w:space="0" w:color="auto"/>
            </w:tcBorders>
            <w:shd w:val="clear" w:color="auto" w:fill="auto"/>
            <w:vAlign w:val="center"/>
            <w:hideMark/>
          </w:tcPr>
          <w:p w:rsidR="00532C22" w:rsidRPr="00532C22" w:rsidRDefault="00532C22" w:rsidP="00E56EA4">
            <w:pPr>
              <w:ind w:firstLine="0"/>
              <w:jc w:val="center"/>
              <w:rPr>
                <w:rFonts w:eastAsia="Times New Roman"/>
                <w:b/>
                <w:color w:val="000000"/>
                <w:sz w:val="24"/>
                <w:szCs w:val="24"/>
                <w:lang w:eastAsia="ru-RU"/>
              </w:rPr>
            </w:pPr>
            <w:r w:rsidRPr="00532C22">
              <w:rPr>
                <w:rFonts w:eastAsia="Times New Roman"/>
                <w:b/>
                <w:color w:val="000000"/>
                <w:sz w:val="24"/>
                <w:szCs w:val="24"/>
                <w:lang w:eastAsia="ru-RU"/>
              </w:rPr>
              <w:t>год</w:t>
            </w:r>
          </w:p>
        </w:tc>
        <w:tc>
          <w:tcPr>
            <w:tcW w:w="1015" w:type="dxa"/>
            <w:tcBorders>
              <w:top w:val="nil"/>
              <w:left w:val="nil"/>
              <w:bottom w:val="single" w:sz="8" w:space="0" w:color="auto"/>
              <w:right w:val="single" w:sz="8" w:space="0" w:color="auto"/>
            </w:tcBorders>
            <w:shd w:val="clear" w:color="auto" w:fill="auto"/>
            <w:vAlign w:val="center"/>
            <w:hideMark/>
          </w:tcPr>
          <w:p w:rsidR="00532C22" w:rsidRPr="00532C22" w:rsidRDefault="00532C22" w:rsidP="00E56EA4">
            <w:pPr>
              <w:ind w:firstLine="0"/>
              <w:jc w:val="center"/>
              <w:rPr>
                <w:rFonts w:eastAsia="Times New Roman"/>
                <w:color w:val="000000"/>
                <w:sz w:val="24"/>
                <w:szCs w:val="24"/>
                <w:lang w:eastAsia="ru-RU"/>
              </w:rPr>
            </w:pPr>
            <w:r w:rsidRPr="00532C22">
              <w:rPr>
                <w:rFonts w:eastAsia="Times New Roman"/>
                <w:color w:val="000000"/>
                <w:sz w:val="24"/>
                <w:szCs w:val="24"/>
                <w:lang w:eastAsia="ru-RU"/>
              </w:rPr>
              <w:t>2012</w:t>
            </w:r>
          </w:p>
        </w:tc>
        <w:tc>
          <w:tcPr>
            <w:tcW w:w="1015" w:type="dxa"/>
            <w:tcBorders>
              <w:top w:val="nil"/>
              <w:left w:val="nil"/>
              <w:bottom w:val="single" w:sz="8" w:space="0" w:color="auto"/>
              <w:right w:val="single" w:sz="8" w:space="0" w:color="auto"/>
            </w:tcBorders>
            <w:shd w:val="clear" w:color="auto" w:fill="auto"/>
            <w:vAlign w:val="center"/>
            <w:hideMark/>
          </w:tcPr>
          <w:p w:rsidR="00532C22" w:rsidRPr="00532C22" w:rsidRDefault="00532C22" w:rsidP="00E56EA4">
            <w:pPr>
              <w:ind w:firstLine="0"/>
              <w:jc w:val="center"/>
              <w:rPr>
                <w:rFonts w:eastAsia="Times New Roman"/>
                <w:color w:val="000000"/>
                <w:sz w:val="24"/>
                <w:szCs w:val="24"/>
                <w:lang w:eastAsia="ru-RU"/>
              </w:rPr>
            </w:pPr>
            <w:r w:rsidRPr="00532C22">
              <w:rPr>
                <w:rFonts w:eastAsia="Times New Roman"/>
                <w:color w:val="000000"/>
                <w:sz w:val="24"/>
                <w:szCs w:val="24"/>
                <w:lang w:eastAsia="ru-RU"/>
              </w:rPr>
              <w:t>2013</w:t>
            </w:r>
          </w:p>
        </w:tc>
        <w:tc>
          <w:tcPr>
            <w:tcW w:w="1500" w:type="dxa"/>
            <w:tcBorders>
              <w:top w:val="nil"/>
              <w:left w:val="nil"/>
              <w:bottom w:val="single" w:sz="8" w:space="0" w:color="auto"/>
              <w:right w:val="single" w:sz="8" w:space="0" w:color="auto"/>
            </w:tcBorders>
            <w:shd w:val="clear" w:color="auto" w:fill="auto"/>
            <w:vAlign w:val="bottom"/>
            <w:hideMark/>
          </w:tcPr>
          <w:p w:rsidR="00532C22" w:rsidRPr="00532C22" w:rsidRDefault="00532C22" w:rsidP="00E56EA4">
            <w:pPr>
              <w:ind w:firstLine="0"/>
              <w:jc w:val="center"/>
              <w:rPr>
                <w:rFonts w:eastAsia="Times New Roman"/>
                <w:color w:val="000000"/>
                <w:sz w:val="24"/>
                <w:szCs w:val="24"/>
                <w:lang w:eastAsia="ru-RU"/>
              </w:rPr>
            </w:pPr>
            <w:r w:rsidRPr="00532C22">
              <w:rPr>
                <w:rFonts w:eastAsia="Times New Roman"/>
                <w:color w:val="000000"/>
                <w:sz w:val="24"/>
                <w:szCs w:val="24"/>
                <w:lang w:eastAsia="ru-RU"/>
              </w:rPr>
              <w:t>2012</w:t>
            </w:r>
          </w:p>
        </w:tc>
        <w:tc>
          <w:tcPr>
            <w:tcW w:w="1280" w:type="dxa"/>
            <w:tcBorders>
              <w:top w:val="nil"/>
              <w:left w:val="nil"/>
              <w:bottom w:val="single" w:sz="8" w:space="0" w:color="auto"/>
              <w:right w:val="single" w:sz="8" w:space="0" w:color="auto"/>
            </w:tcBorders>
            <w:shd w:val="clear" w:color="auto" w:fill="auto"/>
            <w:vAlign w:val="bottom"/>
            <w:hideMark/>
          </w:tcPr>
          <w:p w:rsidR="00532C22" w:rsidRPr="00532C22" w:rsidRDefault="00532C22" w:rsidP="00E56EA4">
            <w:pPr>
              <w:ind w:firstLine="0"/>
              <w:jc w:val="center"/>
              <w:rPr>
                <w:rFonts w:eastAsia="Times New Roman"/>
                <w:color w:val="000000"/>
                <w:sz w:val="24"/>
                <w:szCs w:val="24"/>
                <w:lang w:eastAsia="ru-RU"/>
              </w:rPr>
            </w:pPr>
            <w:r w:rsidRPr="00532C22">
              <w:rPr>
                <w:rFonts w:eastAsia="Times New Roman"/>
                <w:color w:val="000000"/>
                <w:sz w:val="24"/>
                <w:szCs w:val="24"/>
                <w:lang w:eastAsia="ru-RU"/>
              </w:rPr>
              <w:t>2013</w:t>
            </w:r>
          </w:p>
        </w:tc>
        <w:tc>
          <w:tcPr>
            <w:tcW w:w="1200" w:type="dxa"/>
            <w:tcBorders>
              <w:top w:val="nil"/>
              <w:left w:val="nil"/>
              <w:bottom w:val="single" w:sz="8" w:space="0" w:color="auto"/>
              <w:right w:val="single" w:sz="8" w:space="0" w:color="auto"/>
            </w:tcBorders>
            <w:shd w:val="clear" w:color="auto" w:fill="auto"/>
            <w:vAlign w:val="bottom"/>
            <w:hideMark/>
          </w:tcPr>
          <w:p w:rsidR="00532C22" w:rsidRPr="00532C22" w:rsidRDefault="00532C22" w:rsidP="00E56EA4">
            <w:pPr>
              <w:ind w:firstLine="0"/>
              <w:jc w:val="center"/>
              <w:rPr>
                <w:rFonts w:eastAsia="Times New Roman"/>
                <w:color w:val="000000"/>
                <w:sz w:val="24"/>
                <w:szCs w:val="24"/>
                <w:lang w:eastAsia="ru-RU"/>
              </w:rPr>
            </w:pPr>
            <w:r w:rsidRPr="00532C22">
              <w:rPr>
                <w:rFonts w:eastAsia="Times New Roman"/>
                <w:color w:val="000000"/>
                <w:sz w:val="24"/>
                <w:szCs w:val="24"/>
                <w:lang w:eastAsia="ru-RU"/>
              </w:rPr>
              <w:t>2012</w:t>
            </w:r>
          </w:p>
        </w:tc>
        <w:tc>
          <w:tcPr>
            <w:tcW w:w="1300" w:type="dxa"/>
            <w:tcBorders>
              <w:top w:val="nil"/>
              <w:left w:val="nil"/>
              <w:bottom w:val="single" w:sz="8" w:space="0" w:color="auto"/>
              <w:right w:val="single" w:sz="8" w:space="0" w:color="auto"/>
            </w:tcBorders>
            <w:shd w:val="clear" w:color="auto" w:fill="auto"/>
            <w:vAlign w:val="bottom"/>
            <w:hideMark/>
          </w:tcPr>
          <w:p w:rsidR="00532C22" w:rsidRPr="00532C22" w:rsidRDefault="00532C22" w:rsidP="00E56EA4">
            <w:pPr>
              <w:ind w:firstLine="0"/>
              <w:jc w:val="center"/>
              <w:rPr>
                <w:rFonts w:eastAsia="Times New Roman"/>
                <w:color w:val="000000"/>
                <w:sz w:val="24"/>
                <w:szCs w:val="24"/>
                <w:lang w:eastAsia="ru-RU"/>
              </w:rPr>
            </w:pPr>
            <w:r w:rsidRPr="00532C22">
              <w:rPr>
                <w:rFonts w:eastAsia="Times New Roman"/>
                <w:color w:val="000000"/>
                <w:sz w:val="24"/>
                <w:szCs w:val="24"/>
                <w:lang w:eastAsia="ru-RU"/>
              </w:rPr>
              <w:t>2013</w:t>
            </w:r>
          </w:p>
        </w:tc>
      </w:tr>
      <w:tr w:rsidR="00532C22" w:rsidRPr="00532C22" w:rsidTr="00AB2FB4">
        <w:trPr>
          <w:trHeight w:val="342"/>
          <w:jc w:val="center"/>
        </w:trPr>
        <w:tc>
          <w:tcPr>
            <w:tcW w:w="9132" w:type="dxa"/>
            <w:gridSpan w:val="7"/>
            <w:tcBorders>
              <w:top w:val="nil"/>
              <w:left w:val="single" w:sz="4" w:space="0" w:color="auto"/>
              <w:bottom w:val="single" w:sz="8" w:space="0" w:color="auto"/>
              <w:right w:val="single" w:sz="8" w:space="0" w:color="auto"/>
            </w:tcBorders>
            <w:shd w:val="clear" w:color="auto" w:fill="auto"/>
            <w:vAlign w:val="center"/>
            <w:hideMark/>
          </w:tcPr>
          <w:p w:rsidR="00532C22" w:rsidRPr="00532C22" w:rsidRDefault="00532C22" w:rsidP="00E56EA4">
            <w:pPr>
              <w:ind w:firstLine="0"/>
              <w:jc w:val="center"/>
              <w:rPr>
                <w:rFonts w:eastAsia="Times New Roman"/>
                <w:color w:val="000000"/>
                <w:sz w:val="24"/>
                <w:szCs w:val="24"/>
                <w:lang w:eastAsia="ru-RU"/>
              </w:rPr>
            </w:pPr>
            <w:r w:rsidRPr="00532C22">
              <w:rPr>
                <w:rFonts w:eastAsia="Times New Roman"/>
                <w:color w:val="000000"/>
                <w:sz w:val="24"/>
                <w:szCs w:val="24"/>
                <w:lang w:eastAsia="ru-RU"/>
              </w:rPr>
              <w:t>Величина забора воды, м</w:t>
            </w:r>
            <w:r w:rsidRPr="00532C22">
              <w:rPr>
                <w:rFonts w:eastAsia="Times New Roman"/>
                <w:color w:val="000000"/>
                <w:sz w:val="24"/>
                <w:szCs w:val="24"/>
                <w:vertAlign w:val="superscript"/>
                <w:lang w:eastAsia="ru-RU"/>
              </w:rPr>
              <w:t>3</w:t>
            </w:r>
            <w:r w:rsidRPr="00532C22">
              <w:rPr>
                <w:rFonts w:eastAsia="Times New Roman"/>
                <w:color w:val="000000"/>
                <w:sz w:val="24"/>
                <w:szCs w:val="24"/>
                <w:lang w:eastAsia="ru-RU"/>
              </w:rPr>
              <w:t>, по месяцам:</w:t>
            </w:r>
          </w:p>
        </w:tc>
      </w:tr>
      <w:tr w:rsidR="00532C22" w:rsidRPr="00532C22" w:rsidTr="00AB2FB4">
        <w:trPr>
          <w:trHeight w:val="315"/>
          <w:jc w:val="center"/>
        </w:trPr>
        <w:tc>
          <w:tcPr>
            <w:tcW w:w="1822" w:type="dxa"/>
            <w:tcBorders>
              <w:top w:val="nil"/>
              <w:left w:val="single" w:sz="4" w:space="0" w:color="auto"/>
              <w:bottom w:val="single" w:sz="8" w:space="0" w:color="auto"/>
              <w:right w:val="single" w:sz="8" w:space="0" w:color="auto"/>
            </w:tcBorders>
            <w:shd w:val="clear" w:color="auto" w:fill="auto"/>
            <w:vAlign w:val="center"/>
            <w:hideMark/>
          </w:tcPr>
          <w:p w:rsidR="00532C22" w:rsidRPr="00532C22" w:rsidRDefault="00532C22" w:rsidP="00E56EA4">
            <w:pPr>
              <w:ind w:firstLine="0"/>
              <w:jc w:val="center"/>
              <w:rPr>
                <w:rFonts w:eastAsia="Times New Roman"/>
                <w:color w:val="000000"/>
                <w:sz w:val="24"/>
                <w:szCs w:val="24"/>
                <w:lang w:eastAsia="ru-RU"/>
              </w:rPr>
            </w:pPr>
            <w:r w:rsidRPr="00532C22">
              <w:rPr>
                <w:rFonts w:eastAsia="Times New Roman"/>
                <w:color w:val="000000"/>
                <w:sz w:val="24"/>
                <w:szCs w:val="24"/>
                <w:lang w:eastAsia="ru-RU"/>
              </w:rPr>
              <w:t>Январь</w:t>
            </w:r>
          </w:p>
        </w:tc>
        <w:tc>
          <w:tcPr>
            <w:tcW w:w="1015" w:type="dxa"/>
            <w:tcBorders>
              <w:top w:val="nil"/>
              <w:left w:val="nil"/>
              <w:bottom w:val="single" w:sz="8" w:space="0" w:color="auto"/>
              <w:right w:val="single" w:sz="8" w:space="0" w:color="auto"/>
            </w:tcBorders>
            <w:shd w:val="clear" w:color="auto" w:fill="auto"/>
            <w:vAlign w:val="center"/>
            <w:hideMark/>
          </w:tcPr>
          <w:p w:rsidR="00532C22" w:rsidRPr="00532C22" w:rsidRDefault="00532C22" w:rsidP="00E56EA4">
            <w:pPr>
              <w:ind w:firstLine="0"/>
              <w:jc w:val="center"/>
              <w:rPr>
                <w:rFonts w:eastAsia="Times New Roman"/>
                <w:color w:val="000000"/>
                <w:sz w:val="24"/>
                <w:szCs w:val="24"/>
                <w:lang w:eastAsia="ru-RU"/>
              </w:rPr>
            </w:pPr>
            <w:r w:rsidRPr="00532C22">
              <w:rPr>
                <w:rFonts w:eastAsia="Times New Roman"/>
                <w:color w:val="000000"/>
                <w:sz w:val="24"/>
                <w:szCs w:val="24"/>
                <w:lang w:eastAsia="ru-RU"/>
              </w:rPr>
              <w:t>180</w:t>
            </w:r>
          </w:p>
        </w:tc>
        <w:tc>
          <w:tcPr>
            <w:tcW w:w="1015" w:type="dxa"/>
            <w:tcBorders>
              <w:top w:val="nil"/>
              <w:left w:val="nil"/>
              <w:bottom w:val="single" w:sz="8" w:space="0" w:color="auto"/>
              <w:right w:val="single" w:sz="8" w:space="0" w:color="auto"/>
            </w:tcBorders>
            <w:shd w:val="clear" w:color="auto" w:fill="auto"/>
            <w:vAlign w:val="center"/>
            <w:hideMark/>
          </w:tcPr>
          <w:p w:rsidR="00532C22" w:rsidRPr="00532C22" w:rsidRDefault="00532C22" w:rsidP="00E56EA4">
            <w:pPr>
              <w:ind w:firstLine="0"/>
              <w:jc w:val="center"/>
              <w:rPr>
                <w:rFonts w:eastAsia="Times New Roman"/>
                <w:color w:val="000000"/>
                <w:sz w:val="24"/>
                <w:szCs w:val="24"/>
                <w:lang w:eastAsia="ru-RU"/>
              </w:rPr>
            </w:pPr>
            <w:r w:rsidRPr="00532C22">
              <w:rPr>
                <w:rFonts w:eastAsia="Times New Roman"/>
                <w:color w:val="000000"/>
                <w:sz w:val="24"/>
                <w:szCs w:val="24"/>
                <w:lang w:eastAsia="ru-RU"/>
              </w:rPr>
              <w:t>190</w:t>
            </w:r>
          </w:p>
        </w:tc>
        <w:tc>
          <w:tcPr>
            <w:tcW w:w="1500" w:type="dxa"/>
            <w:tcBorders>
              <w:top w:val="nil"/>
              <w:left w:val="nil"/>
              <w:bottom w:val="single" w:sz="8" w:space="0" w:color="auto"/>
              <w:right w:val="single" w:sz="8" w:space="0" w:color="auto"/>
            </w:tcBorders>
            <w:shd w:val="clear" w:color="auto" w:fill="auto"/>
            <w:vAlign w:val="center"/>
            <w:hideMark/>
          </w:tcPr>
          <w:p w:rsidR="00532C22" w:rsidRPr="00532C22" w:rsidRDefault="00532C22" w:rsidP="00E56EA4">
            <w:pPr>
              <w:ind w:firstLine="0"/>
              <w:jc w:val="center"/>
              <w:rPr>
                <w:rFonts w:eastAsia="Times New Roman"/>
                <w:color w:val="000000"/>
                <w:sz w:val="24"/>
                <w:szCs w:val="24"/>
                <w:lang w:eastAsia="ru-RU"/>
              </w:rPr>
            </w:pPr>
            <w:r w:rsidRPr="00532C22">
              <w:rPr>
                <w:rFonts w:eastAsia="Times New Roman"/>
                <w:color w:val="000000"/>
                <w:sz w:val="24"/>
                <w:szCs w:val="24"/>
                <w:lang w:eastAsia="ru-RU"/>
              </w:rPr>
              <w:t>600</w:t>
            </w:r>
          </w:p>
        </w:tc>
        <w:tc>
          <w:tcPr>
            <w:tcW w:w="1280" w:type="dxa"/>
            <w:tcBorders>
              <w:top w:val="nil"/>
              <w:left w:val="nil"/>
              <w:bottom w:val="single" w:sz="8" w:space="0" w:color="auto"/>
              <w:right w:val="single" w:sz="8" w:space="0" w:color="auto"/>
            </w:tcBorders>
            <w:shd w:val="clear" w:color="auto" w:fill="auto"/>
            <w:vAlign w:val="center"/>
            <w:hideMark/>
          </w:tcPr>
          <w:p w:rsidR="00532C22" w:rsidRPr="00532C22" w:rsidRDefault="00532C22" w:rsidP="00E56EA4">
            <w:pPr>
              <w:ind w:firstLine="0"/>
              <w:jc w:val="center"/>
              <w:rPr>
                <w:rFonts w:eastAsia="Times New Roman"/>
                <w:color w:val="000000"/>
                <w:sz w:val="24"/>
                <w:szCs w:val="24"/>
                <w:lang w:eastAsia="ru-RU"/>
              </w:rPr>
            </w:pPr>
            <w:r w:rsidRPr="00532C22">
              <w:rPr>
                <w:rFonts w:eastAsia="Times New Roman"/>
                <w:color w:val="000000"/>
                <w:sz w:val="24"/>
                <w:szCs w:val="24"/>
                <w:lang w:eastAsia="ru-RU"/>
              </w:rPr>
              <w:t>600</w:t>
            </w:r>
          </w:p>
        </w:tc>
        <w:tc>
          <w:tcPr>
            <w:tcW w:w="1200" w:type="dxa"/>
            <w:tcBorders>
              <w:top w:val="nil"/>
              <w:left w:val="nil"/>
              <w:bottom w:val="single" w:sz="8" w:space="0" w:color="auto"/>
              <w:right w:val="single" w:sz="8" w:space="0" w:color="auto"/>
            </w:tcBorders>
            <w:shd w:val="clear" w:color="auto" w:fill="auto"/>
            <w:vAlign w:val="center"/>
            <w:hideMark/>
          </w:tcPr>
          <w:p w:rsidR="00532C22" w:rsidRPr="00532C22" w:rsidRDefault="00532C22" w:rsidP="00E56EA4">
            <w:pPr>
              <w:ind w:firstLine="0"/>
              <w:jc w:val="center"/>
              <w:rPr>
                <w:rFonts w:eastAsia="Times New Roman"/>
                <w:color w:val="000000"/>
                <w:sz w:val="24"/>
                <w:szCs w:val="24"/>
                <w:lang w:eastAsia="ru-RU"/>
              </w:rPr>
            </w:pPr>
            <w:r w:rsidRPr="00532C22">
              <w:rPr>
                <w:rFonts w:eastAsia="Times New Roman"/>
                <w:color w:val="000000"/>
                <w:sz w:val="24"/>
                <w:szCs w:val="24"/>
                <w:lang w:eastAsia="ru-RU"/>
              </w:rPr>
              <w:t>150</w:t>
            </w:r>
          </w:p>
        </w:tc>
        <w:tc>
          <w:tcPr>
            <w:tcW w:w="1300" w:type="dxa"/>
            <w:tcBorders>
              <w:top w:val="nil"/>
              <w:left w:val="nil"/>
              <w:bottom w:val="single" w:sz="8" w:space="0" w:color="auto"/>
              <w:right w:val="single" w:sz="8" w:space="0" w:color="auto"/>
            </w:tcBorders>
            <w:shd w:val="clear" w:color="auto" w:fill="auto"/>
            <w:vAlign w:val="center"/>
            <w:hideMark/>
          </w:tcPr>
          <w:p w:rsidR="00532C22" w:rsidRPr="00532C22" w:rsidRDefault="00532C22" w:rsidP="00E56EA4">
            <w:pPr>
              <w:ind w:firstLine="0"/>
              <w:jc w:val="center"/>
              <w:rPr>
                <w:rFonts w:eastAsia="Times New Roman"/>
                <w:color w:val="000000"/>
                <w:sz w:val="24"/>
                <w:szCs w:val="24"/>
                <w:lang w:eastAsia="ru-RU"/>
              </w:rPr>
            </w:pPr>
            <w:r w:rsidRPr="00532C22">
              <w:rPr>
                <w:rFonts w:eastAsia="Times New Roman"/>
                <w:color w:val="000000"/>
                <w:sz w:val="24"/>
                <w:szCs w:val="24"/>
                <w:lang w:eastAsia="ru-RU"/>
              </w:rPr>
              <w:t>160</w:t>
            </w:r>
          </w:p>
        </w:tc>
      </w:tr>
      <w:tr w:rsidR="00532C22" w:rsidRPr="00532C22" w:rsidTr="00AB2FB4">
        <w:trPr>
          <w:trHeight w:val="315"/>
          <w:jc w:val="center"/>
        </w:trPr>
        <w:tc>
          <w:tcPr>
            <w:tcW w:w="1822" w:type="dxa"/>
            <w:tcBorders>
              <w:top w:val="nil"/>
              <w:left w:val="single" w:sz="4" w:space="0" w:color="auto"/>
              <w:bottom w:val="single" w:sz="8" w:space="0" w:color="auto"/>
              <w:right w:val="single" w:sz="8" w:space="0" w:color="auto"/>
            </w:tcBorders>
            <w:shd w:val="clear" w:color="auto" w:fill="auto"/>
            <w:vAlign w:val="center"/>
            <w:hideMark/>
          </w:tcPr>
          <w:p w:rsidR="00532C22" w:rsidRPr="00532C22" w:rsidRDefault="00532C22" w:rsidP="00E56EA4">
            <w:pPr>
              <w:ind w:firstLine="0"/>
              <w:jc w:val="center"/>
              <w:rPr>
                <w:rFonts w:eastAsia="Times New Roman"/>
                <w:color w:val="000000"/>
                <w:sz w:val="24"/>
                <w:szCs w:val="24"/>
                <w:lang w:eastAsia="ru-RU"/>
              </w:rPr>
            </w:pPr>
            <w:r w:rsidRPr="00532C22">
              <w:rPr>
                <w:rFonts w:eastAsia="Times New Roman"/>
                <w:color w:val="000000"/>
                <w:sz w:val="24"/>
                <w:szCs w:val="24"/>
                <w:lang w:eastAsia="ru-RU"/>
              </w:rPr>
              <w:t>Февраль</w:t>
            </w:r>
          </w:p>
        </w:tc>
        <w:tc>
          <w:tcPr>
            <w:tcW w:w="1015" w:type="dxa"/>
            <w:tcBorders>
              <w:top w:val="nil"/>
              <w:left w:val="nil"/>
              <w:bottom w:val="single" w:sz="8" w:space="0" w:color="auto"/>
              <w:right w:val="single" w:sz="8" w:space="0" w:color="auto"/>
            </w:tcBorders>
            <w:shd w:val="clear" w:color="auto" w:fill="auto"/>
            <w:vAlign w:val="center"/>
            <w:hideMark/>
          </w:tcPr>
          <w:p w:rsidR="00532C22" w:rsidRPr="00532C22" w:rsidRDefault="00532C22" w:rsidP="00E56EA4">
            <w:pPr>
              <w:ind w:firstLine="0"/>
              <w:jc w:val="center"/>
              <w:rPr>
                <w:rFonts w:eastAsia="Times New Roman"/>
                <w:color w:val="000000"/>
                <w:sz w:val="24"/>
                <w:szCs w:val="24"/>
                <w:lang w:eastAsia="ru-RU"/>
              </w:rPr>
            </w:pPr>
            <w:r w:rsidRPr="00532C22">
              <w:rPr>
                <w:rFonts w:eastAsia="Times New Roman"/>
                <w:color w:val="000000"/>
                <w:sz w:val="24"/>
                <w:szCs w:val="24"/>
                <w:lang w:eastAsia="ru-RU"/>
              </w:rPr>
              <w:t>180</w:t>
            </w:r>
          </w:p>
        </w:tc>
        <w:tc>
          <w:tcPr>
            <w:tcW w:w="1015" w:type="dxa"/>
            <w:tcBorders>
              <w:top w:val="nil"/>
              <w:left w:val="nil"/>
              <w:bottom w:val="single" w:sz="8" w:space="0" w:color="auto"/>
              <w:right w:val="single" w:sz="8" w:space="0" w:color="auto"/>
            </w:tcBorders>
            <w:shd w:val="clear" w:color="auto" w:fill="auto"/>
            <w:vAlign w:val="center"/>
            <w:hideMark/>
          </w:tcPr>
          <w:p w:rsidR="00532C22" w:rsidRPr="00532C22" w:rsidRDefault="00532C22" w:rsidP="00E56EA4">
            <w:pPr>
              <w:ind w:firstLine="0"/>
              <w:jc w:val="center"/>
              <w:rPr>
                <w:rFonts w:eastAsia="Times New Roman"/>
                <w:color w:val="000000"/>
                <w:sz w:val="24"/>
                <w:szCs w:val="24"/>
                <w:lang w:eastAsia="ru-RU"/>
              </w:rPr>
            </w:pPr>
            <w:r w:rsidRPr="00532C22">
              <w:rPr>
                <w:rFonts w:eastAsia="Times New Roman"/>
                <w:color w:val="000000"/>
                <w:sz w:val="24"/>
                <w:szCs w:val="24"/>
                <w:lang w:eastAsia="ru-RU"/>
              </w:rPr>
              <w:t>180</w:t>
            </w:r>
          </w:p>
        </w:tc>
        <w:tc>
          <w:tcPr>
            <w:tcW w:w="1500" w:type="dxa"/>
            <w:tcBorders>
              <w:top w:val="nil"/>
              <w:left w:val="nil"/>
              <w:bottom w:val="single" w:sz="8" w:space="0" w:color="auto"/>
              <w:right w:val="single" w:sz="8" w:space="0" w:color="auto"/>
            </w:tcBorders>
            <w:shd w:val="clear" w:color="auto" w:fill="auto"/>
            <w:vAlign w:val="center"/>
            <w:hideMark/>
          </w:tcPr>
          <w:p w:rsidR="00532C22" w:rsidRPr="00532C22" w:rsidRDefault="00532C22" w:rsidP="00E56EA4">
            <w:pPr>
              <w:ind w:firstLine="0"/>
              <w:jc w:val="center"/>
              <w:rPr>
                <w:rFonts w:eastAsia="Times New Roman"/>
                <w:color w:val="000000"/>
                <w:sz w:val="24"/>
                <w:szCs w:val="24"/>
                <w:lang w:eastAsia="ru-RU"/>
              </w:rPr>
            </w:pPr>
            <w:r w:rsidRPr="00532C22">
              <w:rPr>
                <w:rFonts w:eastAsia="Times New Roman"/>
                <w:color w:val="000000"/>
                <w:sz w:val="24"/>
                <w:szCs w:val="24"/>
                <w:lang w:eastAsia="ru-RU"/>
              </w:rPr>
              <w:t>600</w:t>
            </w:r>
          </w:p>
        </w:tc>
        <w:tc>
          <w:tcPr>
            <w:tcW w:w="1280" w:type="dxa"/>
            <w:tcBorders>
              <w:top w:val="nil"/>
              <w:left w:val="nil"/>
              <w:bottom w:val="single" w:sz="8" w:space="0" w:color="auto"/>
              <w:right w:val="single" w:sz="8" w:space="0" w:color="auto"/>
            </w:tcBorders>
            <w:shd w:val="clear" w:color="auto" w:fill="auto"/>
            <w:vAlign w:val="center"/>
            <w:hideMark/>
          </w:tcPr>
          <w:p w:rsidR="00532C22" w:rsidRPr="00532C22" w:rsidRDefault="00532C22" w:rsidP="00E56EA4">
            <w:pPr>
              <w:ind w:firstLine="0"/>
              <w:jc w:val="center"/>
              <w:rPr>
                <w:rFonts w:eastAsia="Times New Roman"/>
                <w:color w:val="000000"/>
                <w:sz w:val="24"/>
                <w:szCs w:val="24"/>
                <w:lang w:eastAsia="ru-RU"/>
              </w:rPr>
            </w:pPr>
            <w:r w:rsidRPr="00532C22">
              <w:rPr>
                <w:rFonts w:eastAsia="Times New Roman"/>
                <w:color w:val="000000"/>
                <w:sz w:val="24"/>
                <w:szCs w:val="24"/>
                <w:lang w:eastAsia="ru-RU"/>
              </w:rPr>
              <w:t>600</w:t>
            </w:r>
          </w:p>
        </w:tc>
        <w:tc>
          <w:tcPr>
            <w:tcW w:w="1200" w:type="dxa"/>
            <w:tcBorders>
              <w:top w:val="nil"/>
              <w:left w:val="nil"/>
              <w:bottom w:val="single" w:sz="8" w:space="0" w:color="auto"/>
              <w:right w:val="single" w:sz="8" w:space="0" w:color="auto"/>
            </w:tcBorders>
            <w:shd w:val="clear" w:color="auto" w:fill="auto"/>
            <w:vAlign w:val="center"/>
            <w:hideMark/>
          </w:tcPr>
          <w:p w:rsidR="00532C22" w:rsidRPr="00532C22" w:rsidRDefault="00532C22" w:rsidP="00E56EA4">
            <w:pPr>
              <w:ind w:firstLine="0"/>
              <w:jc w:val="center"/>
              <w:rPr>
                <w:rFonts w:eastAsia="Times New Roman"/>
                <w:color w:val="000000"/>
                <w:sz w:val="24"/>
                <w:szCs w:val="24"/>
                <w:lang w:eastAsia="ru-RU"/>
              </w:rPr>
            </w:pPr>
            <w:r w:rsidRPr="00532C22">
              <w:rPr>
                <w:rFonts w:eastAsia="Times New Roman"/>
                <w:color w:val="000000"/>
                <w:sz w:val="24"/>
                <w:szCs w:val="24"/>
                <w:lang w:eastAsia="ru-RU"/>
              </w:rPr>
              <w:t>150</w:t>
            </w:r>
          </w:p>
        </w:tc>
        <w:tc>
          <w:tcPr>
            <w:tcW w:w="1300" w:type="dxa"/>
            <w:tcBorders>
              <w:top w:val="nil"/>
              <w:left w:val="nil"/>
              <w:bottom w:val="single" w:sz="8" w:space="0" w:color="auto"/>
              <w:right w:val="single" w:sz="8" w:space="0" w:color="auto"/>
            </w:tcBorders>
            <w:shd w:val="clear" w:color="auto" w:fill="auto"/>
            <w:vAlign w:val="center"/>
            <w:hideMark/>
          </w:tcPr>
          <w:p w:rsidR="00532C22" w:rsidRPr="00532C22" w:rsidRDefault="00532C22" w:rsidP="00E56EA4">
            <w:pPr>
              <w:ind w:firstLine="0"/>
              <w:jc w:val="center"/>
              <w:rPr>
                <w:rFonts w:eastAsia="Times New Roman"/>
                <w:color w:val="000000"/>
                <w:sz w:val="24"/>
                <w:szCs w:val="24"/>
                <w:lang w:eastAsia="ru-RU"/>
              </w:rPr>
            </w:pPr>
            <w:r w:rsidRPr="00532C22">
              <w:rPr>
                <w:rFonts w:eastAsia="Times New Roman"/>
                <w:color w:val="000000"/>
                <w:sz w:val="24"/>
                <w:szCs w:val="24"/>
                <w:lang w:eastAsia="ru-RU"/>
              </w:rPr>
              <w:t>150</w:t>
            </w:r>
          </w:p>
        </w:tc>
      </w:tr>
      <w:tr w:rsidR="00532C22" w:rsidRPr="00532C22" w:rsidTr="00AB2FB4">
        <w:trPr>
          <w:trHeight w:val="315"/>
          <w:jc w:val="center"/>
        </w:trPr>
        <w:tc>
          <w:tcPr>
            <w:tcW w:w="1822" w:type="dxa"/>
            <w:tcBorders>
              <w:top w:val="nil"/>
              <w:left w:val="single" w:sz="4" w:space="0" w:color="auto"/>
              <w:bottom w:val="single" w:sz="8" w:space="0" w:color="auto"/>
              <w:right w:val="single" w:sz="8" w:space="0" w:color="auto"/>
            </w:tcBorders>
            <w:shd w:val="clear" w:color="auto" w:fill="auto"/>
            <w:vAlign w:val="center"/>
            <w:hideMark/>
          </w:tcPr>
          <w:p w:rsidR="00532C22" w:rsidRPr="00532C22" w:rsidRDefault="00532C22" w:rsidP="00E56EA4">
            <w:pPr>
              <w:ind w:firstLine="0"/>
              <w:jc w:val="center"/>
              <w:rPr>
                <w:rFonts w:eastAsia="Times New Roman"/>
                <w:color w:val="000000"/>
                <w:sz w:val="24"/>
                <w:szCs w:val="24"/>
                <w:lang w:eastAsia="ru-RU"/>
              </w:rPr>
            </w:pPr>
            <w:r w:rsidRPr="00532C22">
              <w:rPr>
                <w:rFonts w:eastAsia="Times New Roman"/>
                <w:color w:val="000000"/>
                <w:sz w:val="24"/>
                <w:szCs w:val="24"/>
                <w:lang w:eastAsia="ru-RU"/>
              </w:rPr>
              <w:t>Март</w:t>
            </w:r>
          </w:p>
        </w:tc>
        <w:tc>
          <w:tcPr>
            <w:tcW w:w="1015" w:type="dxa"/>
            <w:tcBorders>
              <w:top w:val="nil"/>
              <w:left w:val="nil"/>
              <w:bottom w:val="single" w:sz="8" w:space="0" w:color="auto"/>
              <w:right w:val="single" w:sz="8" w:space="0" w:color="auto"/>
            </w:tcBorders>
            <w:shd w:val="clear" w:color="auto" w:fill="auto"/>
            <w:vAlign w:val="center"/>
            <w:hideMark/>
          </w:tcPr>
          <w:p w:rsidR="00532C22" w:rsidRPr="00532C22" w:rsidRDefault="00532C22" w:rsidP="00E56EA4">
            <w:pPr>
              <w:ind w:firstLine="0"/>
              <w:jc w:val="center"/>
              <w:rPr>
                <w:rFonts w:eastAsia="Times New Roman"/>
                <w:color w:val="000000"/>
                <w:sz w:val="24"/>
                <w:szCs w:val="24"/>
                <w:lang w:eastAsia="ru-RU"/>
              </w:rPr>
            </w:pPr>
            <w:r w:rsidRPr="00532C22">
              <w:rPr>
                <w:rFonts w:eastAsia="Times New Roman"/>
                <w:color w:val="000000"/>
                <w:sz w:val="24"/>
                <w:szCs w:val="24"/>
                <w:lang w:eastAsia="ru-RU"/>
              </w:rPr>
              <w:t>180</w:t>
            </w:r>
          </w:p>
        </w:tc>
        <w:tc>
          <w:tcPr>
            <w:tcW w:w="1015" w:type="dxa"/>
            <w:tcBorders>
              <w:top w:val="nil"/>
              <w:left w:val="nil"/>
              <w:bottom w:val="single" w:sz="8" w:space="0" w:color="auto"/>
              <w:right w:val="single" w:sz="8" w:space="0" w:color="auto"/>
            </w:tcBorders>
            <w:shd w:val="clear" w:color="auto" w:fill="auto"/>
            <w:vAlign w:val="center"/>
            <w:hideMark/>
          </w:tcPr>
          <w:p w:rsidR="00532C22" w:rsidRPr="00532C22" w:rsidRDefault="00532C22" w:rsidP="00E56EA4">
            <w:pPr>
              <w:ind w:firstLine="0"/>
              <w:jc w:val="center"/>
              <w:rPr>
                <w:rFonts w:eastAsia="Times New Roman"/>
                <w:color w:val="000000"/>
                <w:sz w:val="24"/>
                <w:szCs w:val="24"/>
                <w:lang w:eastAsia="ru-RU"/>
              </w:rPr>
            </w:pPr>
            <w:r w:rsidRPr="00532C22">
              <w:rPr>
                <w:rFonts w:eastAsia="Times New Roman"/>
                <w:color w:val="000000"/>
                <w:sz w:val="24"/>
                <w:szCs w:val="24"/>
                <w:lang w:eastAsia="ru-RU"/>
              </w:rPr>
              <w:t>150</w:t>
            </w:r>
          </w:p>
        </w:tc>
        <w:tc>
          <w:tcPr>
            <w:tcW w:w="1500" w:type="dxa"/>
            <w:tcBorders>
              <w:top w:val="nil"/>
              <w:left w:val="nil"/>
              <w:bottom w:val="single" w:sz="8" w:space="0" w:color="auto"/>
              <w:right w:val="single" w:sz="8" w:space="0" w:color="auto"/>
            </w:tcBorders>
            <w:shd w:val="clear" w:color="auto" w:fill="auto"/>
            <w:vAlign w:val="center"/>
            <w:hideMark/>
          </w:tcPr>
          <w:p w:rsidR="00532C22" w:rsidRPr="00532C22" w:rsidRDefault="00532C22" w:rsidP="00E56EA4">
            <w:pPr>
              <w:ind w:firstLine="0"/>
              <w:jc w:val="center"/>
              <w:rPr>
                <w:rFonts w:eastAsia="Times New Roman"/>
                <w:color w:val="000000"/>
                <w:sz w:val="24"/>
                <w:szCs w:val="24"/>
                <w:lang w:eastAsia="ru-RU"/>
              </w:rPr>
            </w:pPr>
            <w:r w:rsidRPr="00532C22">
              <w:rPr>
                <w:rFonts w:eastAsia="Times New Roman"/>
                <w:color w:val="000000"/>
                <w:sz w:val="24"/>
                <w:szCs w:val="24"/>
                <w:lang w:eastAsia="ru-RU"/>
              </w:rPr>
              <w:t>600</w:t>
            </w:r>
          </w:p>
        </w:tc>
        <w:tc>
          <w:tcPr>
            <w:tcW w:w="1280" w:type="dxa"/>
            <w:tcBorders>
              <w:top w:val="nil"/>
              <w:left w:val="nil"/>
              <w:bottom w:val="single" w:sz="8" w:space="0" w:color="auto"/>
              <w:right w:val="single" w:sz="8" w:space="0" w:color="auto"/>
            </w:tcBorders>
            <w:shd w:val="clear" w:color="auto" w:fill="auto"/>
            <w:vAlign w:val="center"/>
            <w:hideMark/>
          </w:tcPr>
          <w:p w:rsidR="00532C22" w:rsidRPr="00532C22" w:rsidRDefault="00532C22" w:rsidP="00E56EA4">
            <w:pPr>
              <w:ind w:firstLine="0"/>
              <w:jc w:val="center"/>
              <w:rPr>
                <w:rFonts w:eastAsia="Times New Roman"/>
                <w:color w:val="000000"/>
                <w:sz w:val="24"/>
                <w:szCs w:val="24"/>
                <w:lang w:eastAsia="ru-RU"/>
              </w:rPr>
            </w:pPr>
            <w:r w:rsidRPr="00532C22">
              <w:rPr>
                <w:rFonts w:eastAsia="Times New Roman"/>
                <w:color w:val="000000"/>
                <w:sz w:val="24"/>
                <w:szCs w:val="24"/>
                <w:lang w:eastAsia="ru-RU"/>
              </w:rPr>
              <w:t>500</w:t>
            </w:r>
          </w:p>
        </w:tc>
        <w:tc>
          <w:tcPr>
            <w:tcW w:w="1200" w:type="dxa"/>
            <w:tcBorders>
              <w:top w:val="nil"/>
              <w:left w:val="nil"/>
              <w:bottom w:val="single" w:sz="8" w:space="0" w:color="auto"/>
              <w:right w:val="single" w:sz="8" w:space="0" w:color="auto"/>
            </w:tcBorders>
            <w:shd w:val="clear" w:color="auto" w:fill="auto"/>
            <w:vAlign w:val="center"/>
            <w:hideMark/>
          </w:tcPr>
          <w:p w:rsidR="00532C22" w:rsidRPr="00532C22" w:rsidRDefault="00532C22" w:rsidP="00E56EA4">
            <w:pPr>
              <w:ind w:firstLine="0"/>
              <w:jc w:val="center"/>
              <w:rPr>
                <w:rFonts w:eastAsia="Times New Roman"/>
                <w:color w:val="000000"/>
                <w:sz w:val="24"/>
                <w:szCs w:val="24"/>
                <w:lang w:eastAsia="ru-RU"/>
              </w:rPr>
            </w:pPr>
            <w:r w:rsidRPr="00532C22">
              <w:rPr>
                <w:rFonts w:eastAsia="Times New Roman"/>
                <w:color w:val="000000"/>
                <w:sz w:val="24"/>
                <w:szCs w:val="24"/>
                <w:lang w:eastAsia="ru-RU"/>
              </w:rPr>
              <w:t>150</w:t>
            </w:r>
          </w:p>
        </w:tc>
        <w:tc>
          <w:tcPr>
            <w:tcW w:w="1300" w:type="dxa"/>
            <w:tcBorders>
              <w:top w:val="nil"/>
              <w:left w:val="nil"/>
              <w:bottom w:val="single" w:sz="8" w:space="0" w:color="auto"/>
              <w:right w:val="single" w:sz="8" w:space="0" w:color="auto"/>
            </w:tcBorders>
            <w:shd w:val="clear" w:color="auto" w:fill="auto"/>
            <w:vAlign w:val="center"/>
            <w:hideMark/>
          </w:tcPr>
          <w:p w:rsidR="00532C22" w:rsidRPr="00532C22" w:rsidRDefault="00532C22" w:rsidP="00E56EA4">
            <w:pPr>
              <w:ind w:firstLine="0"/>
              <w:jc w:val="center"/>
              <w:rPr>
                <w:rFonts w:eastAsia="Times New Roman"/>
                <w:color w:val="000000"/>
                <w:sz w:val="24"/>
                <w:szCs w:val="24"/>
                <w:lang w:eastAsia="ru-RU"/>
              </w:rPr>
            </w:pPr>
            <w:r w:rsidRPr="00532C22">
              <w:rPr>
                <w:rFonts w:eastAsia="Times New Roman"/>
                <w:color w:val="000000"/>
                <w:sz w:val="24"/>
                <w:szCs w:val="24"/>
                <w:lang w:eastAsia="ru-RU"/>
              </w:rPr>
              <w:t>130</w:t>
            </w:r>
          </w:p>
        </w:tc>
      </w:tr>
      <w:tr w:rsidR="00532C22" w:rsidRPr="00532C22" w:rsidTr="00AB2FB4">
        <w:trPr>
          <w:trHeight w:val="315"/>
          <w:jc w:val="center"/>
        </w:trPr>
        <w:tc>
          <w:tcPr>
            <w:tcW w:w="1822" w:type="dxa"/>
            <w:tcBorders>
              <w:top w:val="nil"/>
              <w:left w:val="single" w:sz="4" w:space="0" w:color="auto"/>
              <w:bottom w:val="single" w:sz="8" w:space="0" w:color="auto"/>
              <w:right w:val="single" w:sz="8" w:space="0" w:color="auto"/>
            </w:tcBorders>
            <w:shd w:val="clear" w:color="auto" w:fill="auto"/>
            <w:vAlign w:val="center"/>
            <w:hideMark/>
          </w:tcPr>
          <w:p w:rsidR="00532C22" w:rsidRPr="00532C22" w:rsidRDefault="00532C22" w:rsidP="00E56EA4">
            <w:pPr>
              <w:ind w:firstLine="0"/>
              <w:jc w:val="center"/>
              <w:rPr>
                <w:rFonts w:eastAsia="Times New Roman"/>
                <w:color w:val="000000"/>
                <w:sz w:val="24"/>
                <w:szCs w:val="24"/>
                <w:lang w:eastAsia="ru-RU"/>
              </w:rPr>
            </w:pPr>
            <w:r w:rsidRPr="00532C22">
              <w:rPr>
                <w:rFonts w:eastAsia="Times New Roman"/>
                <w:color w:val="000000"/>
                <w:sz w:val="24"/>
                <w:szCs w:val="24"/>
                <w:lang w:eastAsia="ru-RU"/>
              </w:rPr>
              <w:t>Апрель</w:t>
            </w:r>
          </w:p>
        </w:tc>
        <w:tc>
          <w:tcPr>
            <w:tcW w:w="1015" w:type="dxa"/>
            <w:tcBorders>
              <w:top w:val="nil"/>
              <w:left w:val="nil"/>
              <w:bottom w:val="single" w:sz="8" w:space="0" w:color="auto"/>
              <w:right w:val="single" w:sz="8" w:space="0" w:color="auto"/>
            </w:tcBorders>
            <w:shd w:val="clear" w:color="auto" w:fill="auto"/>
            <w:vAlign w:val="center"/>
            <w:hideMark/>
          </w:tcPr>
          <w:p w:rsidR="00532C22" w:rsidRPr="00532C22" w:rsidRDefault="00532C22" w:rsidP="00E56EA4">
            <w:pPr>
              <w:ind w:firstLine="0"/>
              <w:jc w:val="center"/>
              <w:rPr>
                <w:rFonts w:eastAsia="Times New Roman"/>
                <w:color w:val="000000"/>
                <w:sz w:val="24"/>
                <w:szCs w:val="24"/>
                <w:lang w:eastAsia="ru-RU"/>
              </w:rPr>
            </w:pPr>
            <w:r w:rsidRPr="00532C22">
              <w:rPr>
                <w:rFonts w:eastAsia="Times New Roman"/>
                <w:color w:val="000000"/>
                <w:sz w:val="24"/>
                <w:szCs w:val="24"/>
                <w:lang w:eastAsia="ru-RU"/>
              </w:rPr>
              <w:t>150</w:t>
            </w:r>
          </w:p>
        </w:tc>
        <w:tc>
          <w:tcPr>
            <w:tcW w:w="1015" w:type="dxa"/>
            <w:tcBorders>
              <w:top w:val="nil"/>
              <w:left w:val="nil"/>
              <w:bottom w:val="single" w:sz="8" w:space="0" w:color="auto"/>
              <w:right w:val="single" w:sz="8" w:space="0" w:color="auto"/>
            </w:tcBorders>
            <w:shd w:val="clear" w:color="auto" w:fill="auto"/>
            <w:vAlign w:val="center"/>
            <w:hideMark/>
          </w:tcPr>
          <w:p w:rsidR="00532C22" w:rsidRPr="00532C22" w:rsidRDefault="00532C22" w:rsidP="00E56EA4">
            <w:pPr>
              <w:ind w:firstLine="0"/>
              <w:jc w:val="center"/>
              <w:rPr>
                <w:rFonts w:eastAsia="Times New Roman"/>
                <w:color w:val="000000"/>
                <w:sz w:val="24"/>
                <w:szCs w:val="24"/>
                <w:lang w:eastAsia="ru-RU"/>
              </w:rPr>
            </w:pPr>
            <w:r w:rsidRPr="00532C22">
              <w:rPr>
                <w:rFonts w:eastAsia="Times New Roman"/>
                <w:color w:val="000000"/>
                <w:sz w:val="24"/>
                <w:szCs w:val="24"/>
                <w:lang w:eastAsia="ru-RU"/>
              </w:rPr>
              <w:t>160</w:t>
            </w:r>
          </w:p>
        </w:tc>
        <w:tc>
          <w:tcPr>
            <w:tcW w:w="1500" w:type="dxa"/>
            <w:tcBorders>
              <w:top w:val="nil"/>
              <w:left w:val="nil"/>
              <w:bottom w:val="single" w:sz="8" w:space="0" w:color="auto"/>
              <w:right w:val="single" w:sz="8" w:space="0" w:color="auto"/>
            </w:tcBorders>
            <w:shd w:val="clear" w:color="auto" w:fill="auto"/>
            <w:vAlign w:val="center"/>
            <w:hideMark/>
          </w:tcPr>
          <w:p w:rsidR="00532C22" w:rsidRPr="00532C22" w:rsidRDefault="00532C22" w:rsidP="00E56EA4">
            <w:pPr>
              <w:ind w:firstLine="0"/>
              <w:jc w:val="center"/>
              <w:rPr>
                <w:rFonts w:eastAsia="Times New Roman"/>
                <w:color w:val="000000"/>
                <w:sz w:val="24"/>
                <w:szCs w:val="24"/>
                <w:lang w:eastAsia="ru-RU"/>
              </w:rPr>
            </w:pPr>
            <w:r w:rsidRPr="00532C22">
              <w:rPr>
                <w:rFonts w:eastAsia="Times New Roman"/>
                <w:color w:val="000000"/>
                <w:sz w:val="24"/>
                <w:szCs w:val="24"/>
                <w:lang w:eastAsia="ru-RU"/>
              </w:rPr>
              <w:t>500</w:t>
            </w:r>
          </w:p>
        </w:tc>
        <w:tc>
          <w:tcPr>
            <w:tcW w:w="1280" w:type="dxa"/>
            <w:tcBorders>
              <w:top w:val="nil"/>
              <w:left w:val="nil"/>
              <w:bottom w:val="single" w:sz="8" w:space="0" w:color="auto"/>
              <w:right w:val="single" w:sz="8" w:space="0" w:color="auto"/>
            </w:tcBorders>
            <w:shd w:val="clear" w:color="auto" w:fill="auto"/>
            <w:vAlign w:val="center"/>
            <w:hideMark/>
          </w:tcPr>
          <w:p w:rsidR="00532C22" w:rsidRPr="00532C22" w:rsidRDefault="00532C22" w:rsidP="00E56EA4">
            <w:pPr>
              <w:ind w:firstLine="0"/>
              <w:jc w:val="center"/>
              <w:rPr>
                <w:rFonts w:eastAsia="Times New Roman"/>
                <w:color w:val="000000"/>
                <w:sz w:val="24"/>
                <w:szCs w:val="24"/>
                <w:lang w:eastAsia="ru-RU"/>
              </w:rPr>
            </w:pPr>
            <w:r w:rsidRPr="00532C22">
              <w:rPr>
                <w:rFonts w:eastAsia="Times New Roman"/>
                <w:color w:val="000000"/>
                <w:sz w:val="24"/>
                <w:szCs w:val="24"/>
                <w:lang w:eastAsia="ru-RU"/>
              </w:rPr>
              <w:t>550</w:t>
            </w:r>
          </w:p>
        </w:tc>
        <w:tc>
          <w:tcPr>
            <w:tcW w:w="1200" w:type="dxa"/>
            <w:tcBorders>
              <w:top w:val="nil"/>
              <w:left w:val="nil"/>
              <w:bottom w:val="single" w:sz="8" w:space="0" w:color="auto"/>
              <w:right w:val="single" w:sz="8" w:space="0" w:color="auto"/>
            </w:tcBorders>
            <w:shd w:val="clear" w:color="auto" w:fill="auto"/>
            <w:vAlign w:val="center"/>
            <w:hideMark/>
          </w:tcPr>
          <w:p w:rsidR="00532C22" w:rsidRPr="00532C22" w:rsidRDefault="00532C22" w:rsidP="00E56EA4">
            <w:pPr>
              <w:ind w:firstLine="0"/>
              <w:jc w:val="center"/>
              <w:rPr>
                <w:rFonts w:eastAsia="Times New Roman"/>
                <w:color w:val="000000"/>
                <w:sz w:val="24"/>
                <w:szCs w:val="24"/>
                <w:lang w:eastAsia="ru-RU"/>
              </w:rPr>
            </w:pPr>
            <w:r w:rsidRPr="00532C22">
              <w:rPr>
                <w:rFonts w:eastAsia="Times New Roman"/>
                <w:color w:val="000000"/>
                <w:sz w:val="24"/>
                <w:szCs w:val="24"/>
                <w:lang w:eastAsia="ru-RU"/>
              </w:rPr>
              <w:t>130</w:t>
            </w:r>
          </w:p>
        </w:tc>
        <w:tc>
          <w:tcPr>
            <w:tcW w:w="1300" w:type="dxa"/>
            <w:tcBorders>
              <w:top w:val="nil"/>
              <w:left w:val="nil"/>
              <w:bottom w:val="single" w:sz="8" w:space="0" w:color="auto"/>
              <w:right w:val="single" w:sz="8" w:space="0" w:color="auto"/>
            </w:tcBorders>
            <w:shd w:val="clear" w:color="auto" w:fill="auto"/>
            <w:vAlign w:val="center"/>
            <w:hideMark/>
          </w:tcPr>
          <w:p w:rsidR="00532C22" w:rsidRPr="00532C22" w:rsidRDefault="00532C22" w:rsidP="00E56EA4">
            <w:pPr>
              <w:ind w:firstLine="0"/>
              <w:jc w:val="center"/>
              <w:rPr>
                <w:rFonts w:eastAsia="Times New Roman"/>
                <w:color w:val="000000"/>
                <w:sz w:val="24"/>
                <w:szCs w:val="24"/>
                <w:lang w:eastAsia="ru-RU"/>
              </w:rPr>
            </w:pPr>
            <w:r w:rsidRPr="00532C22">
              <w:rPr>
                <w:rFonts w:eastAsia="Times New Roman"/>
                <w:color w:val="000000"/>
                <w:sz w:val="24"/>
                <w:szCs w:val="24"/>
                <w:lang w:eastAsia="ru-RU"/>
              </w:rPr>
              <w:t>130</w:t>
            </w:r>
          </w:p>
        </w:tc>
      </w:tr>
      <w:tr w:rsidR="00532C22" w:rsidRPr="00532C22" w:rsidTr="00AB2FB4">
        <w:trPr>
          <w:trHeight w:val="315"/>
          <w:jc w:val="center"/>
        </w:trPr>
        <w:tc>
          <w:tcPr>
            <w:tcW w:w="1822" w:type="dxa"/>
            <w:tcBorders>
              <w:top w:val="nil"/>
              <w:left w:val="single" w:sz="4" w:space="0" w:color="auto"/>
              <w:bottom w:val="single" w:sz="8" w:space="0" w:color="auto"/>
              <w:right w:val="single" w:sz="8" w:space="0" w:color="auto"/>
            </w:tcBorders>
            <w:shd w:val="clear" w:color="auto" w:fill="auto"/>
            <w:vAlign w:val="center"/>
            <w:hideMark/>
          </w:tcPr>
          <w:p w:rsidR="00532C22" w:rsidRPr="00532C22" w:rsidRDefault="00532C22" w:rsidP="00E56EA4">
            <w:pPr>
              <w:ind w:firstLine="0"/>
              <w:jc w:val="center"/>
              <w:rPr>
                <w:rFonts w:eastAsia="Times New Roman"/>
                <w:color w:val="000000"/>
                <w:sz w:val="24"/>
                <w:szCs w:val="24"/>
                <w:lang w:eastAsia="ru-RU"/>
              </w:rPr>
            </w:pPr>
            <w:r w:rsidRPr="00532C22">
              <w:rPr>
                <w:rFonts w:eastAsia="Times New Roman"/>
                <w:color w:val="000000"/>
                <w:sz w:val="24"/>
                <w:szCs w:val="24"/>
                <w:lang w:eastAsia="ru-RU"/>
              </w:rPr>
              <w:t>Май</w:t>
            </w:r>
          </w:p>
        </w:tc>
        <w:tc>
          <w:tcPr>
            <w:tcW w:w="1015" w:type="dxa"/>
            <w:tcBorders>
              <w:top w:val="nil"/>
              <w:left w:val="nil"/>
              <w:bottom w:val="single" w:sz="8" w:space="0" w:color="auto"/>
              <w:right w:val="single" w:sz="8" w:space="0" w:color="auto"/>
            </w:tcBorders>
            <w:shd w:val="clear" w:color="auto" w:fill="auto"/>
            <w:vAlign w:val="center"/>
            <w:hideMark/>
          </w:tcPr>
          <w:p w:rsidR="00532C22" w:rsidRPr="00532C22" w:rsidRDefault="00532C22" w:rsidP="00E56EA4">
            <w:pPr>
              <w:ind w:firstLine="0"/>
              <w:jc w:val="center"/>
              <w:rPr>
                <w:rFonts w:eastAsia="Times New Roman"/>
                <w:color w:val="000000"/>
                <w:sz w:val="24"/>
                <w:szCs w:val="24"/>
                <w:lang w:eastAsia="ru-RU"/>
              </w:rPr>
            </w:pPr>
            <w:r w:rsidRPr="00532C22">
              <w:rPr>
                <w:rFonts w:eastAsia="Times New Roman"/>
                <w:color w:val="000000"/>
                <w:sz w:val="24"/>
                <w:szCs w:val="24"/>
                <w:lang w:eastAsia="ru-RU"/>
              </w:rPr>
              <w:t>130</w:t>
            </w:r>
          </w:p>
        </w:tc>
        <w:tc>
          <w:tcPr>
            <w:tcW w:w="1015" w:type="dxa"/>
            <w:tcBorders>
              <w:top w:val="nil"/>
              <w:left w:val="nil"/>
              <w:bottom w:val="single" w:sz="8" w:space="0" w:color="auto"/>
              <w:right w:val="single" w:sz="8" w:space="0" w:color="auto"/>
            </w:tcBorders>
            <w:shd w:val="clear" w:color="auto" w:fill="auto"/>
            <w:vAlign w:val="center"/>
            <w:hideMark/>
          </w:tcPr>
          <w:p w:rsidR="00532C22" w:rsidRPr="00532C22" w:rsidRDefault="00532C22" w:rsidP="00E56EA4">
            <w:pPr>
              <w:ind w:firstLine="0"/>
              <w:jc w:val="center"/>
              <w:rPr>
                <w:rFonts w:eastAsia="Times New Roman"/>
                <w:color w:val="000000"/>
                <w:sz w:val="24"/>
                <w:szCs w:val="24"/>
                <w:lang w:eastAsia="ru-RU"/>
              </w:rPr>
            </w:pPr>
            <w:r w:rsidRPr="00532C22">
              <w:rPr>
                <w:rFonts w:eastAsia="Times New Roman"/>
                <w:color w:val="000000"/>
                <w:sz w:val="24"/>
                <w:szCs w:val="24"/>
                <w:lang w:eastAsia="ru-RU"/>
              </w:rPr>
              <w:t>110</w:t>
            </w:r>
          </w:p>
        </w:tc>
        <w:tc>
          <w:tcPr>
            <w:tcW w:w="1500" w:type="dxa"/>
            <w:tcBorders>
              <w:top w:val="nil"/>
              <w:left w:val="nil"/>
              <w:bottom w:val="single" w:sz="8" w:space="0" w:color="auto"/>
              <w:right w:val="single" w:sz="8" w:space="0" w:color="auto"/>
            </w:tcBorders>
            <w:shd w:val="clear" w:color="auto" w:fill="auto"/>
            <w:vAlign w:val="center"/>
            <w:hideMark/>
          </w:tcPr>
          <w:p w:rsidR="00532C22" w:rsidRPr="00532C22" w:rsidRDefault="00532C22" w:rsidP="00E56EA4">
            <w:pPr>
              <w:ind w:firstLine="0"/>
              <w:jc w:val="center"/>
              <w:rPr>
                <w:rFonts w:eastAsia="Times New Roman"/>
                <w:color w:val="000000"/>
                <w:sz w:val="24"/>
                <w:szCs w:val="24"/>
                <w:lang w:eastAsia="ru-RU"/>
              </w:rPr>
            </w:pPr>
            <w:r w:rsidRPr="00532C22">
              <w:rPr>
                <w:rFonts w:eastAsia="Times New Roman"/>
                <w:color w:val="000000"/>
                <w:sz w:val="24"/>
                <w:szCs w:val="24"/>
                <w:lang w:eastAsia="ru-RU"/>
              </w:rPr>
              <w:t>450</w:t>
            </w:r>
          </w:p>
        </w:tc>
        <w:tc>
          <w:tcPr>
            <w:tcW w:w="1280" w:type="dxa"/>
            <w:tcBorders>
              <w:top w:val="nil"/>
              <w:left w:val="nil"/>
              <w:bottom w:val="single" w:sz="8" w:space="0" w:color="auto"/>
              <w:right w:val="single" w:sz="8" w:space="0" w:color="auto"/>
            </w:tcBorders>
            <w:shd w:val="clear" w:color="auto" w:fill="auto"/>
            <w:vAlign w:val="center"/>
            <w:hideMark/>
          </w:tcPr>
          <w:p w:rsidR="00532C22" w:rsidRPr="00532C22" w:rsidRDefault="00532C22" w:rsidP="00E56EA4">
            <w:pPr>
              <w:ind w:firstLine="0"/>
              <w:jc w:val="center"/>
              <w:rPr>
                <w:rFonts w:eastAsia="Times New Roman"/>
                <w:color w:val="000000"/>
                <w:sz w:val="24"/>
                <w:szCs w:val="24"/>
                <w:lang w:eastAsia="ru-RU"/>
              </w:rPr>
            </w:pPr>
            <w:r w:rsidRPr="00532C22">
              <w:rPr>
                <w:rFonts w:eastAsia="Times New Roman"/>
                <w:color w:val="000000"/>
                <w:sz w:val="24"/>
                <w:szCs w:val="24"/>
                <w:lang w:eastAsia="ru-RU"/>
              </w:rPr>
              <w:t>400</w:t>
            </w:r>
          </w:p>
        </w:tc>
        <w:tc>
          <w:tcPr>
            <w:tcW w:w="1200" w:type="dxa"/>
            <w:tcBorders>
              <w:top w:val="nil"/>
              <w:left w:val="nil"/>
              <w:bottom w:val="single" w:sz="8" w:space="0" w:color="auto"/>
              <w:right w:val="single" w:sz="8" w:space="0" w:color="auto"/>
            </w:tcBorders>
            <w:shd w:val="clear" w:color="auto" w:fill="auto"/>
            <w:vAlign w:val="center"/>
            <w:hideMark/>
          </w:tcPr>
          <w:p w:rsidR="00532C22" w:rsidRPr="00532C22" w:rsidRDefault="00532C22" w:rsidP="00E56EA4">
            <w:pPr>
              <w:ind w:firstLine="0"/>
              <w:jc w:val="center"/>
              <w:rPr>
                <w:rFonts w:eastAsia="Times New Roman"/>
                <w:color w:val="000000"/>
                <w:sz w:val="24"/>
                <w:szCs w:val="24"/>
                <w:lang w:eastAsia="ru-RU"/>
              </w:rPr>
            </w:pPr>
            <w:r w:rsidRPr="00532C22">
              <w:rPr>
                <w:rFonts w:eastAsia="Times New Roman"/>
                <w:color w:val="000000"/>
                <w:sz w:val="24"/>
                <w:szCs w:val="24"/>
                <w:lang w:eastAsia="ru-RU"/>
              </w:rPr>
              <w:t>120</w:t>
            </w:r>
          </w:p>
        </w:tc>
        <w:tc>
          <w:tcPr>
            <w:tcW w:w="1300" w:type="dxa"/>
            <w:tcBorders>
              <w:top w:val="nil"/>
              <w:left w:val="nil"/>
              <w:bottom w:val="single" w:sz="8" w:space="0" w:color="auto"/>
              <w:right w:val="single" w:sz="8" w:space="0" w:color="auto"/>
            </w:tcBorders>
            <w:shd w:val="clear" w:color="auto" w:fill="auto"/>
            <w:vAlign w:val="center"/>
            <w:hideMark/>
          </w:tcPr>
          <w:p w:rsidR="00532C22" w:rsidRPr="00532C22" w:rsidRDefault="00532C22" w:rsidP="00E56EA4">
            <w:pPr>
              <w:ind w:firstLine="0"/>
              <w:jc w:val="center"/>
              <w:rPr>
                <w:rFonts w:eastAsia="Times New Roman"/>
                <w:color w:val="000000"/>
                <w:sz w:val="24"/>
                <w:szCs w:val="24"/>
                <w:lang w:eastAsia="ru-RU"/>
              </w:rPr>
            </w:pPr>
            <w:r w:rsidRPr="00532C22">
              <w:rPr>
                <w:rFonts w:eastAsia="Times New Roman"/>
                <w:color w:val="000000"/>
                <w:sz w:val="24"/>
                <w:szCs w:val="24"/>
                <w:lang w:eastAsia="ru-RU"/>
              </w:rPr>
              <w:t>110</w:t>
            </w:r>
          </w:p>
        </w:tc>
      </w:tr>
      <w:tr w:rsidR="00532C22" w:rsidRPr="00532C22" w:rsidTr="00AB2FB4">
        <w:trPr>
          <w:trHeight w:val="315"/>
          <w:jc w:val="center"/>
        </w:trPr>
        <w:tc>
          <w:tcPr>
            <w:tcW w:w="1822" w:type="dxa"/>
            <w:tcBorders>
              <w:top w:val="nil"/>
              <w:left w:val="single" w:sz="4" w:space="0" w:color="auto"/>
              <w:bottom w:val="single" w:sz="8" w:space="0" w:color="auto"/>
              <w:right w:val="single" w:sz="8" w:space="0" w:color="auto"/>
            </w:tcBorders>
            <w:shd w:val="clear" w:color="auto" w:fill="auto"/>
            <w:vAlign w:val="center"/>
            <w:hideMark/>
          </w:tcPr>
          <w:p w:rsidR="00532C22" w:rsidRPr="00532C22" w:rsidRDefault="00532C22" w:rsidP="00E56EA4">
            <w:pPr>
              <w:ind w:firstLine="0"/>
              <w:jc w:val="center"/>
              <w:rPr>
                <w:rFonts w:eastAsia="Times New Roman"/>
                <w:color w:val="000000"/>
                <w:sz w:val="24"/>
                <w:szCs w:val="24"/>
                <w:lang w:eastAsia="ru-RU"/>
              </w:rPr>
            </w:pPr>
            <w:r w:rsidRPr="00532C22">
              <w:rPr>
                <w:rFonts w:eastAsia="Times New Roman"/>
                <w:color w:val="000000"/>
                <w:sz w:val="24"/>
                <w:szCs w:val="24"/>
                <w:lang w:eastAsia="ru-RU"/>
              </w:rPr>
              <w:t>Июнь</w:t>
            </w:r>
          </w:p>
        </w:tc>
        <w:tc>
          <w:tcPr>
            <w:tcW w:w="1015" w:type="dxa"/>
            <w:tcBorders>
              <w:top w:val="nil"/>
              <w:left w:val="nil"/>
              <w:bottom w:val="single" w:sz="8" w:space="0" w:color="auto"/>
              <w:right w:val="single" w:sz="8" w:space="0" w:color="auto"/>
            </w:tcBorders>
            <w:shd w:val="clear" w:color="auto" w:fill="auto"/>
            <w:vAlign w:val="center"/>
            <w:hideMark/>
          </w:tcPr>
          <w:p w:rsidR="00532C22" w:rsidRPr="00532C22" w:rsidRDefault="00532C22" w:rsidP="00E56EA4">
            <w:pPr>
              <w:ind w:firstLine="0"/>
              <w:jc w:val="center"/>
              <w:rPr>
                <w:rFonts w:eastAsia="Times New Roman"/>
                <w:color w:val="000000"/>
                <w:sz w:val="24"/>
                <w:szCs w:val="24"/>
                <w:lang w:eastAsia="ru-RU"/>
              </w:rPr>
            </w:pPr>
            <w:r w:rsidRPr="00532C22">
              <w:rPr>
                <w:rFonts w:eastAsia="Times New Roman"/>
                <w:color w:val="000000"/>
                <w:sz w:val="24"/>
                <w:szCs w:val="24"/>
                <w:lang w:eastAsia="ru-RU"/>
              </w:rPr>
              <w:t>170</w:t>
            </w:r>
          </w:p>
        </w:tc>
        <w:tc>
          <w:tcPr>
            <w:tcW w:w="1015" w:type="dxa"/>
            <w:tcBorders>
              <w:top w:val="nil"/>
              <w:left w:val="nil"/>
              <w:bottom w:val="single" w:sz="8" w:space="0" w:color="auto"/>
              <w:right w:val="single" w:sz="8" w:space="0" w:color="auto"/>
            </w:tcBorders>
            <w:shd w:val="clear" w:color="auto" w:fill="auto"/>
            <w:vAlign w:val="center"/>
            <w:hideMark/>
          </w:tcPr>
          <w:p w:rsidR="00532C22" w:rsidRPr="00532C22" w:rsidRDefault="00532C22" w:rsidP="00E56EA4">
            <w:pPr>
              <w:ind w:firstLine="0"/>
              <w:jc w:val="center"/>
              <w:rPr>
                <w:rFonts w:eastAsia="Times New Roman"/>
                <w:color w:val="000000"/>
                <w:sz w:val="24"/>
                <w:szCs w:val="24"/>
                <w:lang w:eastAsia="ru-RU"/>
              </w:rPr>
            </w:pPr>
            <w:r w:rsidRPr="00532C22">
              <w:rPr>
                <w:rFonts w:eastAsia="Times New Roman"/>
                <w:color w:val="000000"/>
                <w:sz w:val="24"/>
                <w:szCs w:val="24"/>
                <w:lang w:eastAsia="ru-RU"/>
              </w:rPr>
              <w:t>180</w:t>
            </w:r>
          </w:p>
        </w:tc>
        <w:tc>
          <w:tcPr>
            <w:tcW w:w="1500" w:type="dxa"/>
            <w:tcBorders>
              <w:top w:val="nil"/>
              <w:left w:val="nil"/>
              <w:bottom w:val="single" w:sz="8" w:space="0" w:color="auto"/>
              <w:right w:val="single" w:sz="8" w:space="0" w:color="auto"/>
            </w:tcBorders>
            <w:shd w:val="clear" w:color="auto" w:fill="auto"/>
            <w:vAlign w:val="center"/>
            <w:hideMark/>
          </w:tcPr>
          <w:p w:rsidR="00532C22" w:rsidRPr="00532C22" w:rsidRDefault="00532C22" w:rsidP="00E56EA4">
            <w:pPr>
              <w:ind w:firstLine="0"/>
              <w:jc w:val="center"/>
              <w:rPr>
                <w:rFonts w:eastAsia="Times New Roman"/>
                <w:color w:val="000000"/>
                <w:sz w:val="24"/>
                <w:szCs w:val="24"/>
                <w:lang w:eastAsia="ru-RU"/>
              </w:rPr>
            </w:pPr>
            <w:r w:rsidRPr="00532C22">
              <w:rPr>
                <w:rFonts w:eastAsia="Times New Roman"/>
                <w:color w:val="000000"/>
                <w:sz w:val="24"/>
                <w:szCs w:val="24"/>
                <w:lang w:eastAsia="ru-RU"/>
              </w:rPr>
              <w:t>550</w:t>
            </w:r>
          </w:p>
        </w:tc>
        <w:tc>
          <w:tcPr>
            <w:tcW w:w="1280" w:type="dxa"/>
            <w:tcBorders>
              <w:top w:val="nil"/>
              <w:left w:val="nil"/>
              <w:bottom w:val="single" w:sz="8" w:space="0" w:color="auto"/>
              <w:right w:val="single" w:sz="8" w:space="0" w:color="auto"/>
            </w:tcBorders>
            <w:shd w:val="clear" w:color="auto" w:fill="auto"/>
            <w:vAlign w:val="center"/>
            <w:hideMark/>
          </w:tcPr>
          <w:p w:rsidR="00532C22" w:rsidRPr="00532C22" w:rsidRDefault="00532C22" w:rsidP="00E56EA4">
            <w:pPr>
              <w:ind w:firstLine="0"/>
              <w:jc w:val="center"/>
              <w:rPr>
                <w:rFonts w:eastAsia="Times New Roman"/>
                <w:color w:val="000000"/>
                <w:sz w:val="24"/>
                <w:szCs w:val="24"/>
                <w:lang w:eastAsia="ru-RU"/>
              </w:rPr>
            </w:pPr>
            <w:r w:rsidRPr="00532C22">
              <w:rPr>
                <w:rFonts w:eastAsia="Times New Roman"/>
                <w:color w:val="000000"/>
                <w:sz w:val="24"/>
                <w:szCs w:val="24"/>
                <w:lang w:eastAsia="ru-RU"/>
              </w:rPr>
              <w:t>600</w:t>
            </w:r>
          </w:p>
        </w:tc>
        <w:tc>
          <w:tcPr>
            <w:tcW w:w="1200" w:type="dxa"/>
            <w:tcBorders>
              <w:top w:val="nil"/>
              <w:left w:val="nil"/>
              <w:bottom w:val="single" w:sz="8" w:space="0" w:color="auto"/>
              <w:right w:val="single" w:sz="8" w:space="0" w:color="auto"/>
            </w:tcBorders>
            <w:shd w:val="clear" w:color="auto" w:fill="auto"/>
            <w:vAlign w:val="center"/>
            <w:hideMark/>
          </w:tcPr>
          <w:p w:rsidR="00532C22" w:rsidRPr="00532C22" w:rsidRDefault="00532C22" w:rsidP="00E56EA4">
            <w:pPr>
              <w:ind w:firstLine="0"/>
              <w:jc w:val="center"/>
              <w:rPr>
                <w:rFonts w:eastAsia="Times New Roman"/>
                <w:color w:val="000000"/>
                <w:sz w:val="24"/>
                <w:szCs w:val="24"/>
                <w:lang w:eastAsia="ru-RU"/>
              </w:rPr>
            </w:pPr>
            <w:r w:rsidRPr="00532C22">
              <w:rPr>
                <w:rFonts w:eastAsia="Times New Roman"/>
                <w:color w:val="000000"/>
                <w:sz w:val="24"/>
                <w:szCs w:val="24"/>
                <w:lang w:eastAsia="ru-RU"/>
              </w:rPr>
              <w:t>140</w:t>
            </w:r>
          </w:p>
        </w:tc>
        <w:tc>
          <w:tcPr>
            <w:tcW w:w="1300" w:type="dxa"/>
            <w:tcBorders>
              <w:top w:val="nil"/>
              <w:left w:val="nil"/>
              <w:bottom w:val="single" w:sz="8" w:space="0" w:color="auto"/>
              <w:right w:val="single" w:sz="8" w:space="0" w:color="auto"/>
            </w:tcBorders>
            <w:shd w:val="clear" w:color="auto" w:fill="auto"/>
            <w:vAlign w:val="center"/>
            <w:hideMark/>
          </w:tcPr>
          <w:p w:rsidR="00532C22" w:rsidRPr="00532C22" w:rsidRDefault="00532C22" w:rsidP="00E56EA4">
            <w:pPr>
              <w:ind w:firstLine="0"/>
              <w:jc w:val="center"/>
              <w:rPr>
                <w:rFonts w:eastAsia="Times New Roman"/>
                <w:color w:val="000000"/>
                <w:sz w:val="24"/>
                <w:szCs w:val="24"/>
                <w:lang w:eastAsia="ru-RU"/>
              </w:rPr>
            </w:pPr>
            <w:r w:rsidRPr="00532C22">
              <w:rPr>
                <w:rFonts w:eastAsia="Times New Roman"/>
                <w:color w:val="000000"/>
                <w:sz w:val="24"/>
                <w:szCs w:val="24"/>
                <w:lang w:eastAsia="ru-RU"/>
              </w:rPr>
              <w:t>150</w:t>
            </w:r>
          </w:p>
        </w:tc>
      </w:tr>
      <w:tr w:rsidR="00532C22" w:rsidRPr="00532C22" w:rsidTr="00AB2FB4">
        <w:trPr>
          <w:trHeight w:val="315"/>
          <w:jc w:val="center"/>
        </w:trPr>
        <w:tc>
          <w:tcPr>
            <w:tcW w:w="1822" w:type="dxa"/>
            <w:tcBorders>
              <w:top w:val="nil"/>
              <w:left w:val="single" w:sz="4" w:space="0" w:color="auto"/>
              <w:bottom w:val="single" w:sz="8" w:space="0" w:color="auto"/>
              <w:right w:val="single" w:sz="8" w:space="0" w:color="auto"/>
            </w:tcBorders>
            <w:shd w:val="clear" w:color="auto" w:fill="auto"/>
            <w:vAlign w:val="center"/>
            <w:hideMark/>
          </w:tcPr>
          <w:p w:rsidR="00532C22" w:rsidRPr="00532C22" w:rsidRDefault="00532C22" w:rsidP="00E56EA4">
            <w:pPr>
              <w:ind w:firstLine="0"/>
              <w:jc w:val="center"/>
              <w:rPr>
                <w:rFonts w:eastAsia="Times New Roman"/>
                <w:color w:val="000000"/>
                <w:sz w:val="24"/>
                <w:szCs w:val="24"/>
                <w:lang w:eastAsia="ru-RU"/>
              </w:rPr>
            </w:pPr>
            <w:r w:rsidRPr="00532C22">
              <w:rPr>
                <w:rFonts w:eastAsia="Times New Roman"/>
                <w:color w:val="000000"/>
                <w:sz w:val="24"/>
                <w:szCs w:val="24"/>
                <w:lang w:eastAsia="ru-RU"/>
              </w:rPr>
              <w:t>Июль</w:t>
            </w:r>
          </w:p>
        </w:tc>
        <w:tc>
          <w:tcPr>
            <w:tcW w:w="1015" w:type="dxa"/>
            <w:tcBorders>
              <w:top w:val="nil"/>
              <w:left w:val="nil"/>
              <w:bottom w:val="single" w:sz="8" w:space="0" w:color="auto"/>
              <w:right w:val="single" w:sz="8" w:space="0" w:color="auto"/>
            </w:tcBorders>
            <w:shd w:val="clear" w:color="auto" w:fill="auto"/>
            <w:vAlign w:val="center"/>
            <w:hideMark/>
          </w:tcPr>
          <w:p w:rsidR="00532C22" w:rsidRPr="00532C22" w:rsidRDefault="00532C22" w:rsidP="00E56EA4">
            <w:pPr>
              <w:ind w:firstLine="0"/>
              <w:jc w:val="center"/>
              <w:rPr>
                <w:rFonts w:eastAsia="Times New Roman"/>
                <w:color w:val="000000"/>
                <w:sz w:val="24"/>
                <w:szCs w:val="24"/>
                <w:lang w:eastAsia="ru-RU"/>
              </w:rPr>
            </w:pPr>
            <w:r w:rsidRPr="00532C22">
              <w:rPr>
                <w:rFonts w:eastAsia="Times New Roman"/>
                <w:color w:val="000000"/>
                <w:sz w:val="24"/>
                <w:szCs w:val="24"/>
                <w:lang w:eastAsia="ru-RU"/>
              </w:rPr>
              <w:t>190</w:t>
            </w:r>
          </w:p>
        </w:tc>
        <w:tc>
          <w:tcPr>
            <w:tcW w:w="1015" w:type="dxa"/>
            <w:tcBorders>
              <w:top w:val="nil"/>
              <w:left w:val="nil"/>
              <w:bottom w:val="single" w:sz="8" w:space="0" w:color="auto"/>
              <w:right w:val="single" w:sz="8" w:space="0" w:color="auto"/>
            </w:tcBorders>
            <w:shd w:val="clear" w:color="auto" w:fill="auto"/>
            <w:vAlign w:val="center"/>
            <w:hideMark/>
          </w:tcPr>
          <w:p w:rsidR="00532C22" w:rsidRPr="00532C22" w:rsidRDefault="00532C22" w:rsidP="00E56EA4">
            <w:pPr>
              <w:ind w:firstLine="0"/>
              <w:jc w:val="center"/>
              <w:rPr>
                <w:rFonts w:eastAsia="Times New Roman"/>
                <w:color w:val="000000"/>
                <w:sz w:val="24"/>
                <w:szCs w:val="24"/>
                <w:lang w:eastAsia="ru-RU"/>
              </w:rPr>
            </w:pPr>
            <w:r w:rsidRPr="00532C22">
              <w:rPr>
                <w:rFonts w:eastAsia="Times New Roman"/>
                <w:color w:val="000000"/>
                <w:sz w:val="24"/>
                <w:szCs w:val="24"/>
                <w:lang w:eastAsia="ru-RU"/>
              </w:rPr>
              <w:t>190</w:t>
            </w:r>
          </w:p>
        </w:tc>
        <w:tc>
          <w:tcPr>
            <w:tcW w:w="1500" w:type="dxa"/>
            <w:tcBorders>
              <w:top w:val="nil"/>
              <w:left w:val="nil"/>
              <w:bottom w:val="single" w:sz="8" w:space="0" w:color="auto"/>
              <w:right w:val="single" w:sz="8" w:space="0" w:color="auto"/>
            </w:tcBorders>
            <w:shd w:val="clear" w:color="auto" w:fill="auto"/>
            <w:vAlign w:val="center"/>
            <w:hideMark/>
          </w:tcPr>
          <w:p w:rsidR="00532C22" w:rsidRPr="00532C22" w:rsidRDefault="00532C22" w:rsidP="00E56EA4">
            <w:pPr>
              <w:ind w:firstLine="0"/>
              <w:jc w:val="center"/>
              <w:rPr>
                <w:rFonts w:eastAsia="Times New Roman"/>
                <w:color w:val="000000"/>
                <w:sz w:val="24"/>
                <w:szCs w:val="24"/>
                <w:lang w:eastAsia="ru-RU"/>
              </w:rPr>
            </w:pPr>
            <w:r w:rsidRPr="00532C22">
              <w:rPr>
                <w:rFonts w:eastAsia="Times New Roman"/>
                <w:color w:val="000000"/>
                <w:sz w:val="24"/>
                <w:szCs w:val="24"/>
                <w:lang w:eastAsia="ru-RU"/>
              </w:rPr>
              <w:t>650</w:t>
            </w:r>
          </w:p>
        </w:tc>
        <w:tc>
          <w:tcPr>
            <w:tcW w:w="1280" w:type="dxa"/>
            <w:tcBorders>
              <w:top w:val="nil"/>
              <w:left w:val="nil"/>
              <w:bottom w:val="single" w:sz="8" w:space="0" w:color="auto"/>
              <w:right w:val="single" w:sz="8" w:space="0" w:color="auto"/>
            </w:tcBorders>
            <w:shd w:val="clear" w:color="auto" w:fill="auto"/>
            <w:vAlign w:val="center"/>
            <w:hideMark/>
          </w:tcPr>
          <w:p w:rsidR="00532C22" w:rsidRPr="00532C22" w:rsidRDefault="00532C22" w:rsidP="00E56EA4">
            <w:pPr>
              <w:ind w:firstLine="0"/>
              <w:jc w:val="center"/>
              <w:rPr>
                <w:rFonts w:eastAsia="Times New Roman"/>
                <w:color w:val="000000"/>
                <w:sz w:val="24"/>
                <w:szCs w:val="24"/>
                <w:lang w:eastAsia="ru-RU"/>
              </w:rPr>
            </w:pPr>
            <w:r w:rsidRPr="00532C22">
              <w:rPr>
                <w:rFonts w:eastAsia="Times New Roman"/>
                <w:color w:val="000000"/>
                <w:sz w:val="24"/>
                <w:szCs w:val="24"/>
                <w:lang w:eastAsia="ru-RU"/>
              </w:rPr>
              <w:t>400</w:t>
            </w:r>
          </w:p>
        </w:tc>
        <w:tc>
          <w:tcPr>
            <w:tcW w:w="1200" w:type="dxa"/>
            <w:tcBorders>
              <w:top w:val="nil"/>
              <w:left w:val="nil"/>
              <w:bottom w:val="single" w:sz="8" w:space="0" w:color="auto"/>
              <w:right w:val="single" w:sz="8" w:space="0" w:color="auto"/>
            </w:tcBorders>
            <w:shd w:val="clear" w:color="auto" w:fill="auto"/>
            <w:vAlign w:val="center"/>
            <w:hideMark/>
          </w:tcPr>
          <w:p w:rsidR="00532C22" w:rsidRPr="00532C22" w:rsidRDefault="00532C22" w:rsidP="00E56EA4">
            <w:pPr>
              <w:ind w:firstLine="0"/>
              <w:jc w:val="center"/>
              <w:rPr>
                <w:rFonts w:eastAsia="Times New Roman"/>
                <w:color w:val="000000"/>
                <w:sz w:val="24"/>
                <w:szCs w:val="24"/>
                <w:lang w:eastAsia="ru-RU"/>
              </w:rPr>
            </w:pPr>
            <w:r w:rsidRPr="00532C22">
              <w:rPr>
                <w:rFonts w:eastAsia="Times New Roman"/>
                <w:color w:val="000000"/>
                <w:sz w:val="24"/>
                <w:szCs w:val="24"/>
                <w:lang w:eastAsia="ru-RU"/>
              </w:rPr>
              <w:t>160</w:t>
            </w:r>
          </w:p>
        </w:tc>
        <w:tc>
          <w:tcPr>
            <w:tcW w:w="1300" w:type="dxa"/>
            <w:tcBorders>
              <w:top w:val="nil"/>
              <w:left w:val="nil"/>
              <w:bottom w:val="single" w:sz="8" w:space="0" w:color="auto"/>
              <w:right w:val="single" w:sz="8" w:space="0" w:color="auto"/>
            </w:tcBorders>
            <w:shd w:val="clear" w:color="auto" w:fill="auto"/>
            <w:vAlign w:val="center"/>
            <w:hideMark/>
          </w:tcPr>
          <w:p w:rsidR="00532C22" w:rsidRPr="00532C22" w:rsidRDefault="00532C22" w:rsidP="00E56EA4">
            <w:pPr>
              <w:ind w:firstLine="0"/>
              <w:jc w:val="center"/>
              <w:rPr>
                <w:rFonts w:eastAsia="Times New Roman"/>
                <w:color w:val="000000"/>
                <w:sz w:val="24"/>
                <w:szCs w:val="24"/>
                <w:lang w:eastAsia="ru-RU"/>
              </w:rPr>
            </w:pPr>
            <w:r w:rsidRPr="00532C22">
              <w:rPr>
                <w:rFonts w:eastAsia="Times New Roman"/>
                <w:color w:val="000000"/>
                <w:sz w:val="24"/>
                <w:szCs w:val="24"/>
                <w:lang w:eastAsia="ru-RU"/>
              </w:rPr>
              <w:t>160</w:t>
            </w:r>
          </w:p>
        </w:tc>
      </w:tr>
      <w:tr w:rsidR="00532C22" w:rsidRPr="00532C22" w:rsidTr="00AB2FB4">
        <w:trPr>
          <w:trHeight w:val="315"/>
          <w:jc w:val="center"/>
        </w:trPr>
        <w:tc>
          <w:tcPr>
            <w:tcW w:w="1822" w:type="dxa"/>
            <w:tcBorders>
              <w:top w:val="nil"/>
              <w:left w:val="single" w:sz="4" w:space="0" w:color="auto"/>
              <w:bottom w:val="single" w:sz="8" w:space="0" w:color="auto"/>
              <w:right w:val="single" w:sz="8" w:space="0" w:color="auto"/>
            </w:tcBorders>
            <w:shd w:val="clear" w:color="auto" w:fill="auto"/>
            <w:vAlign w:val="center"/>
            <w:hideMark/>
          </w:tcPr>
          <w:p w:rsidR="00532C22" w:rsidRPr="00532C22" w:rsidRDefault="00532C22" w:rsidP="00E56EA4">
            <w:pPr>
              <w:ind w:firstLine="0"/>
              <w:jc w:val="center"/>
              <w:rPr>
                <w:rFonts w:eastAsia="Times New Roman"/>
                <w:color w:val="000000"/>
                <w:sz w:val="24"/>
                <w:szCs w:val="24"/>
                <w:lang w:eastAsia="ru-RU"/>
              </w:rPr>
            </w:pPr>
            <w:r w:rsidRPr="00532C22">
              <w:rPr>
                <w:rFonts w:eastAsia="Times New Roman"/>
                <w:color w:val="000000"/>
                <w:sz w:val="24"/>
                <w:szCs w:val="24"/>
                <w:lang w:eastAsia="ru-RU"/>
              </w:rPr>
              <w:t>Август</w:t>
            </w:r>
          </w:p>
        </w:tc>
        <w:tc>
          <w:tcPr>
            <w:tcW w:w="1015" w:type="dxa"/>
            <w:tcBorders>
              <w:top w:val="nil"/>
              <w:left w:val="nil"/>
              <w:bottom w:val="single" w:sz="8" w:space="0" w:color="auto"/>
              <w:right w:val="single" w:sz="8" w:space="0" w:color="auto"/>
            </w:tcBorders>
            <w:shd w:val="clear" w:color="auto" w:fill="auto"/>
            <w:vAlign w:val="center"/>
            <w:hideMark/>
          </w:tcPr>
          <w:p w:rsidR="00532C22" w:rsidRPr="00532C22" w:rsidRDefault="00532C22" w:rsidP="00E56EA4">
            <w:pPr>
              <w:ind w:firstLine="0"/>
              <w:jc w:val="center"/>
              <w:rPr>
                <w:rFonts w:eastAsia="Times New Roman"/>
                <w:color w:val="000000"/>
                <w:sz w:val="24"/>
                <w:szCs w:val="24"/>
                <w:lang w:eastAsia="ru-RU"/>
              </w:rPr>
            </w:pPr>
            <w:r w:rsidRPr="00532C22">
              <w:rPr>
                <w:rFonts w:eastAsia="Times New Roman"/>
                <w:color w:val="000000"/>
                <w:sz w:val="24"/>
                <w:szCs w:val="24"/>
                <w:lang w:eastAsia="ru-RU"/>
              </w:rPr>
              <w:t>180</w:t>
            </w:r>
          </w:p>
        </w:tc>
        <w:tc>
          <w:tcPr>
            <w:tcW w:w="1015" w:type="dxa"/>
            <w:tcBorders>
              <w:top w:val="nil"/>
              <w:left w:val="nil"/>
              <w:bottom w:val="single" w:sz="8" w:space="0" w:color="auto"/>
              <w:right w:val="single" w:sz="8" w:space="0" w:color="auto"/>
            </w:tcBorders>
            <w:shd w:val="clear" w:color="auto" w:fill="auto"/>
            <w:vAlign w:val="center"/>
            <w:hideMark/>
          </w:tcPr>
          <w:p w:rsidR="00532C22" w:rsidRPr="00532C22" w:rsidRDefault="00532C22" w:rsidP="00E56EA4">
            <w:pPr>
              <w:ind w:firstLine="0"/>
              <w:jc w:val="center"/>
              <w:rPr>
                <w:rFonts w:eastAsia="Times New Roman"/>
                <w:color w:val="000000"/>
                <w:sz w:val="24"/>
                <w:szCs w:val="24"/>
                <w:lang w:eastAsia="ru-RU"/>
              </w:rPr>
            </w:pPr>
            <w:r w:rsidRPr="00532C22">
              <w:rPr>
                <w:rFonts w:eastAsia="Times New Roman"/>
                <w:color w:val="000000"/>
                <w:sz w:val="24"/>
                <w:szCs w:val="24"/>
                <w:lang w:eastAsia="ru-RU"/>
              </w:rPr>
              <w:t>190</w:t>
            </w:r>
          </w:p>
        </w:tc>
        <w:tc>
          <w:tcPr>
            <w:tcW w:w="1500" w:type="dxa"/>
            <w:tcBorders>
              <w:top w:val="nil"/>
              <w:left w:val="nil"/>
              <w:bottom w:val="single" w:sz="8" w:space="0" w:color="auto"/>
              <w:right w:val="single" w:sz="8" w:space="0" w:color="auto"/>
            </w:tcBorders>
            <w:shd w:val="clear" w:color="auto" w:fill="auto"/>
            <w:vAlign w:val="center"/>
            <w:hideMark/>
          </w:tcPr>
          <w:p w:rsidR="00532C22" w:rsidRPr="00532C22" w:rsidRDefault="00532C22" w:rsidP="00E56EA4">
            <w:pPr>
              <w:ind w:firstLine="0"/>
              <w:jc w:val="center"/>
              <w:rPr>
                <w:rFonts w:eastAsia="Times New Roman"/>
                <w:color w:val="000000"/>
                <w:sz w:val="24"/>
                <w:szCs w:val="24"/>
                <w:lang w:eastAsia="ru-RU"/>
              </w:rPr>
            </w:pPr>
            <w:r w:rsidRPr="00532C22">
              <w:rPr>
                <w:rFonts w:eastAsia="Times New Roman"/>
                <w:color w:val="000000"/>
                <w:sz w:val="24"/>
                <w:szCs w:val="24"/>
                <w:lang w:eastAsia="ru-RU"/>
              </w:rPr>
              <w:t>600</w:t>
            </w:r>
          </w:p>
        </w:tc>
        <w:tc>
          <w:tcPr>
            <w:tcW w:w="1280" w:type="dxa"/>
            <w:tcBorders>
              <w:top w:val="nil"/>
              <w:left w:val="nil"/>
              <w:bottom w:val="single" w:sz="8" w:space="0" w:color="auto"/>
              <w:right w:val="single" w:sz="8" w:space="0" w:color="auto"/>
            </w:tcBorders>
            <w:shd w:val="clear" w:color="auto" w:fill="auto"/>
            <w:vAlign w:val="center"/>
            <w:hideMark/>
          </w:tcPr>
          <w:p w:rsidR="00532C22" w:rsidRPr="00532C22" w:rsidRDefault="00532C22" w:rsidP="00E56EA4">
            <w:pPr>
              <w:ind w:firstLine="0"/>
              <w:jc w:val="center"/>
              <w:rPr>
                <w:rFonts w:eastAsia="Times New Roman"/>
                <w:color w:val="000000"/>
                <w:sz w:val="24"/>
                <w:szCs w:val="24"/>
                <w:lang w:eastAsia="ru-RU"/>
              </w:rPr>
            </w:pPr>
            <w:r w:rsidRPr="00532C22">
              <w:rPr>
                <w:rFonts w:eastAsia="Times New Roman"/>
                <w:color w:val="000000"/>
                <w:sz w:val="24"/>
                <w:szCs w:val="24"/>
                <w:lang w:eastAsia="ru-RU"/>
              </w:rPr>
              <w:t>600</w:t>
            </w:r>
          </w:p>
        </w:tc>
        <w:tc>
          <w:tcPr>
            <w:tcW w:w="1200" w:type="dxa"/>
            <w:tcBorders>
              <w:top w:val="nil"/>
              <w:left w:val="nil"/>
              <w:bottom w:val="single" w:sz="8" w:space="0" w:color="auto"/>
              <w:right w:val="single" w:sz="8" w:space="0" w:color="auto"/>
            </w:tcBorders>
            <w:shd w:val="clear" w:color="auto" w:fill="auto"/>
            <w:vAlign w:val="center"/>
            <w:hideMark/>
          </w:tcPr>
          <w:p w:rsidR="00532C22" w:rsidRPr="00532C22" w:rsidRDefault="00532C22" w:rsidP="00E56EA4">
            <w:pPr>
              <w:ind w:firstLine="0"/>
              <w:jc w:val="center"/>
              <w:rPr>
                <w:rFonts w:eastAsia="Times New Roman"/>
                <w:color w:val="000000"/>
                <w:sz w:val="24"/>
                <w:szCs w:val="24"/>
                <w:lang w:eastAsia="ru-RU"/>
              </w:rPr>
            </w:pPr>
            <w:r w:rsidRPr="00532C22">
              <w:rPr>
                <w:rFonts w:eastAsia="Times New Roman"/>
                <w:color w:val="000000"/>
                <w:sz w:val="24"/>
                <w:szCs w:val="24"/>
                <w:lang w:eastAsia="ru-RU"/>
              </w:rPr>
              <w:t>150</w:t>
            </w:r>
          </w:p>
        </w:tc>
        <w:tc>
          <w:tcPr>
            <w:tcW w:w="1300" w:type="dxa"/>
            <w:tcBorders>
              <w:top w:val="nil"/>
              <w:left w:val="nil"/>
              <w:bottom w:val="single" w:sz="8" w:space="0" w:color="auto"/>
              <w:right w:val="single" w:sz="8" w:space="0" w:color="auto"/>
            </w:tcBorders>
            <w:shd w:val="clear" w:color="auto" w:fill="auto"/>
            <w:vAlign w:val="center"/>
            <w:hideMark/>
          </w:tcPr>
          <w:p w:rsidR="00532C22" w:rsidRPr="00532C22" w:rsidRDefault="00532C22" w:rsidP="00E56EA4">
            <w:pPr>
              <w:ind w:firstLine="0"/>
              <w:jc w:val="center"/>
              <w:rPr>
                <w:rFonts w:eastAsia="Times New Roman"/>
                <w:color w:val="000000"/>
                <w:sz w:val="24"/>
                <w:szCs w:val="24"/>
                <w:lang w:eastAsia="ru-RU"/>
              </w:rPr>
            </w:pPr>
            <w:r w:rsidRPr="00532C22">
              <w:rPr>
                <w:rFonts w:eastAsia="Times New Roman"/>
                <w:color w:val="000000"/>
                <w:sz w:val="24"/>
                <w:szCs w:val="24"/>
                <w:lang w:eastAsia="ru-RU"/>
              </w:rPr>
              <w:t>160</w:t>
            </w:r>
          </w:p>
        </w:tc>
      </w:tr>
      <w:tr w:rsidR="00532C22" w:rsidRPr="00532C22" w:rsidTr="00AB2FB4">
        <w:trPr>
          <w:trHeight w:val="615"/>
          <w:jc w:val="center"/>
        </w:trPr>
        <w:tc>
          <w:tcPr>
            <w:tcW w:w="1822" w:type="dxa"/>
            <w:tcBorders>
              <w:top w:val="nil"/>
              <w:left w:val="single" w:sz="4" w:space="0" w:color="auto"/>
              <w:bottom w:val="single" w:sz="8" w:space="0" w:color="auto"/>
              <w:right w:val="single" w:sz="8" w:space="0" w:color="auto"/>
            </w:tcBorders>
            <w:shd w:val="clear" w:color="auto" w:fill="auto"/>
            <w:vAlign w:val="center"/>
            <w:hideMark/>
          </w:tcPr>
          <w:p w:rsidR="00532C22" w:rsidRPr="00532C22" w:rsidRDefault="00532C22" w:rsidP="00E56EA4">
            <w:pPr>
              <w:ind w:firstLine="0"/>
              <w:jc w:val="center"/>
              <w:rPr>
                <w:rFonts w:eastAsia="Times New Roman"/>
                <w:color w:val="000000"/>
                <w:sz w:val="24"/>
                <w:szCs w:val="24"/>
                <w:lang w:eastAsia="ru-RU"/>
              </w:rPr>
            </w:pPr>
            <w:r w:rsidRPr="00532C22">
              <w:rPr>
                <w:rFonts w:eastAsia="Times New Roman"/>
                <w:color w:val="000000"/>
                <w:sz w:val="24"/>
                <w:szCs w:val="24"/>
                <w:lang w:eastAsia="ru-RU"/>
              </w:rPr>
              <w:t>Сентябрь</w:t>
            </w:r>
          </w:p>
        </w:tc>
        <w:tc>
          <w:tcPr>
            <w:tcW w:w="1015" w:type="dxa"/>
            <w:tcBorders>
              <w:top w:val="nil"/>
              <w:left w:val="nil"/>
              <w:bottom w:val="single" w:sz="8" w:space="0" w:color="auto"/>
              <w:right w:val="single" w:sz="8" w:space="0" w:color="auto"/>
            </w:tcBorders>
            <w:shd w:val="clear" w:color="auto" w:fill="auto"/>
            <w:vAlign w:val="center"/>
            <w:hideMark/>
          </w:tcPr>
          <w:p w:rsidR="00532C22" w:rsidRPr="00532C22" w:rsidRDefault="00532C22" w:rsidP="00E56EA4">
            <w:pPr>
              <w:ind w:firstLine="0"/>
              <w:jc w:val="center"/>
              <w:rPr>
                <w:rFonts w:eastAsia="Times New Roman"/>
                <w:color w:val="000000"/>
                <w:sz w:val="24"/>
                <w:szCs w:val="24"/>
                <w:lang w:eastAsia="ru-RU"/>
              </w:rPr>
            </w:pPr>
            <w:r w:rsidRPr="00532C22">
              <w:rPr>
                <w:rFonts w:eastAsia="Times New Roman"/>
                <w:color w:val="000000"/>
                <w:sz w:val="24"/>
                <w:szCs w:val="24"/>
                <w:lang w:eastAsia="ru-RU"/>
              </w:rPr>
              <w:t>130</w:t>
            </w:r>
          </w:p>
        </w:tc>
        <w:tc>
          <w:tcPr>
            <w:tcW w:w="1015" w:type="dxa"/>
            <w:tcBorders>
              <w:top w:val="nil"/>
              <w:left w:val="nil"/>
              <w:bottom w:val="single" w:sz="8" w:space="0" w:color="auto"/>
              <w:right w:val="single" w:sz="8" w:space="0" w:color="auto"/>
            </w:tcBorders>
            <w:shd w:val="clear" w:color="auto" w:fill="auto"/>
            <w:vAlign w:val="center"/>
            <w:hideMark/>
          </w:tcPr>
          <w:p w:rsidR="00532C22" w:rsidRPr="00532C22" w:rsidRDefault="00532C22" w:rsidP="00E56EA4">
            <w:pPr>
              <w:ind w:firstLine="0"/>
              <w:jc w:val="center"/>
              <w:rPr>
                <w:rFonts w:eastAsia="Times New Roman"/>
                <w:color w:val="000000"/>
                <w:sz w:val="24"/>
                <w:szCs w:val="24"/>
                <w:lang w:eastAsia="ru-RU"/>
              </w:rPr>
            </w:pPr>
            <w:r w:rsidRPr="00532C22">
              <w:rPr>
                <w:rFonts w:eastAsia="Times New Roman"/>
                <w:color w:val="000000"/>
                <w:sz w:val="24"/>
                <w:szCs w:val="24"/>
                <w:lang w:eastAsia="ru-RU"/>
              </w:rPr>
              <w:t>200</w:t>
            </w:r>
          </w:p>
        </w:tc>
        <w:tc>
          <w:tcPr>
            <w:tcW w:w="1500" w:type="dxa"/>
            <w:tcBorders>
              <w:top w:val="nil"/>
              <w:left w:val="nil"/>
              <w:bottom w:val="single" w:sz="8" w:space="0" w:color="auto"/>
              <w:right w:val="single" w:sz="8" w:space="0" w:color="auto"/>
            </w:tcBorders>
            <w:shd w:val="clear" w:color="auto" w:fill="auto"/>
            <w:vAlign w:val="center"/>
            <w:hideMark/>
          </w:tcPr>
          <w:p w:rsidR="00532C22" w:rsidRPr="00532C22" w:rsidRDefault="00532C22" w:rsidP="00E56EA4">
            <w:pPr>
              <w:ind w:firstLine="0"/>
              <w:jc w:val="center"/>
              <w:rPr>
                <w:rFonts w:eastAsia="Times New Roman"/>
                <w:color w:val="000000"/>
                <w:sz w:val="24"/>
                <w:szCs w:val="24"/>
                <w:lang w:eastAsia="ru-RU"/>
              </w:rPr>
            </w:pPr>
            <w:r w:rsidRPr="00532C22">
              <w:rPr>
                <w:rFonts w:eastAsia="Times New Roman"/>
                <w:color w:val="000000"/>
                <w:sz w:val="24"/>
                <w:szCs w:val="24"/>
                <w:lang w:eastAsia="ru-RU"/>
              </w:rPr>
              <w:t>450</w:t>
            </w:r>
          </w:p>
        </w:tc>
        <w:tc>
          <w:tcPr>
            <w:tcW w:w="1280" w:type="dxa"/>
            <w:tcBorders>
              <w:top w:val="nil"/>
              <w:left w:val="nil"/>
              <w:bottom w:val="single" w:sz="8" w:space="0" w:color="auto"/>
              <w:right w:val="single" w:sz="8" w:space="0" w:color="auto"/>
            </w:tcBorders>
            <w:shd w:val="clear" w:color="auto" w:fill="auto"/>
            <w:vAlign w:val="center"/>
            <w:hideMark/>
          </w:tcPr>
          <w:p w:rsidR="00532C22" w:rsidRPr="00532C22" w:rsidRDefault="00532C22" w:rsidP="00E56EA4">
            <w:pPr>
              <w:ind w:firstLine="0"/>
              <w:jc w:val="center"/>
              <w:rPr>
                <w:rFonts w:eastAsia="Times New Roman"/>
                <w:color w:val="000000"/>
                <w:sz w:val="24"/>
                <w:szCs w:val="24"/>
                <w:lang w:eastAsia="ru-RU"/>
              </w:rPr>
            </w:pPr>
            <w:r w:rsidRPr="00532C22">
              <w:rPr>
                <w:rFonts w:eastAsia="Times New Roman"/>
                <w:color w:val="000000"/>
                <w:sz w:val="24"/>
                <w:szCs w:val="24"/>
                <w:lang w:eastAsia="ru-RU"/>
              </w:rPr>
              <w:t>600</w:t>
            </w:r>
          </w:p>
        </w:tc>
        <w:tc>
          <w:tcPr>
            <w:tcW w:w="1200" w:type="dxa"/>
            <w:tcBorders>
              <w:top w:val="nil"/>
              <w:left w:val="nil"/>
              <w:bottom w:val="single" w:sz="8" w:space="0" w:color="auto"/>
              <w:right w:val="single" w:sz="8" w:space="0" w:color="auto"/>
            </w:tcBorders>
            <w:shd w:val="clear" w:color="auto" w:fill="auto"/>
            <w:vAlign w:val="center"/>
            <w:hideMark/>
          </w:tcPr>
          <w:p w:rsidR="00532C22" w:rsidRPr="00532C22" w:rsidRDefault="00532C22" w:rsidP="00E56EA4">
            <w:pPr>
              <w:ind w:firstLine="0"/>
              <w:jc w:val="center"/>
              <w:rPr>
                <w:rFonts w:eastAsia="Times New Roman"/>
                <w:color w:val="000000"/>
                <w:sz w:val="24"/>
                <w:szCs w:val="24"/>
                <w:lang w:eastAsia="ru-RU"/>
              </w:rPr>
            </w:pPr>
            <w:r w:rsidRPr="00532C22">
              <w:rPr>
                <w:rFonts w:eastAsia="Times New Roman"/>
                <w:color w:val="000000"/>
                <w:sz w:val="24"/>
                <w:szCs w:val="24"/>
                <w:lang w:eastAsia="ru-RU"/>
              </w:rPr>
              <w:t>120</w:t>
            </w:r>
          </w:p>
        </w:tc>
        <w:tc>
          <w:tcPr>
            <w:tcW w:w="1300" w:type="dxa"/>
            <w:tcBorders>
              <w:top w:val="nil"/>
              <w:left w:val="nil"/>
              <w:bottom w:val="single" w:sz="8" w:space="0" w:color="auto"/>
              <w:right w:val="single" w:sz="8" w:space="0" w:color="auto"/>
            </w:tcBorders>
            <w:shd w:val="clear" w:color="auto" w:fill="auto"/>
            <w:vAlign w:val="center"/>
            <w:hideMark/>
          </w:tcPr>
          <w:p w:rsidR="00532C22" w:rsidRPr="00532C22" w:rsidRDefault="00532C22" w:rsidP="00E56EA4">
            <w:pPr>
              <w:ind w:firstLine="0"/>
              <w:jc w:val="center"/>
              <w:rPr>
                <w:rFonts w:eastAsia="Times New Roman"/>
                <w:color w:val="000000"/>
                <w:sz w:val="24"/>
                <w:szCs w:val="24"/>
                <w:lang w:eastAsia="ru-RU"/>
              </w:rPr>
            </w:pPr>
            <w:r w:rsidRPr="00532C22">
              <w:rPr>
                <w:rFonts w:eastAsia="Times New Roman"/>
                <w:color w:val="000000"/>
                <w:sz w:val="24"/>
                <w:szCs w:val="24"/>
                <w:lang w:eastAsia="ru-RU"/>
              </w:rPr>
              <w:t>170</w:t>
            </w:r>
          </w:p>
        </w:tc>
      </w:tr>
      <w:tr w:rsidR="00532C22" w:rsidRPr="00532C22" w:rsidTr="00AB2FB4">
        <w:trPr>
          <w:trHeight w:val="315"/>
          <w:jc w:val="center"/>
        </w:trPr>
        <w:tc>
          <w:tcPr>
            <w:tcW w:w="1822" w:type="dxa"/>
            <w:tcBorders>
              <w:top w:val="nil"/>
              <w:left w:val="single" w:sz="4" w:space="0" w:color="auto"/>
              <w:bottom w:val="single" w:sz="8" w:space="0" w:color="auto"/>
              <w:right w:val="single" w:sz="8" w:space="0" w:color="auto"/>
            </w:tcBorders>
            <w:shd w:val="clear" w:color="auto" w:fill="auto"/>
            <w:vAlign w:val="center"/>
            <w:hideMark/>
          </w:tcPr>
          <w:p w:rsidR="00532C22" w:rsidRPr="00532C22" w:rsidRDefault="00532C22" w:rsidP="00E56EA4">
            <w:pPr>
              <w:ind w:firstLine="0"/>
              <w:jc w:val="center"/>
              <w:rPr>
                <w:rFonts w:eastAsia="Times New Roman"/>
                <w:color w:val="000000"/>
                <w:sz w:val="24"/>
                <w:szCs w:val="24"/>
                <w:lang w:eastAsia="ru-RU"/>
              </w:rPr>
            </w:pPr>
            <w:r w:rsidRPr="00532C22">
              <w:rPr>
                <w:rFonts w:eastAsia="Times New Roman"/>
                <w:color w:val="000000"/>
                <w:sz w:val="24"/>
                <w:szCs w:val="24"/>
                <w:lang w:eastAsia="ru-RU"/>
              </w:rPr>
              <w:t>Октябрь</w:t>
            </w:r>
          </w:p>
        </w:tc>
        <w:tc>
          <w:tcPr>
            <w:tcW w:w="1015" w:type="dxa"/>
            <w:tcBorders>
              <w:top w:val="nil"/>
              <w:left w:val="nil"/>
              <w:bottom w:val="single" w:sz="8" w:space="0" w:color="auto"/>
              <w:right w:val="single" w:sz="8" w:space="0" w:color="auto"/>
            </w:tcBorders>
            <w:shd w:val="clear" w:color="auto" w:fill="auto"/>
            <w:vAlign w:val="center"/>
            <w:hideMark/>
          </w:tcPr>
          <w:p w:rsidR="00532C22" w:rsidRPr="00532C22" w:rsidRDefault="00532C22" w:rsidP="00E56EA4">
            <w:pPr>
              <w:ind w:firstLine="0"/>
              <w:jc w:val="center"/>
              <w:rPr>
                <w:rFonts w:eastAsia="Times New Roman"/>
                <w:color w:val="000000"/>
                <w:sz w:val="24"/>
                <w:szCs w:val="24"/>
                <w:lang w:eastAsia="ru-RU"/>
              </w:rPr>
            </w:pPr>
            <w:r w:rsidRPr="00532C22">
              <w:rPr>
                <w:rFonts w:eastAsia="Times New Roman"/>
                <w:color w:val="000000"/>
                <w:sz w:val="24"/>
                <w:szCs w:val="24"/>
                <w:lang w:eastAsia="ru-RU"/>
              </w:rPr>
              <w:t>110</w:t>
            </w:r>
          </w:p>
        </w:tc>
        <w:tc>
          <w:tcPr>
            <w:tcW w:w="1015" w:type="dxa"/>
            <w:tcBorders>
              <w:top w:val="nil"/>
              <w:left w:val="nil"/>
              <w:bottom w:val="single" w:sz="8" w:space="0" w:color="auto"/>
              <w:right w:val="single" w:sz="8" w:space="0" w:color="auto"/>
            </w:tcBorders>
            <w:shd w:val="clear" w:color="auto" w:fill="auto"/>
            <w:vAlign w:val="center"/>
            <w:hideMark/>
          </w:tcPr>
          <w:p w:rsidR="00532C22" w:rsidRPr="00532C22" w:rsidRDefault="00532C22" w:rsidP="00E56EA4">
            <w:pPr>
              <w:ind w:firstLine="0"/>
              <w:jc w:val="center"/>
              <w:rPr>
                <w:rFonts w:eastAsia="Times New Roman"/>
                <w:color w:val="000000"/>
                <w:sz w:val="24"/>
                <w:szCs w:val="24"/>
                <w:lang w:eastAsia="ru-RU"/>
              </w:rPr>
            </w:pPr>
            <w:r w:rsidRPr="00532C22">
              <w:rPr>
                <w:rFonts w:eastAsia="Times New Roman"/>
                <w:color w:val="000000"/>
                <w:sz w:val="24"/>
                <w:szCs w:val="24"/>
                <w:lang w:eastAsia="ru-RU"/>
              </w:rPr>
              <w:t>130</w:t>
            </w:r>
          </w:p>
        </w:tc>
        <w:tc>
          <w:tcPr>
            <w:tcW w:w="1500" w:type="dxa"/>
            <w:tcBorders>
              <w:top w:val="nil"/>
              <w:left w:val="nil"/>
              <w:bottom w:val="single" w:sz="8" w:space="0" w:color="auto"/>
              <w:right w:val="single" w:sz="8" w:space="0" w:color="auto"/>
            </w:tcBorders>
            <w:shd w:val="clear" w:color="auto" w:fill="auto"/>
            <w:vAlign w:val="center"/>
            <w:hideMark/>
          </w:tcPr>
          <w:p w:rsidR="00532C22" w:rsidRPr="00532C22" w:rsidRDefault="00532C22" w:rsidP="00E56EA4">
            <w:pPr>
              <w:ind w:firstLine="0"/>
              <w:jc w:val="center"/>
              <w:rPr>
                <w:rFonts w:eastAsia="Times New Roman"/>
                <w:color w:val="000000"/>
                <w:sz w:val="24"/>
                <w:szCs w:val="24"/>
                <w:lang w:eastAsia="ru-RU"/>
              </w:rPr>
            </w:pPr>
            <w:r w:rsidRPr="00532C22">
              <w:rPr>
                <w:rFonts w:eastAsia="Times New Roman"/>
                <w:color w:val="000000"/>
                <w:sz w:val="24"/>
                <w:szCs w:val="24"/>
                <w:lang w:eastAsia="ru-RU"/>
              </w:rPr>
              <w:t>470</w:t>
            </w:r>
          </w:p>
        </w:tc>
        <w:tc>
          <w:tcPr>
            <w:tcW w:w="1280" w:type="dxa"/>
            <w:tcBorders>
              <w:top w:val="nil"/>
              <w:left w:val="nil"/>
              <w:bottom w:val="single" w:sz="8" w:space="0" w:color="auto"/>
              <w:right w:val="single" w:sz="8" w:space="0" w:color="auto"/>
            </w:tcBorders>
            <w:shd w:val="clear" w:color="auto" w:fill="auto"/>
            <w:vAlign w:val="center"/>
            <w:hideMark/>
          </w:tcPr>
          <w:p w:rsidR="00532C22" w:rsidRPr="00532C22" w:rsidRDefault="00532C22" w:rsidP="00E56EA4">
            <w:pPr>
              <w:ind w:firstLine="0"/>
              <w:jc w:val="center"/>
              <w:rPr>
                <w:rFonts w:eastAsia="Times New Roman"/>
                <w:color w:val="000000"/>
                <w:sz w:val="24"/>
                <w:szCs w:val="24"/>
                <w:lang w:eastAsia="ru-RU"/>
              </w:rPr>
            </w:pPr>
            <w:r w:rsidRPr="00532C22">
              <w:rPr>
                <w:rFonts w:eastAsia="Times New Roman"/>
                <w:color w:val="000000"/>
                <w:sz w:val="24"/>
                <w:szCs w:val="24"/>
                <w:lang w:eastAsia="ru-RU"/>
              </w:rPr>
              <w:t>450</w:t>
            </w:r>
          </w:p>
        </w:tc>
        <w:tc>
          <w:tcPr>
            <w:tcW w:w="1200" w:type="dxa"/>
            <w:tcBorders>
              <w:top w:val="nil"/>
              <w:left w:val="nil"/>
              <w:bottom w:val="single" w:sz="8" w:space="0" w:color="auto"/>
              <w:right w:val="single" w:sz="8" w:space="0" w:color="auto"/>
            </w:tcBorders>
            <w:shd w:val="clear" w:color="auto" w:fill="auto"/>
            <w:vAlign w:val="center"/>
            <w:hideMark/>
          </w:tcPr>
          <w:p w:rsidR="00532C22" w:rsidRPr="00532C22" w:rsidRDefault="00532C22" w:rsidP="00E56EA4">
            <w:pPr>
              <w:ind w:firstLine="0"/>
              <w:jc w:val="center"/>
              <w:rPr>
                <w:rFonts w:eastAsia="Times New Roman"/>
                <w:color w:val="000000"/>
                <w:sz w:val="24"/>
                <w:szCs w:val="24"/>
                <w:lang w:eastAsia="ru-RU"/>
              </w:rPr>
            </w:pPr>
            <w:r w:rsidRPr="00532C22">
              <w:rPr>
                <w:rFonts w:eastAsia="Times New Roman"/>
                <w:color w:val="000000"/>
                <w:sz w:val="24"/>
                <w:szCs w:val="24"/>
                <w:lang w:eastAsia="ru-RU"/>
              </w:rPr>
              <w:t>110</w:t>
            </w:r>
          </w:p>
        </w:tc>
        <w:tc>
          <w:tcPr>
            <w:tcW w:w="1300" w:type="dxa"/>
            <w:tcBorders>
              <w:top w:val="nil"/>
              <w:left w:val="nil"/>
              <w:bottom w:val="single" w:sz="8" w:space="0" w:color="auto"/>
              <w:right w:val="single" w:sz="8" w:space="0" w:color="auto"/>
            </w:tcBorders>
            <w:shd w:val="clear" w:color="auto" w:fill="auto"/>
            <w:vAlign w:val="center"/>
            <w:hideMark/>
          </w:tcPr>
          <w:p w:rsidR="00532C22" w:rsidRPr="00532C22" w:rsidRDefault="00532C22" w:rsidP="00E56EA4">
            <w:pPr>
              <w:ind w:firstLine="0"/>
              <w:jc w:val="center"/>
              <w:rPr>
                <w:rFonts w:eastAsia="Times New Roman"/>
                <w:color w:val="000000"/>
                <w:sz w:val="24"/>
                <w:szCs w:val="24"/>
                <w:lang w:eastAsia="ru-RU"/>
              </w:rPr>
            </w:pPr>
            <w:r w:rsidRPr="00532C22">
              <w:rPr>
                <w:rFonts w:eastAsia="Times New Roman"/>
                <w:color w:val="000000"/>
                <w:sz w:val="24"/>
                <w:szCs w:val="24"/>
                <w:lang w:eastAsia="ru-RU"/>
              </w:rPr>
              <w:t>120</w:t>
            </w:r>
          </w:p>
        </w:tc>
      </w:tr>
      <w:tr w:rsidR="00AB2FB4" w:rsidRPr="00532C22" w:rsidTr="00AB2FB4">
        <w:trPr>
          <w:trHeight w:val="315"/>
          <w:jc w:val="center"/>
        </w:trPr>
        <w:tc>
          <w:tcPr>
            <w:tcW w:w="1822" w:type="dxa"/>
            <w:tcBorders>
              <w:top w:val="nil"/>
              <w:left w:val="single" w:sz="4" w:space="0" w:color="auto"/>
              <w:bottom w:val="single" w:sz="8" w:space="0" w:color="auto"/>
              <w:right w:val="single" w:sz="8" w:space="0" w:color="auto"/>
            </w:tcBorders>
            <w:shd w:val="clear" w:color="auto" w:fill="auto"/>
            <w:vAlign w:val="center"/>
            <w:hideMark/>
          </w:tcPr>
          <w:p w:rsidR="00AB2FB4" w:rsidRPr="00532C22" w:rsidRDefault="00AB2FB4" w:rsidP="00E56EA4">
            <w:pPr>
              <w:ind w:firstLine="0"/>
              <w:jc w:val="center"/>
              <w:rPr>
                <w:rFonts w:eastAsia="Times New Roman"/>
                <w:color w:val="000000"/>
                <w:sz w:val="24"/>
                <w:szCs w:val="24"/>
                <w:lang w:eastAsia="ru-RU"/>
              </w:rPr>
            </w:pPr>
            <w:r w:rsidRPr="00532C22">
              <w:rPr>
                <w:rFonts w:eastAsia="Times New Roman"/>
                <w:color w:val="000000"/>
                <w:sz w:val="24"/>
                <w:szCs w:val="24"/>
                <w:lang w:eastAsia="ru-RU"/>
              </w:rPr>
              <w:t>Ноябрь</w:t>
            </w:r>
          </w:p>
        </w:tc>
        <w:tc>
          <w:tcPr>
            <w:tcW w:w="1015" w:type="dxa"/>
            <w:tcBorders>
              <w:top w:val="nil"/>
              <w:left w:val="nil"/>
              <w:bottom w:val="single" w:sz="8" w:space="0" w:color="auto"/>
              <w:right w:val="single" w:sz="8" w:space="0" w:color="auto"/>
            </w:tcBorders>
            <w:shd w:val="clear" w:color="auto" w:fill="auto"/>
            <w:vAlign w:val="center"/>
            <w:hideMark/>
          </w:tcPr>
          <w:p w:rsidR="00AB2FB4" w:rsidRPr="00532C22" w:rsidRDefault="00AB2FB4" w:rsidP="00E56EA4">
            <w:pPr>
              <w:ind w:firstLine="0"/>
              <w:jc w:val="center"/>
              <w:rPr>
                <w:rFonts w:eastAsia="Times New Roman"/>
                <w:color w:val="000000"/>
                <w:sz w:val="24"/>
                <w:szCs w:val="24"/>
                <w:lang w:eastAsia="ru-RU"/>
              </w:rPr>
            </w:pPr>
            <w:r w:rsidRPr="00532C22">
              <w:rPr>
                <w:rFonts w:eastAsia="Times New Roman"/>
                <w:color w:val="000000"/>
                <w:sz w:val="24"/>
                <w:szCs w:val="24"/>
                <w:lang w:eastAsia="ru-RU"/>
              </w:rPr>
              <w:t>150</w:t>
            </w:r>
          </w:p>
        </w:tc>
        <w:tc>
          <w:tcPr>
            <w:tcW w:w="1015" w:type="dxa"/>
            <w:tcBorders>
              <w:top w:val="nil"/>
              <w:left w:val="nil"/>
              <w:bottom w:val="single" w:sz="8" w:space="0" w:color="auto"/>
              <w:right w:val="single" w:sz="8" w:space="0" w:color="auto"/>
            </w:tcBorders>
            <w:shd w:val="clear" w:color="auto" w:fill="auto"/>
            <w:vAlign w:val="center"/>
            <w:hideMark/>
          </w:tcPr>
          <w:p w:rsidR="00AB2FB4" w:rsidRPr="00AB2FB4" w:rsidRDefault="00AB2FB4" w:rsidP="00E56EA4">
            <w:pPr>
              <w:ind w:firstLine="0"/>
              <w:jc w:val="center"/>
              <w:rPr>
                <w:color w:val="000000"/>
                <w:sz w:val="24"/>
                <w:szCs w:val="24"/>
              </w:rPr>
            </w:pPr>
            <w:r w:rsidRPr="00AB2FB4">
              <w:rPr>
                <w:color w:val="000000"/>
                <w:sz w:val="24"/>
                <w:szCs w:val="24"/>
              </w:rPr>
              <w:t>168</w:t>
            </w:r>
          </w:p>
        </w:tc>
        <w:tc>
          <w:tcPr>
            <w:tcW w:w="1500" w:type="dxa"/>
            <w:tcBorders>
              <w:top w:val="nil"/>
              <w:left w:val="nil"/>
              <w:bottom w:val="single" w:sz="8" w:space="0" w:color="auto"/>
              <w:right w:val="single" w:sz="8" w:space="0" w:color="auto"/>
            </w:tcBorders>
            <w:shd w:val="clear" w:color="auto" w:fill="auto"/>
            <w:vAlign w:val="center"/>
            <w:hideMark/>
          </w:tcPr>
          <w:p w:rsidR="00AB2FB4" w:rsidRPr="00AB2FB4" w:rsidRDefault="00AB2FB4" w:rsidP="00E56EA4">
            <w:pPr>
              <w:ind w:firstLine="0"/>
              <w:jc w:val="center"/>
              <w:rPr>
                <w:color w:val="000000"/>
                <w:sz w:val="24"/>
                <w:szCs w:val="24"/>
              </w:rPr>
            </w:pPr>
            <w:r w:rsidRPr="00AB2FB4">
              <w:rPr>
                <w:color w:val="000000"/>
                <w:sz w:val="24"/>
                <w:szCs w:val="24"/>
              </w:rPr>
              <w:t>500</w:t>
            </w:r>
          </w:p>
        </w:tc>
        <w:tc>
          <w:tcPr>
            <w:tcW w:w="1280" w:type="dxa"/>
            <w:tcBorders>
              <w:top w:val="nil"/>
              <w:left w:val="nil"/>
              <w:bottom w:val="single" w:sz="8" w:space="0" w:color="auto"/>
              <w:right w:val="single" w:sz="8" w:space="0" w:color="auto"/>
            </w:tcBorders>
            <w:shd w:val="clear" w:color="auto" w:fill="auto"/>
            <w:vAlign w:val="center"/>
            <w:hideMark/>
          </w:tcPr>
          <w:p w:rsidR="00AB2FB4" w:rsidRPr="00AB2FB4" w:rsidRDefault="00AB2FB4" w:rsidP="00E56EA4">
            <w:pPr>
              <w:ind w:firstLine="0"/>
              <w:jc w:val="center"/>
              <w:rPr>
                <w:color w:val="000000"/>
                <w:sz w:val="24"/>
                <w:szCs w:val="24"/>
              </w:rPr>
            </w:pPr>
            <w:r w:rsidRPr="00AB2FB4">
              <w:rPr>
                <w:color w:val="000000"/>
                <w:sz w:val="24"/>
                <w:szCs w:val="24"/>
              </w:rPr>
              <w:t>530</w:t>
            </w:r>
          </w:p>
        </w:tc>
        <w:tc>
          <w:tcPr>
            <w:tcW w:w="1200" w:type="dxa"/>
            <w:tcBorders>
              <w:top w:val="nil"/>
              <w:left w:val="nil"/>
              <w:bottom w:val="single" w:sz="8" w:space="0" w:color="auto"/>
              <w:right w:val="single" w:sz="8" w:space="0" w:color="auto"/>
            </w:tcBorders>
            <w:shd w:val="clear" w:color="auto" w:fill="auto"/>
            <w:vAlign w:val="center"/>
            <w:hideMark/>
          </w:tcPr>
          <w:p w:rsidR="00AB2FB4" w:rsidRPr="00AB2FB4" w:rsidRDefault="00AB2FB4" w:rsidP="00E56EA4">
            <w:pPr>
              <w:ind w:firstLine="0"/>
              <w:jc w:val="center"/>
              <w:rPr>
                <w:color w:val="000000"/>
                <w:sz w:val="24"/>
                <w:szCs w:val="24"/>
              </w:rPr>
            </w:pPr>
            <w:r w:rsidRPr="00AB2FB4">
              <w:rPr>
                <w:color w:val="000000"/>
                <w:sz w:val="24"/>
                <w:szCs w:val="24"/>
              </w:rPr>
              <w:t>120</w:t>
            </w:r>
          </w:p>
        </w:tc>
        <w:tc>
          <w:tcPr>
            <w:tcW w:w="1300" w:type="dxa"/>
            <w:tcBorders>
              <w:top w:val="nil"/>
              <w:left w:val="nil"/>
              <w:bottom w:val="single" w:sz="8" w:space="0" w:color="auto"/>
              <w:right w:val="single" w:sz="8" w:space="0" w:color="auto"/>
            </w:tcBorders>
            <w:shd w:val="clear" w:color="auto" w:fill="auto"/>
            <w:vAlign w:val="center"/>
            <w:hideMark/>
          </w:tcPr>
          <w:p w:rsidR="00AB2FB4" w:rsidRPr="00AB2FB4" w:rsidRDefault="00AB2FB4" w:rsidP="00E56EA4">
            <w:pPr>
              <w:ind w:firstLine="0"/>
              <w:jc w:val="center"/>
              <w:rPr>
                <w:color w:val="000000"/>
                <w:sz w:val="24"/>
                <w:szCs w:val="24"/>
              </w:rPr>
            </w:pPr>
            <w:r w:rsidRPr="00AB2FB4">
              <w:rPr>
                <w:color w:val="000000"/>
                <w:sz w:val="24"/>
                <w:szCs w:val="24"/>
              </w:rPr>
              <w:t>144</w:t>
            </w:r>
          </w:p>
        </w:tc>
      </w:tr>
      <w:tr w:rsidR="00AB2FB4" w:rsidRPr="00532C22" w:rsidTr="00AB2FB4">
        <w:trPr>
          <w:trHeight w:val="315"/>
          <w:jc w:val="center"/>
        </w:trPr>
        <w:tc>
          <w:tcPr>
            <w:tcW w:w="1822" w:type="dxa"/>
            <w:tcBorders>
              <w:top w:val="nil"/>
              <w:left w:val="single" w:sz="4" w:space="0" w:color="auto"/>
              <w:bottom w:val="single" w:sz="8" w:space="0" w:color="auto"/>
              <w:right w:val="single" w:sz="8" w:space="0" w:color="auto"/>
            </w:tcBorders>
            <w:shd w:val="clear" w:color="auto" w:fill="auto"/>
            <w:vAlign w:val="center"/>
            <w:hideMark/>
          </w:tcPr>
          <w:p w:rsidR="00AB2FB4" w:rsidRPr="00532C22" w:rsidRDefault="00AB2FB4" w:rsidP="00E56EA4">
            <w:pPr>
              <w:ind w:firstLine="0"/>
              <w:jc w:val="center"/>
              <w:rPr>
                <w:rFonts w:eastAsia="Times New Roman"/>
                <w:color w:val="000000"/>
                <w:sz w:val="24"/>
                <w:szCs w:val="24"/>
                <w:lang w:eastAsia="ru-RU"/>
              </w:rPr>
            </w:pPr>
            <w:r w:rsidRPr="00532C22">
              <w:rPr>
                <w:rFonts w:eastAsia="Times New Roman"/>
                <w:color w:val="000000"/>
                <w:sz w:val="24"/>
                <w:szCs w:val="24"/>
                <w:lang w:eastAsia="ru-RU"/>
              </w:rPr>
              <w:t>Декабрь</w:t>
            </w:r>
          </w:p>
        </w:tc>
        <w:tc>
          <w:tcPr>
            <w:tcW w:w="1015" w:type="dxa"/>
            <w:tcBorders>
              <w:top w:val="nil"/>
              <w:left w:val="nil"/>
              <w:bottom w:val="single" w:sz="8" w:space="0" w:color="auto"/>
              <w:right w:val="single" w:sz="8" w:space="0" w:color="auto"/>
            </w:tcBorders>
            <w:shd w:val="clear" w:color="auto" w:fill="auto"/>
            <w:vAlign w:val="center"/>
            <w:hideMark/>
          </w:tcPr>
          <w:p w:rsidR="00AB2FB4" w:rsidRPr="00532C22" w:rsidRDefault="00AB2FB4" w:rsidP="00E56EA4">
            <w:pPr>
              <w:ind w:firstLine="0"/>
              <w:jc w:val="center"/>
              <w:rPr>
                <w:rFonts w:eastAsia="Times New Roman"/>
                <w:color w:val="000000"/>
                <w:sz w:val="24"/>
                <w:szCs w:val="24"/>
                <w:lang w:eastAsia="ru-RU"/>
              </w:rPr>
            </w:pPr>
            <w:r w:rsidRPr="00532C22">
              <w:rPr>
                <w:rFonts w:eastAsia="Times New Roman"/>
                <w:color w:val="000000"/>
                <w:sz w:val="24"/>
                <w:szCs w:val="24"/>
                <w:lang w:eastAsia="ru-RU"/>
              </w:rPr>
              <w:t>180</w:t>
            </w:r>
          </w:p>
        </w:tc>
        <w:tc>
          <w:tcPr>
            <w:tcW w:w="1015" w:type="dxa"/>
            <w:tcBorders>
              <w:top w:val="nil"/>
              <w:left w:val="nil"/>
              <w:bottom w:val="single" w:sz="8" w:space="0" w:color="auto"/>
              <w:right w:val="single" w:sz="8" w:space="0" w:color="auto"/>
            </w:tcBorders>
            <w:shd w:val="clear" w:color="auto" w:fill="auto"/>
            <w:vAlign w:val="center"/>
            <w:hideMark/>
          </w:tcPr>
          <w:p w:rsidR="00AB2FB4" w:rsidRPr="00AB2FB4" w:rsidRDefault="00AB2FB4" w:rsidP="00E56EA4">
            <w:pPr>
              <w:ind w:firstLine="0"/>
              <w:jc w:val="center"/>
              <w:rPr>
                <w:color w:val="000000"/>
                <w:sz w:val="24"/>
                <w:szCs w:val="24"/>
              </w:rPr>
            </w:pPr>
            <w:r w:rsidRPr="00AB2FB4">
              <w:rPr>
                <w:color w:val="000000"/>
                <w:sz w:val="24"/>
                <w:szCs w:val="24"/>
              </w:rPr>
              <w:t>168</w:t>
            </w:r>
          </w:p>
        </w:tc>
        <w:tc>
          <w:tcPr>
            <w:tcW w:w="1500" w:type="dxa"/>
            <w:tcBorders>
              <w:top w:val="nil"/>
              <w:left w:val="nil"/>
              <w:bottom w:val="single" w:sz="8" w:space="0" w:color="auto"/>
              <w:right w:val="single" w:sz="8" w:space="0" w:color="auto"/>
            </w:tcBorders>
            <w:shd w:val="clear" w:color="auto" w:fill="auto"/>
            <w:vAlign w:val="center"/>
            <w:hideMark/>
          </w:tcPr>
          <w:p w:rsidR="00AB2FB4" w:rsidRPr="00AB2FB4" w:rsidRDefault="00AB2FB4" w:rsidP="00E56EA4">
            <w:pPr>
              <w:ind w:firstLine="0"/>
              <w:jc w:val="center"/>
              <w:rPr>
                <w:color w:val="000000"/>
                <w:sz w:val="24"/>
                <w:szCs w:val="24"/>
              </w:rPr>
            </w:pPr>
            <w:r w:rsidRPr="00AB2FB4">
              <w:rPr>
                <w:color w:val="000000"/>
                <w:sz w:val="24"/>
                <w:szCs w:val="24"/>
              </w:rPr>
              <w:t>600</w:t>
            </w:r>
          </w:p>
        </w:tc>
        <w:tc>
          <w:tcPr>
            <w:tcW w:w="1280" w:type="dxa"/>
            <w:tcBorders>
              <w:top w:val="nil"/>
              <w:left w:val="nil"/>
              <w:bottom w:val="single" w:sz="8" w:space="0" w:color="auto"/>
              <w:right w:val="single" w:sz="8" w:space="0" w:color="auto"/>
            </w:tcBorders>
            <w:shd w:val="clear" w:color="auto" w:fill="auto"/>
            <w:vAlign w:val="center"/>
            <w:hideMark/>
          </w:tcPr>
          <w:p w:rsidR="00AB2FB4" w:rsidRPr="00AB2FB4" w:rsidRDefault="00AB2FB4" w:rsidP="00E56EA4">
            <w:pPr>
              <w:ind w:firstLine="0"/>
              <w:jc w:val="center"/>
              <w:rPr>
                <w:color w:val="000000"/>
                <w:sz w:val="24"/>
                <w:szCs w:val="24"/>
              </w:rPr>
            </w:pPr>
            <w:r w:rsidRPr="00AB2FB4">
              <w:rPr>
                <w:color w:val="000000"/>
                <w:sz w:val="24"/>
                <w:szCs w:val="24"/>
              </w:rPr>
              <w:t>530</w:t>
            </w:r>
          </w:p>
        </w:tc>
        <w:tc>
          <w:tcPr>
            <w:tcW w:w="1200" w:type="dxa"/>
            <w:tcBorders>
              <w:top w:val="nil"/>
              <w:left w:val="nil"/>
              <w:bottom w:val="single" w:sz="8" w:space="0" w:color="auto"/>
              <w:right w:val="single" w:sz="8" w:space="0" w:color="auto"/>
            </w:tcBorders>
            <w:shd w:val="clear" w:color="auto" w:fill="auto"/>
            <w:vAlign w:val="center"/>
            <w:hideMark/>
          </w:tcPr>
          <w:p w:rsidR="00AB2FB4" w:rsidRPr="00AB2FB4" w:rsidRDefault="00AB2FB4" w:rsidP="00E56EA4">
            <w:pPr>
              <w:ind w:firstLine="0"/>
              <w:jc w:val="center"/>
              <w:rPr>
                <w:color w:val="000000"/>
                <w:sz w:val="24"/>
                <w:szCs w:val="24"/>
              </w:rPr>
            </w:pPr>
            <w:r w:rsidRPr="00AB2FB4">
              <w:rPr>
                <w:color w:val="000000"/>
                <w:sz w:val="24"/>
                <w:szCs w:val="24"/>
              </w:rPr>
              <w:t>150</w:t>
            </w:r>
          </w:p>
        </w:tc>
        <w:tc>
          <w:tcPr>
            <w:tcW w:w="1300" w:type="dxa"/>
            <w:tcBorders>
              <w:top w:val="nil"/>
              <w:left w:val="nil"/>
              <w:bottom w:val="single" w:sz="8" w:space="0" w:color="auto"/>
              <w:right w:val="single" w:sz="8" w:space="0" w:color="auto"/>
            </w:tcBorders>
            <w:shd w:val="clear" w:color="auto" w:fill="auto"/>
            <w:vAlign w:val="center"/>
            <w:hideMark/>
          </w:tcPr>
          <w:p w:rsidR="00AB2FB4" w:rsidRPr="00AB2FB4" w:rsidRDefault="00AB2FB4" w:rsidP="00E56EA4">
            <w:pPr>
              <w:ind w:firstLine="0"/>
              <w:jc w:val="center"/>
              <w:rPr>
                <w:color w:val="000000"/>
                <w:sz w:val="24"/>
                <w:szCs w:val="24"/>
              </w:rPr>
            </w:pPr>
            <w:r w:rsidRPr="00AB2FB4">
              <w:rPr>
                <w:color w:val="000000"/>
                <w:sz w:val="24"/>
                <w:szCs w:val="24"/>
              </w:rPr>
              <w:t>144</w:t>
            </w:r>
          </w:p>
        </w:tc>
      </w:tr>
      <w:tr w:rsidR="00532C22" w:rsidRPr="00532C22" w:rsidTr="00AB2FB4">
        <w:trPr>
          <w:trHeight w:val="300"/>
          <w:jc w:val="center"/>
        </w:trPr>
        <w:tc>
          <w:tcPr>
            <w:tcW w:w="182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32C22" w:rsidRPr="00532C22" w:rsidRDefault="00532C22" w:rsidP="00E56EA4">
            <w:pPr>
              <w:ind w:firstLine="0"/>
              <w:jc w:val="center"/>
              <w:rPr>
                <w:rFonts w:eastAsia="Times New Roman"/>
                <w:b/>
                <w:color w:val="000000"/>
                <w:sz w:val="24"/>
                <w:szCs w:val="24"/>
                <w:lang w:eastAsia="ru-RU"/>
              </w:rPr>
            </w:pPr>
            <w:r w:rsidRPr="00532C22">
              <w:rPr>
                <w:rFonts w:eastAsia="Times New Roman"/>
                <w:b/>
                <w:color w:val="000000"/>
                <w:sz w:val="24"/>
                <w:szCs w:val="24"/>
                <w:lang w:eastAsia="ru-RU"/>
              </w:rPr>
              <w:t>Итого</w:t>
            </w:r>
            <w:r w:rsidR="00DA298D">
              <w:rPr>
                <w:rFonts w:eastAsia="Times New Roman"/>
                <w:b/>
                <w:color w:val="000000"/>
                <w:sz w:val="24"/>
                <w:szCs w:val="24"/>
                <w:lang w:eastAsia="ru-RU"/>
              </w:rPr>
              <w:t>:</w:t>
            </w:r>
          </w:p>
        </w:tc>
        <w:tc>
          <w:tcPr>
            <w:tcW w:w="1015" w:type="dxa"/>
            <w:tcBorders>
              <w:top w:val="single" w:sz="4" w:space="0" w:color="auto"/>
              <w:left w:val="nil"/>
              <w:bottom w:val="single" w:sz="4" w:space="0" w:color="auto"/>
              <w:right w:val="single" w:sz="4" w:space="0" w:color="auto"/>
            </w:tcBorders>
            <w:shd w:val="clear" w:color="auto" w:fill="auto"/>
            <w:noWrap/>
            <w:vAlign w:val="center"/>
            <w:hideMark/>
          </w:tcPr>
          <w:p w:rsidR="00532C22" w:rsidRPr="00532C22" w:rsidRDefault="00532C22" w:rsidP="00E56EA4">
            <w:pPr>
              <w:ind w:firstLine="0"/>
              <w:jc w:val="center"/>
              <w:rPr>
                <w:rFonts w:eastAsia="Times New Roman"/>
                <w:color w:val="000000"/>
                <w:sz w:val="24"/>
                <w:szCs w:val="24"/>
                <w:lang w:eastAsia="ru-RU"/>
              </w:rPr>
            </w:pPr>
            <w:r w:rsidRPr="00532C22">
              <w:rPr>
                <w:rFonts w:eastAsia="Times New Roman"/>
                <w:color w:val="000000"/>
                <w:sz w:val="24"/>
                <w:szCs w:val="24"/>
                <w:lang w:eastAsia="ru-RU"/>
              </w:rPr>
              <w:t>1930</w:t>
            </w:r>
          </w:p>
        </w:tc>
        <w:tc>
          <w:tcPr>
            <w:tcW w:w="1015" w:type="dxa"/>
            <w:tcBorders>
              <w:top w:val="single" w:sz="4" w:space="0" w:color="auto"/>
              <w:left w:val="nil"/>
              <w:bottom w:val="single" w:sz="4" w:space="0" w:color="auto"/>
              <w:right w:val="single" w:sz="4" w:space="0" w:color="auto"/>
            </w:tcBorders>
            <w:shd w:val="clear" w:color="auto" w:fill="auto"/>
            <w:noWrap/>
            <w:vAlign w:val="center"/>
            <w:hideMark/>
          </w:tcPr>
          <w:p w:rsidR="00532C22" w:rsidRPr="00532C22" w:rsidRDefault="00AB2FB4" w:rsidP="00E56EA4">
            <w:pPr>
              <w:ind w:firstLine="0"/>
              <w:jc w:val="center"/>
              <w:rPr>
                <w:rFonts w:eastAsia="Times New Roman"/>
                <w:color w:val="000000"/>
                <w:sz w:val="24"/>
                <w:szCs w:val="24"/>
                <w:lang w:eastAsia="ru-RU"/>
              </w:rPr>
            </w:pPr>
            <w:r>
              <w:rPr>
                <w:rFonts w:eastAsia="Times New Roman"/>
                <w:color w:val="000000"/>
                <w:sz w:val="24"/>
                <w:szCs w:val="24"/>
                <w:lang w:eastAsia="ru-RU"/>
              </w:rPr>
              <w:t>2016</w:t>
            </w:r>
          </w:p>
        </w:tc>
        <w:tc>
          <w:tcPr>
            <w:tcW w:w="1500" w:type="dxa"/>
            <w:tcBorders>
              <w:top w:val="single" w:sz="4" w:space="0" w:color="auto"/>
              <w:left w:val="nil"/>
              <w:bottom w:val="single" w:sz="4" w:space="0" w:color="auto"/>
              <w:right w:val="single" w:sz="4" w:space="0" w:color="auto"/>
            </w:tcBorders>
            <w:shd w:val="clear" w:color="auto" w:fill="auto"/>
            <w:noWrap/>
            <w:vAlign w:val="center"/>
            <w:hideMark/>
          </w:tcPr>
          <w:p w:rsidR="00532C22" w:rsidRPr="00532C22" w:rsidRDefault="00532C22" w:rsidP="00E56EA4">
            <w:pPr>
              <w:ind w:firstLine="0"/>
              <w:jc w:val="center"/>
              <w:rPr>
                <w:rFonts w:eastAsia="Times New Roman"/>
                <w:color w:val="000000"/>
                <w:sz w:val="24"/>
                <w:szCs w:val="24"/>
                <w:lang w:eastAsia="ru-RU"/>
              </w:rPr>
            </w:pPr>
            <w:r w:rsidRPr="00532C22">
              <w:rPr>
                <w:rFonts w:eastAsia="Times New Roman"/>
                <w:color w:val="000000"/>
                <w:sz w:val="24"/>
                <w:szCs w:val="24"/>
                <w:lang w:eastAsia="ru-RU"/>
              </w:rPr>
              <w:t>6570</w:t>
            </w:r>
          </w:p>
        </w:tc>
        <w:tc>
          <w:tcPr>
            <w:tcW w:w="1280" w:type="dxa"/>
            <w:tcBorders>
              <w:top w:val="single" w:sz="4" w:space="0" w:color="auto"/>
              <w:left w:val="nil"/>
              <w:bottom w:val="single" w:sz="4" w:space="0" w:color="auto"/>
              <w:right w:val="single" w:sz="4" w:space="0" w:color="auto"/>
            </w:tcBorders>
            <w:shd w:val="clear" w:color="auto" w:fill="auto"/>
            <w:noWrap/>
            <w:vAlign w:val="center"/>
            <w:hideMark/>
          </w:tcPr>
          <w:p w:rsidR="00532C22" w:rsidRPr="00532C22" w:rsidRDefault="00AB2FB4" w:rsidP="00E56EA4">
            <w:pPr>
              <w:ind w:firstLine="0"/>
              <w:jc w:val="center"/>
              <w:rPr>
                <w:rFonts w:eastAsia="Times New Roman"/>
                <w:color w:val="000000"/>
                <w:sz w:val="24"/>
                <w:szCs w:val="24"/>
                <w:lang w:eastAsia="ru-RU"/>
              </w:rPr>
            </w:pPr>
            <w:r>
              <w:rPr>
                <w:rFonts w:eastAsia="Times New Roman"/>
                <w:color w:val="000000"/>
                <w:sz w:val="24"/>
                <w:szCs w:val="24"/>
                <w:lang w:eastAsia="ru-RU"/>
              </w:rPr>
              <w:t>6</w:t>
            </w:r>
            <w:r w:rsidR="00532C22" w:rsidRPr="00532C22">
              <w:rPr>
                <w:rFonts w:eastAsia="Times New Roman"/>
                <w:color w:val="000000"/>
                <w:sz w:val="24"/>
                <w:szCs w:val="24"/>
                <w:lang w:eastAsia="ru-RU"/>
              </w:rPr>
              <w:t>3</w:t>
            </w:r>
            <w:r>
              <w:rPr>
                <w:rFonts w:eastAsia="Times New Roman"/>
                <w:color w:val="000000"/>
                <w:sz w:val="24"/>
                <w:szCs w:val="24"/>
                <w:lang w:eastAsia="ru-RU"/>
              </w:rPr>
              <w:t>6</w:t>
            </w:r>
            <w:r w:rsidR="00532C22" w:rsidRPr="00532C22">
              <w:rPr>
                <w:rFonts w:eastAsia="Times New Roman"/>
                <w:color w:val="000000"/>
                <w:sz w:val="24"/>
                <w:szCs w:val="24"/>
                <w:lang w:eastAsia="ru-RU"/>
              </w:rPr>
              <w:t>0</w:t>
            </w:r>
          </w:p>
        </w:tc>
        <w:tc>
          <w:tcPr>
            <w:tcW w:w="1200" w:type="dxa"/>
            <w:tcBorders>
              <w:top w:val="single" w:sz="4" w:space="0" w:color="auto"/>
              <w:left w:val="nil"/>
              <w:bottom w:val="single" w:sz="4" w:space="0" w:color="auto"/>
              <w:right w:val="single" w:sz="4" w:space="0" w:color="auto"/>
            </w:tcBorders>
            <w:shd w:val="clear" w:color="auto" w:fill="auto"/>
            <w:noWrap/>
            <w:vAlign w:val="center"/>
            <w:hideMark/>
          </w:tcPr>
          <w:p w:rsidR="00532C22" w:rsidRPr="00532C22" w:rsidRDefault="00532C22" w:rsidP="00E56EA4">
            <w:pPr>
              <w:ind w:firstLine="0"/>
              <w:jc w:val="center"/>
              <w:rPr>
                <w:rFonts w:eastAsia="Times New Roman"/>
                <w:color w:val="000000"/>
                <w:sz w:val="24"/>
                <w:szCs w:val="24"/>
                <w:lang w:eastAsia="ru-RU"/>
              </w:rPr>
            </w:pPr>
            <w:r w:rsidRPr="00532C22">
              <w:rPr>
                <w:rFonts w:eastAsia="Times New Roman"/>
                <w:color w:val="000000"/>
                <w:sz w:val="24"/>
                <w:szCs w:val="24"/>
                <w:lang w:eastAsia="ru-RU"/>
              </w:rPr>
              <w:t>1650</w:t>
            </w:r>
          </w:p>
        </w:tc>
        <w:tc>
          <w:tcPr>
            <w:tcW w:w="1300" w:type="dxa"/>
            <w:tcBorders>
              <w:top w:val="single" w:sz="4" w:space="0" w:color="auto"/>
              <w:left w:val="nil"/>
              <w:bottom w:val="single" w:sz="4" w:space="0" w:color="auto"/>
              <w:right w:val="single" w:sz="4" w:space="0" w:color="auto"/>
            </w:tcBorders>
            <w:shd w:val="clear" w:color="auto" w:fill="auto"/>
            <w:noWrap/>
            <w:vAlign w:val="center"/>
            <w:hideMark/>
          </w:tcPr>
          <w:p w:rsidR="00532C22" w:rsidRPr="00532C22" w:rsidRDefault="00532C22" w:rsidP="00E56EA4">
            <w:pPr>
              <w:ind w:firstLine="0"/>
              <w:jc w:val="center"/>
              <w:rPr>
                <w:rFonts w:eastAsia="Times New Roman"/>
                <w:color w:val="000000"/>
                <w:sz w:val="24"/>
                <w:szCs w:val="24"/>
                <w:lang w:eastAsia="ru-RU"/>
              </w:rPr>
            </w:pPr>
            <w:r w:rsidRPr="00532C22">
              <w:rPr>
                <w:rFonts w:eastAsia="Times New Roman"/>
                <w:color w:val="000000"/>
                <w:sz w:val="24"/>
                <w:szCs w:val="24"/>
                <w:lang w:eastAsia="ru-RU"/>
              </w:rPr>
              <w:t>1</w:t>
            </w:r>
            <w:r w:rsidR="00AB2FB4">
              <w:rPr>
                <w:rFonts w:eastAsia="Times New Roman"/>
                <w:color w:val="000000"/>
                <w:sz w:val="24"/>
                <w:szCs w:val="24"/>
                <w:lang w:eastAsia="ru-RU"/>
              </w:rPr>
              <w:t>728</w:t>
            </w:r>
          </w:p>
        </w:tc>
      </w:tr>
    </w:tbl>
    <w:p w:rsidR="00532C22" w:rsidRDefault="00AB2FB4" w:rsidP="00E56EA4">
      <w:pPr>
        <w:spacing w:before="120" w:after="120"/>
        <w:ind w:firstLine="851"/>
        <w:jc w:val="center"/>
      </w:pPr>
      <w:r w:rsidRPr="00AB2FB4">
        <w:rPr>
          <w:noProof/>
          <w:lang w:eastAsia="ru-RU"/>
        </w:rPr>
        <w:t xml:space="preserve"> </w:t>
      </w:r>
    </w:p>
    <w:p w:rsidR="0052396C" w:rsidRDefault="00AB2FB4" w:rsidP="00E56EA4">
      <w:pPr>
        <w:spacing w:before="120" w:after="120"/>
        <w:ind w:firstLine="851"/>
        <w:jc w:val="center"/>
      </w:pPr>
      <w:r>
        <w:rPr>
          <w:noProof/>
          <w:lang w:eastAsia="ru-RU"/>
        </w:rPr>
        <w:lastRenderedPageBreak/>
        <w:drawing>
          <wp:inline distT="0" distB="0" distL="0" distR="0">
            <wp:extent cx="4772025" cy="3476625"/>
            <wp:effectExtent l="76200" t="76200" r="123825" b="85725"/>
            <wp:docPr id="10" name="Рисунок 9" descr="график.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график.JPG"/>
                    <pic:cNvPicPr/>
                  </pic:nvPicPr>
                  <pic:blipFill>
                    <a:blip r:embed="rId11" cstate="print"/>
                    <a:stretch>
                      <a:fillRect/>
                    </a:stretch>
                  </pic:blipFill>
                  <pic:spPr>
                    <a:xfrm>
                      <a:off x="0" y="0"/>
                      <a:ext cx="4772025" cy="347662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rsidR="0052396C" w:rsidRPr="00AB1F0A" w:rsidRDefault="0052396C" w:rsidP="00E56EA4">
      <w:pPr>
        <w:pStyle w:val="4"/>
        <w:spacing w:line="360" w:lineRule="auto"/>
      </w:pPr>
      <w:r>
        <w:t>Годовая реализация услуг водоснабжения МУП «</w:t>
      </w:r>
      <w:proofErr w:type="spellStart"/>
      <w:r w:rsidR="00AB2FB4">
        <w:t>Козин</w:t>
      </w:r>
      <w:r>
        <w:t>ское</w:t>
      </w:r>
      <w:proofErr w:type="spellEnd"/>
      <w:r>
        <w:t xml:space="preserve"> ЖКХ»</w:t>
      </w:r>
    </w:p>
    <w:p w:rsidR="0052396C" w:rsidRDefault="0052396C" w:rsidP="00E56EA4">
      <w:pPr>
        <w:spacing w:before="120" w:after="120"/>
        <w:ind w:firstLine="851"/>
      </w:pPr>
      <w:r>
        <w:t>Объем реализации услуг водоснабжения остается неизменным.</w:t>
      </w:r>
    </w:p>
    <w:p w:rsidR="0052396C" w:rsidRPr="00E052DF" w:rsidRDefault="00E052DF" w:rsidP="00E56EA4">
      <w:pPr>
        <w:pStyle w:val="2"/>
        <w:keepNext w:val="0"/>
        <w:keepLines w:val="0"/>
        <w:numPr>
          <w:ilvl w:val="2"/>
          <w:numId w:val="11"/>
        </w:numPr>
        <w:suppressAutoHyphens/>
        <w:spacing w:before="120" w:after="240"/>
        <w:ind w:left="1225" w:hanging="505"/>
        <w:jc w:val="left"/>
        <w:rPr>
          <w:rFonts w:ascii="Times New Roman" w:hAnsi="Times New Roman" w:cs="Times New Roman"/>
          <w:color w:val="auto"/>
          <w:sz w:val="24"/>
        </w:rPr>
      </w:pPr>
      <w:bookmarkStart w:id="21" w:name="_Toc378059290"/>
      <w:bookmarkStart w:id="22" w:name="_Toc378422741"/>
      <w:r w:rsidRPr="00E052DF">
        <w:rPr>
          <w:rFonts w:ascii="Times New Roman" w:hAnsi="Times New Roman" w:cs="Times New Roman"/>
          <w:color w:val="auto"/>
          <w:sz w:val="24"/>
        </w:rPr>
        <w:t xml:space="preserve">. </w:t>
      </w:r>
      <w:r w:rsidR="0052396C" w:rsidRPr="00E052DF">
        <w:rPr>
          <w:rFonts w:ascii="Times New Roman" w:hAnsi="Times New Roman" w:cs="Times New Roman"/>
          <w:color w:val="auto"/>
          <w:sz w:val="24"/>
        </w:rPr>
        <w:t>Территориальный баланс подачи горячей, питьевой, технической воды по технологическим зонам водоснабжения (годовой и в сутки максимального водопотребления)</w:t>
      </w:r>
      <w:bookmarkEnd w:id="21"/>
      <w:bookmarkEnd w:id="22"/>
    </w:p>
    <w:p w:rsidR="0052396C" w:rsidRPr="00CC4FF6" w:rsidRDefault="0052396C" w:rsidP="00E56EA4">
      <w:pPr>
        <w:spacing w:before="120" w:after="120"/>
        <w:ind w:firstLine="851"/>
      </w:pPr>
      <w:r w:rsidRPr="00CC4FF6">
        <w:t>Общий водный баланс водопотребления представлен в таблице 2.</w:t>
      </w:r>
    </w:p>
    <w:p w:rsidR="0052396C" w:rsidRPr="00CC4FF6" w:rsidRDefault="0052396C" w:rsidP="00E56EA4">
      <w:pPr>
        <w:pStyle w:val="5"/>
        <w:spacing w:line="360" w:lineRule="auto"/>
      </w:pPr>
      <w:r w:rsidRPr="00CC4FF6">
        <w:t>Баланс водопотребления</w:t>
      </w:r>
    </w:p>
    <w:p w:rsidR="00950D4A" w:rsidRPr="00CC4FF6" w:rsidRDefault="00950D4A" w:rsidP="00E56EA4">
      <w:pPr>
        <w:pStyle w:val="5"/>
        <w:numPr>
          <w:ilvl w:val="0"/>
          <w:numId w:val="0"/>
        </w:numPr>
        <w:spacing w:line="360" w:lineRule="auto"/>
        <w:ind w:left="426"/>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6"/>
        <w:gridCol w:w="3812"/>
        <w:gridCol w:w="2590"/>
        <w:gridCol w:w="2666"/>
      </w:tblGrid>
      <w:tr w:rsidR="00CC4FF6" w:rsidRPr="001966F9" w:rsidTr="00673307">
        <w:trPr>
          <w:trHeight w:val="448"/>
        </w:trPr>
        <w:tc>
          <w:tcPr>
            <w:tcW w:w="399" w:type="pct"/>
            <w:vMerge w:val="restart"/>
            <w:shd w:val="clear" w:color="auto" w:fill="auto"/>
            <w:vAlign w:val="center"/>
            <w:hideMark/>
          </w:tcPr>
          <w:p w:rsidR="00CC4FF6" w:rsidRPr="001966F9" w:rsidRDefault="00CC4FF6" w:rsidP="00E56EA4">
            <w:pPr>
              <w:ind w:firstLine="0"/>
              <w:jc w:val="center"/>
              <w:rPr>
                <w:rFonts w:eastAsia="Times New Roman"/>
                <w:b/>
                <w:bCs/>
                <w:lang w:eastAsia="ru-RU"/>
              </w:rPr>
            </w:pPr>
            <w:r w:rsidRPr="001966F9">
              <w:rPr>
                <w:rFonts w:eastAsia="Times New Roman"/>
                <w:b/>
                <w:bCs/>
                <w:lang w:eastAsia="ru-RU"/>
              </w:rPr>
              <w:t xml:space="preserve">№ </w:t>
            </w:r>
            <w:proofErr w:type="gramStart"/>
            <w:r w:rsidRPr="001966F9">
              <w:rPr>
                <w:rFonts w:eastAsia="Times New Roman"/>
                <w:b/>
                <w:bCs/>
                <w:lang w:eastAsia="ru-RU"/>
              </w:rPr>
              <w:t>п</w:t>
            </w:r>
            <w:proofErr w:type="gramEnd"/>
            <w:r w:rsidRPr="001966F9">
              <w:rPr>
                <w:rFonts w:eastAsia="Times New Roman"/>
                <w:b/>
                <w:bCs/>
                <w:lang w:eastAsia="ru-RU"/>
              </w:rPr>
              <w:t>/п</w:t>
            </w:r>
          </w:p>
        </w:tc>
        <w:tc>
          <w:tcPr>
            <w:tcW w:w="1934" w:type="pct"/>
            <w:vMerge w:val="restart"/>
            <w:shd w:val="clear" w:color="auto" w:fill="auto"/>
            <w:vAlign w:val="center"/>
            <w:hideMark/>
          </w:tcPr>
          <w:p w:rsidR="00CC4FF6" w:rsidRPr="001966F9" w:rsidRDefault="00CC4FF6" w:rsidP="00E56EA4">
            <w:pPr>
              <w:ind w:firstLine="0"/>
              <w:jc w:val="center"/>
              <w:rPr>
                <w:rFonts w:eastAsia="Times New Roman"/>
                <w:b/>
                <w:bCs/>
                <w:lang w:eastAsia="ru-RU"/>
              </w:rPr>
            </w:pPr>
            <w:r w:rsidRPr="001966F9">
              <w:rPr>
                <w:rFonts w:eastAsia="Times New Roman"/>
                <w:b/>
                <w:bCs/>
                <w:lang w:eastAsia="ru-RU"/>
              </w:rPr>
              <w:t>Наименование показателя</w:t>
            </w:r>
          </w:p>
        </w:tc>
        <w:tc>
          <w:tcPr>
            <w:tcW w:w="1314" w:type="pct"/>
            <w:vMerge w:val="restart"/>
            <w:shd w:val="clear" w:color="auto" w:fill="auto"/>
            <w:vAlign w:val="center"/>
            <w:hideMark/>
          </w:tcPr>
          <w:p w:rsidR="00CC4FF6" w:rsidRPr="001966F9" w:rsidRDefault="00CC4FF6" w:rsidP="00E56EA4">
            <w:pPr>
              <w:ind w:firstLine="0"/>
              <w:jc w:val="center"/>
              <w:rPr>
                <w:rFonts w:eastAsia="Times New Roman"/>
                <w:b/>
                <w:bCs/>
                <w:lang w:eastAsia="ru-RU"/>
              </w:rPr>
            </w:pPr>
            <w:r w:rsidRPr="001966F9">
              <w:rPr>
                <w:rFonts w:eastAsia="Times New Roman"/>
                <w:b/>
                <w:bCs/>
                <w:lang w:eastAsia="ru-RU"/>
              </w:rPr>
              <w:t>Среднесуточное потребление м</w:t>
            </w:r>
            <w:r w:rsidRPr="001966F9">
              <w:rPr>
                <w:rFonts w:eastAsia="Times New Roman"/>
                <w:b/>
                <w:bCs/>
                <w:vertAlign w:val="superscript"/>
                <w:lang w:eastAsia="ru-RU"/>
              </w:rPr>
              <w:t>3</w:t>
            </w:r>
          </w:p>
        </w:tc>
        <w:tc>
          <w:tcPr>
            <w:tcW w:w="1353" w:type="pct"/>
            <w:vMerge w:val="restart"/>
            <w:shd w:val="clear" w:color="auto" w:fill="auto"/>
            <w:vAlign w:val="center"/>
            <w:hideMark/>
          </w:tcPr>
          <w:p w:rsidR="00CC4FF6" w:rsidRPr="001966F9" w:rsidRDefault="00CC4FF6" w:rsidP="00E56EA4">
            <w:pPr>
              <w:ind w:firstLine="0"/>
              <w:jc w:val="center"/>
              <w:rPr>
                <w:rFonts w:eastAsia="Times New Roman"/>
                <w:b/>
                <w:bCs/>
                <w:color w:val="000000"/>
                <w:lang w:eastAsia="ru-RU"/>
              </w:rPr>
            </w:pPr>
            <w:r w:rsidRPr="001966F9">
              <w:rPr>
                <w:rFonts w:eastAsia="Times New Roman"/>
                <w:b/>
                <w:bCs/>
                <w:color w:val="000000"/>
                <w:lang w:eastAsia="ru-RU"/>
              </w:rPr>
              <w:t>В сутки наибольшего потребления, м</w:t>
            </w:r>
            <w:r w:rsidRPr="001966F9">
              <w:rPr>
                <w:rFonts w:eastAsia="Times New Roman"/>
                <w:b/>
                <w:bCs/>
                <w:color w:val="000000"/>
                <w:vertAlign w:val="superscript"/>
                <w:lang w:eastAsia="ru-RU"/>
              </w:rPr>
              <w:t>3</w:t>
            </w:r>
          </w:p>
        </w:tc>
      </w:tr>
      <w:tr w:rsidR="00CC4FF6" w:rsidRPr="001966F9" w:rsidTr="00673307">
        <w:trPr>
          <w:trHeight w:val="855"/>
        </w:trPr>
        <w:tc>
          <w:tcPr>
            <w:tcW w:w="399" w:type="pct"/>
            <w:vMerge/>
            <w:shd w:val="clear" w:color="auto" w:fill="auto"/>
            <w:vAlign w:val="center"/>
            <w:hideMark/>
          </w:tcPr>
          <w:p w:rsidR="00CC4FF6" w:rsidRPr="001966F9" w:rsidRDefault="00CC4FF6" w:rsidP="00E56EA4">
            <w:pPr>
              <w:ind w:firstLine="0"/>
              <w:jc w:val="center"/>
              <w:rPr>
                <w:rFonts w:eastAsia="Times New Roman"/>
                <w:b/>
                <w:bCs/>
                <w:lang w:eastAsia="ru-RU"/>
              </w:rPr>
            </w:pPr>
          </w:p>
        </w:tc>
        <w:tc>
          <w:tcPr>
            <w:tcW w:w="1934" w:type="pct"/>
            <w:vMerge/>
            <w:shd w:val="clear" w:color="auto" w:fill="auto"/>
            <w:vAlign w:val="center"/>
            <w:hideMark/>
          </w:tcPr>
          <w:p w:rsidR="00CC4FF6" w:rsidRPr="001966F9" w:rsidRDefault="00CC4FF6" w:rsidP="00E56EA4">
            <w:pPr>
              <w:ind w:firstLine="0"/>
              <w:jc w:val="center"/>
              <w:rPr>
                <w:rFonts w:eastAsia="Times New Roman"/>
                <w:b/>
                <w:bCs/>
                <w:lang w:eastAsia="ru-RU"/>
              </w:rPr>
            </w:pPr>
          </w:p>
        </w:tc>
        <w:tc>
          <w:tcPr>
            <w:tcW w:w="1314" w:type="pct"/>
            <w:vMerge/>
            <w:shd w:val="clear" w:color="auto" w:fill="auto"/>
            <w:vAlign w:val="center"/>
            <w:hideMark/>
          </w:tcPr>
          <w:p w:rsidR="00CC4FF6" w:rsidRPr="001966F9" w:rsidRDefault="00CC4FF6" w:rsidP="00E56EA4">
            <w:pPr>
              <w:ind w:firstLine="0"/>
              <w:jc w:val="center"/>
              <w:rPr>
                <w:rFonts w:eastAsia="Times New Roman"/>
                <w:b/>
                <w:bCs/>
                <w:lang w:eastAsia="ru-RU"/>
              </w:rPr>
            </w:pPr>
          </w:p>
        </w:tc>
        <w:tc>
          <w:tcPr>
            <w:tcW w:w="1353" w:type="pct"/>
            <w:vMerge/>
            <w:shd w:val="clear" w:color="auto" w:fill="auto"/>
            <w:vAlign w:val="center"/>
            <w:hideMark/>
          </w:tcPr>
          <w:p w:rsidR="00CC4FF6" w:rsidRPr="001966F9" w:rsidRDefault="00CC4FF6" w:rsidP="00E56EA4">
            <w:pPr>
              <w:ind w:firstLine="0"/>
              <w:jc w:val="center"/>
              <w:rPr>
                <w:rFonts w:eastAsia="Times New Roman"/>
                <w:b/>
                <w:bCs/>
                <w:color w:val="000000"/>
                <w:lang w:eastAsia="ru-RU"/>
              </w:rPr>
            </w:pPr>
          </w:p>
        </w:tc>
      </w:tr>
      <w:tr w:rsidR="00CC4FF6" w:rsidRPr="001966F9" w:rsidTr="00673307">
        <w:trPr>
          <w:trHeight w:val="300"/>
        </w:trPr>
        <w:tc>
          <w:tcPr>
            <w:tcW w:w="399" w:type="pct"/>
            <w:shd w:val="clear" w:color="auto" w:fill="auto"/>
            <w:vAlign w:val="center"/>
            <w:hideMark/>
          </w:tcPr>
          <w:p w:rsidR="00CC4FF6" w:rsidRPr="001966F9" w:rsidRDefault="00CC4FF6" w:rsidP="00E56EA4">
            <w:pPr>
              <w:ind w:firstLine="0"/>
              <w:jc w:val="center"/>
              <w:rPr>
                <w:rFonts w:eastAsia="Times New Roman"/>
                <w:lang w:eastAsia="ru-RU"/>
              </w:rPr>
            </w:pPr>
            <w:r w:rsidRPr="001966F9">
              <w:rPr>
                <w:rFonts w:eastAsia="Times New Roman"/>
                <w:lang w:eastAsia="ru-RU"/>
              </w:rPr>
              <w:t>1</w:t>
            </w:r>
            <w:r w:rsidR="006C63CD">
              <w:rPr>
                <w:rFonts w:eastAsia="Times New Roman"/>
                <w:lang w:eastAsia="ru-RU"/>
              </w:rPr>
              <w:t>.</w:t>
            </w:r>
          </w:p>
        </w:tc>
        <w:tc>
          <w:tcPr>
            <w:tcW w:w="1934" w:type="pct"/>
            <w:shd w:val="clear" w:color="auto" w:fill="auto"/>
            <w:hideMark/>
          </w:tcPr>
          <w:p w:rsidR="00CC4FF6" w:rsidRPr="001966F9" w:rsidRDefault="00CC4FF6" w:rsidP="00E56EA4">
            <w:pPr>
              <w:ind w:firstLine="0"/>
              <w:rPr>
                <w:rFonts w:eastAsia="Times New Roman"/>
                <w:lang w:eastAsia="ru-RU"/>
              </w:rPr>
            </w:pPr>
            <w:r w:rsidRPr="001966F9">
              <w:rPr>
                <w:rFonts w:eastAsia="Times New Roman"/>
                <w:lang w:eastAsia="ru-RU"/>
              </w:rPr>
              <w:t>Объем выработки воды</w:t>
            </w:r>
          </w:p>
        </w:tc>
        <w:tc>
          <w:tcPr>
            <w:tcW w:w="1314" w:type="pct"/>
            <w:shd w:val="clear" w:color="auto" w:fill="auto"/>
            <w:vAlign w:val="center"/>
            <w:hideMark/>
          </w:tcPr>
          <w:p w:rsidR="00CC4FF6" w:rsidRPr="001966F9" w:rsidRDefault="00D11C66" w:rsidP="00E56EA4">
            <w:pPr>
              <w:ind w:firstLine="0"/>
              <w:jc w:val="center"/>
              <w:rPr>
                <w:rFonts w:eastAsia="Times New Roman"/>
                <w:lang w:eastAsia="ru-RU"/>
              </w:rPr>
            </w:pPr>
            <w:r>
              <w:rPr>
                <w:rFonts w:eastAsia="Times New Roman"/>
                <w:lang w:eastAsia="ru-RU"/>
              </w:rPr>
              <w:t>27,81</w:t>
            </w:r>
          </w:p>
        </w:tc>
        <w:tc>
          <w:tcPr>
            <w:tcW w:w="1353" w:type="pct"/>
            <w:shd w:val="clear" w:color="auto" w:fill="auto"/>
            <w:vAlign w:val="center"/>
            <w:hideMark/>
          </w:tcPr>
          <w:p w:rsidR="00CC4FF6" w:rsidRPr="001966F9" w:rsidRDefault="006A2ED1" w:rsidP="00E56EA4">
            <w:pPr>
              <w:ind w:firstLine="0"/>
              <w:jc w:val="center"/>
              <w:rPr>
                <w:rFonts w:eastAsia="Times New Roman"/>
                <w:color w:val="000000"/>
                <w:lang w:eastAsia="ru-RU"/>
              </w:rPr>
            </w:pPr>
            <w:r>
              <w:rPr>
                <w:rFonts w:eastAsia="Times New Roman"/>
                <w:color w:val="000000"/>
                <w:lang w:eastAsia="ru-RU"/>
              </w:rPr>
              <w:t>70,36</w:t>
            </w:r>
          </w:p>
        </w:tc>
      </w:tr>
      <w:tr w:rsidR="00CC4FF6" w:rsidRPr="001966F9" w:rsidTr="00673307">
        <w:trPr>
          <w:trHeight w:val="425"/>
        </w:trPr>
        <w:tc>
          <w:tcPr>
            <w:tcW w:w="399" w:type="pct"/>
            <w:shd w:val="clear" w:color="auto" w:fill="auto"/>
            <w:vAlign w:val="center"/>
            <w:hideMark/>
          </w:tcPr>
          <w:p w:rsidR="00CC4FF6" w:rsidRPr="001966F9" w:rsidRDefault="006C63CD" w:rsidP="00E56EA4">
            <w:pPr>
              <w:ind w:firstLine="0"/>
              <w:jc w:val="center"/>
              <w:rPr>
                <w:rFonts w:eastAsia="Times New Roman"/>
                <w:b/>
                <w:bCs/>
                <w:lang w:eastAsia="ru-RU"/>
              </w:rPr>
            </w:pPr>
            <w:r w:rsidRPr="006C63CD">
              <w:rPr>
                <w:rFonts w:eastAsia="Times New Roman"/>
                <w:bCs/>
                <w:lang w:eastAsia="ru-RU"/>
              </w:rPr>
              <w:t>2</w:t>
            </w:r>
            <w:r>
              <w:rPr>
                <w:rFonts w:eastAsia="Times New Roman"/>
                <w:b/>
                <w:bCs/>
                <w:lang w:eastAsia="ru-RU"/>
              </w:rPr>
              <w:t>.</w:t>
            </w:r>
          </w:p>
        </w:tc>
        <w:tc>
          <w:tcPr>
            <w:tcW w:w="1934" w:type="pct"/>
            <w:shd w:val="clear" w:color="auto" w:fill="auto"/>
            <w:hideMark/>
          </w:tcPr>
          <w:p w:rsidR="00CC4FF6" w:rsidRPr="001966F9" w:rsidRDefault="00CC4FF6" w:rsidP="00E56EA4">
            <w:pPr>
              <w:ind w:firstLine="0"/>
              <w:rPr>
                <w:rFonts w:eastAsia="Times New Roman"/>
                <w:bCs/>
                <w:lang w:eastAsia="ru-RU"/>
              </w:rPr>
            </w:pPr>
            <w:r w:rsidRPr="001966F9">
              <w:rPr>
                <w:rFonts w:eastAsia="Times New Roman"/>
                <w:bCs/>
                <w:lang w:eastAsia="ru-RU"/>
              </w:rPr>
              <w:t>Объём реализации товаров и услуг, в т. ч. по потребителям:</w:t>
            </w:r>
          </w:p>
        </w:tc>
        <w:tc>
          <w:tcPr>
            <w:tcW w:w="1314" w:type="pct"/>
            <w:shd w:val="clear" w:color="auto" w:fill="auto"/>
            <w:vAlign w:val="center"/>
            <w:hideMark/>
          </w:tcPr>
          <w:p w:rsidR="00CC4FF6" w:rsidRPr="001966F9" w:rsidRDefault="00D11C66" w:rsidP="00E56EA4">
            <w:pPr>
              <w:ind w:firstLine="0"/>
              <w:jc w:val="center"/>
              <w:rPr>
                <w:rFonts w:eastAsia="Times New Roman"/>
                <w:bCs/>
                <w:lang w:eastAsia="ru-RU"/>
              </w:rPr>
            </w:pPr>
            <w:r>
              <w:rPr>
                <w:rFonts w:eastAsia="Times New Roman"/>
                <w:bCs/>
                <w:lang w:eastAsia="ru-RU"/>
              </w:rPr>
              <w:t>27,81</w:t>
            </w:r>
          </w:p>
        </w:tc>
        <w:tc>
          <w:tcPr>
            <w:tcW w:w="1353" w:type="pct"/>
            <w:shd w:val="clear" w:color="auto" w:fill="auto"/>
            <w:vAlign w:val="center"/>
            <w:hideMark/>
          </w:tcPr>
          <w:p w:rsidR="00CC4FF6" w:rsidRPr="001966F9" w:rsidRDefault="006A2ED1" w:rsidP="00E56EA4">
            <w:pPr>
              <w:ind w:firstLine="0"/>
              <w:jc w:val="center"/>
              <w:rPr>
                <w:rFonts w:eastAsia="Times New Roman"/>
                <w:color w:val="000000"/>
                <w:lang w:eastAsia="ru-RU"/>
              </w:rPr>
            </w:pPr>
            <w:r>
              <w:rPr>
                <w:rFonts w:eastAsia="Times New Roman"/>
                <w:color w:val="000000"/>
                <w:lang w:eastAsia="ru-RU"/>
              </w:rPr>
              <w:t>70,36</w:t>
            </w:r>
          </w:p>
        </w:tc>
      </w:tr>
      <w:tr w:rsidR="00CC4FF6" w:rsidRPr="001966F9" w:rsidTr="00673307">
        <w:trPr>
          <w:trHeight w:val="300"/>
        </w:trPr>
        <w:tc>
          <w:tcPr>
            <w:tcW w:w="399" w:type="pct"/>
            <w:shd w:val="clear" w:color="auto" w:fill="auto"/>
            <w:vAlign w:val="center"/>
            <w:hideMark/>
          </w:tcPr>
          <w:p w:rsidR="00CC4FF6" w:rsidRPr="001966F9" w:rsidRDefault="006C63CD" w:rsidP="00E56EA4">
            <w:pPr>
              <w:ind w:firstLine="0"/>
              <w:jc w:val="center"/>
              <w:rPr>
                <w:rFonts w:eastAsia="Times New Roman"/>
                <w:lang w:eastAsia="ru-RU"/>
              </w:rPr>
            </w:pPr>
            <w:r>
              <w:rPr>
                <w:rFonts w:eastAsia="Times New Roman"/>
                <w:lang w:eastAsia="ru-RU"/>
              </w:rPr>
              <w:t>2.</w:t>
            </w:r>
            <w:r w:rsidR="00CC4FF6" w:rsidRPr="001966F9">
              <w:rPr>
                <w:rFonts w:eastAsia="Times New Roman"/>
                <w:lang w:eastAsia="ru-RU"/>
              </w:rPr>
              <w:t>1</w:t>
            </w:r>
            <w:r w:rsidR="00D11C66">
              <w:rPr>
                <w:rFonts w:eastAsia="Times New Roman"/>
                <w:lang w:eastAsia="ru-RU"/>
              </w:rPr>
              <w:t>.</w:t>
            </w:r>
          </w:p>
        </w:tc>
        <w:tc>
          <w:tcPr>
            <w:tcW w:w="1934" w:type="pct"/>
            <w:shd w:val="clear" w:color="auto" w:fill="auto"/>
            <w:hideMark/>
          </w:tcPr>
          <w:p w:rsidR="00CC4FF6" w:rsidRPr="001966F9" w:rsidRDefault="00CC4FF6" w:rsidP="00E56EA4">
            <w:pPr>
              <w:ind w:firstLine="0"/>
              <w:rPr>
                <w:rFonts w:eastAsia="Times New Roman"/>
                <w:lang w:eastAsia="ru-RU"/>
              </w:rPr>
            </w:pPr>
            <w:r w:rsidRPr="001966F9">
              <w:rPr>
                <w:rFonts w:eastAsia="Times New Roman"/>
                <w:lang w:eastAsia="ru-RU"/>
              </w:rPr>
              <w:t>Бюджетные</w:t>
            </w:r>
          </w:p>
        </w:tc>
        <w:tc>
          <w:tcPr>
            <w:tcW w:w="1314" w:type="pct"/>
            <w:shd w:val="clear" w:color="auto" w:fill="auto"/>
            <w:vAlign w:val="center"/>
            <w:hideMark/>
          </w:tcPr>
          <w:p w:rsidR="00CC4FF6" w:rsidRPr="001966F9" w:rsidRDefault="00D11C66" w:rsidP="00E56EA4">
            <w:pPr>
              <w:ind w:firstLine="0"/>
              <w:jc w:val="center"/>
              <w:rPr>
                <w:rFonts w:eastAsia="Times New Roman"/>
                <w:lang w:eastAsia="ru-RU"/>
              </w:rPr>
            </w:pPr>
            <w:r>
              <w:rPr>
                <w:rFonts w:eastAsia="Times New Roman"/>
                <w:lang w:eastAsia="ru-RU"/>
              </w:rPr>
              <w:t>1,95</w:t>
            </w:r>
          </w:p>
        </w:tc>
        <w:tc>
          <w:tcPr>
            <w:tcW w:w="1353" w:type="pct"/>
            <w:shd w:val="clear" w:color="auto" w:fill="auto"/>
            <w:vAlign w:val="center"/>
            <w:hideMark/>
          </w:tcPr>
          <w:p w:rsidR="00CC4FF6" w:rsidRPr="001966F9" w:rsidRDefault="006A2ED1" w:rsidP="00E56EA4">
            <w:pPr>
              <w:ind w:firstLine="0"/>
              <w:jc w:val="center"/>
              <w:rPr>
                <w:rFonts w:eastAsia="Times New Roman"/>
                <w:color w:val="000000"/>
                <w:lang w:eastAsia="ru-RU"/>
              </w:rPr>
            </w:pPr>
            <w:r>
              <w:rPr>
                <w:rFonts w:eastAsia="Times New Roman"/>
                <w:color w:val="000000"/>
                <w:lang w:eastAsia="ru-RU"/>
              </w:rPr>
              <w:t>4,92</w:t>
            </w:r>
          </w:p>
        </w:tc>
      </w:tr>
      <w:tr w:rsidR="00CC4FF6" w:rsidRPr="001966F9" w:rsidTr="00673307">
        <w:trPr>
          <w:trHeight w:val="300"/>
        </w:trPr>
        <w:tc>
          <w:tcPr>
            <w:tcW w:w="399" w:type="pct"/>
            <w:shd w:val="clear" w:color="auto" w:fill="auto"/>
            <w:vAlign w:val="center"/>
            <w:hideMark/>
          </w:tcPr>
          <w:p w:rsidR="00CC4FF6" w:rsidRPr="001966F9" w:rsidRDefault="006C63CD" w:rsidP="00E56EA4">
            <w:pPr>
              <w:ind w:firstLine="0"/>
              <w:jc w:val="center"/>
              <w:rPr>
                <w:rFonts w:eastAsia="Times New Roman"/>
                <w:lang w:eastAsia="ru-RU"/>
              </w:rPr>
            </w:pPr>
            <w:r>
              <w:rPr>
                <w:rFonts w:eastAsia="Times New Roman"/>
                <w:lang w:eastAsia="ru-RU"/>
              </w:rPr>
              <w:t>2.</w:t>
            </w:r>
            <w:r w:rsidR="00CC4FF6" w:rsidRPr="001966F9">
              <w:rPr>
                <w:rFonts w:eastAsia="Times New Roman"/>
                <w:lang w:eastAsia="ru-RU"/>
              </w:rPr>
              <w:t>2</w:t>
            </w:r>
            <w:r w:rsidR="00D11C66">
              <w:rPr>
                <w:rFonts w:eastAsia="Times New Roman"/>
                <w:lang w:eastAsia="ru-RU"/>
              </w:rPr>
              <w:t>.</w:t>
            </w:r>
          </w:p>
        </w:tc>
        <w:tc>
          <w:tcPr>
            <w:tcW w:w="1934" w:type="pct"/>
            <w:shd w:val="clear" w:color="auto" w:fill="auto"/>
            <w:hideMark/>
          </w:tcPr>
          <w:p w:rsidR="00CC4FF6" w:rsidRPr="001966F9" w:rsidRDefault="00CC4FF6" w:rsidP="00E56EA4">
            <w:pPr>
              <w:ind w:firstLine="0"/>
              <w:rPr>
                <w:rFonts w:eastAsia="Times New Roman"/>
                <w:lang w:eastAsia="ru-RU"/>
              </w:rPr>
            </w:pPr>
            <w:r w:rsidRPr="001966F9">
              <w:rPr>
                <w:rFonts w:eastAsia="Times New Roman"/>
                <w:lang w:eastAsia="ru-RU"/>
              </w:rPr>
              <w:t>Население</w:t>
            </w:r>
          </w:p>
        </w:tc>
        <w:tc>
          <w:tcPr>
            <w:tcW w:w="1314" w:type="pct"/>
            <w:shd w:val="clear" w:color="auto" w:fill="auto"/>
            <w:vAlign w:val="center"/>
            <w:hideMark/>
          </w:tcPr>
          <w:p w:rsidR="00CC4FF6" w:rsidRPr="001966F9" w:rsidRDefault="00D11C66" w:rsidP="00E56EA4">
            <w:pPr>
              <w:ind w:firstLine="0"/>
              <w:jc w:val="center"/>
              <w:rPr>
                <w:rFonts w:eastAsia="Times New Roman"/>
                <w:lang w:eastAsia="ru-RU"/>
              </w:rPr>
            </w:pPr>
            <w:r>
              <w:rPr>
                <w:rFonts w:eastAsia="Times New Roman"/>
                <w:lang w:eastAsia="ru-RU"/>
              </w:rPr>
              <w:t>23,37</w:t>
            </w:r>
          </w:p>
        </w:tc>
        <w:tc>
          <w:tcPr>
            <w:tcW w:w="1353" w:type="pct"/>
            <w:shd w:val="clear" w:color="auto" w:fill="auto"/>
            <w:vAlign w:val="center"/>
            <w:hideMark/>
          </w:tcPr>
          <w:p w:rsidR="00CC4FF6" w:rsidRPr="001966F9" w:rsidRDefault="006A2ED1" w:rsidP="00E56EA4">
            <w:pPr>
              <w:ind w:firstLine="0"/>
              <w:jc w:val="center"/>
              <w:rPr>
                <w:rFonts w:eastAsia="Times New Roman"/>
                <w:color w:val="000000"/>
                <w:lang w:eastAsia="ru-RU"/>
              </w:rPr>
            </w:pPr>
            <w:r>
              <w:rPr>
                <w:rFonts w:eastAsia="Times New Roman"/>
                <w:color w:val="000000"/>
                <w:lang w:eastAsia="ru-RU"/>
              </w:rPr>
              <w:t>59,13</w:t>
            </w:r>
          </w:p>
        </w:tc>
      </w:tr>
      <w:tr w:rsidR="00CC4FF6" w:rsidRPr="001966F9" w:rsidTr="00673307">
        <w:trPr>
          <w:trHeight w:val="300"/>
        </w:trPr>
        <w:tc>
          <w:tcPr>
            <w:tcW w:w="399" w:type="pct"/>
            <w:shd w:val="clear" w:color="auto" w:fill="auto"/>
            <w:vAlign w:val="center"/>
            <w:hideMark/>
          </w:tcPr>
          <w:p w:rsidR="00CC4FF6" w:rsidRPr="001966F9" w:rsidRDefault="006C63CD" w:rsidP="00E56EA4">
            <w:pPr>
              <w:ind w:firstLine="0"/>
              <w:jc w:val="center"/>
              <w:rPr>
                <w:rFonts w:eastAsia="Times New Roman"/>
                <w:lang w:eastAsia="ru-RU"/>
              </w:rPr>
            </w:pPr>
            <w:r>
              <w:rPr>
                <w:rFonts w:eastAsia="Times New Roman"/>
                <w:lang w:eastAsia="ru-RU"/>
              </w:rPr>
              <w:t>2.</w:t>
            </w:r>
            <w:r w:rsidR="00CC4FF6" w:rsidRPr="001966F9">
              <w:rPr>
                <w:rFonts w:eastAsia="Times New Roman"/>
                <w:lang w:eastAsia="ru-RU"/>
              </w:rPr>
              <w:t>3</w:t>
            </w:r>
            <w:r w:rsidR="00D11C66">
              <w:rPr>
                <w:rFonts w:eastAsia="Times New Roman"/>
                <w:lang w:eastAsia="ru-RU"/>
              </w:rPr>
              <w:t>.</w:t>
            </w:r>
          </w:p>
        </w:tc>
        <w:tc>
          <w:tcPr>
            <w:tcW w:w="1934" w:type="pct"/>
            <w:shd w:val="clear" w:color="auto" w:fill="auto"/>
            <w:hideMark/>
          </w:tcPr>
          <w:p w:rsidR="00CC4FF6" w:rsidRPr="001966F9" w:rsidRDefault="00CC4FF6" w:rsidP="00E56EA4">
            <w:pPr>
              <w:ind w:firstLine="0"/>
              <w:rPr>
                <w:rFonts w:eastAsia="Times New Roman"/>
                <w:lang w:eastAsia="ru-RU"/>
              </w:rPr>
            </w:pPr>
            <w:r w:rsidRPr="001966F9">
              <w:rPr>
                <w:rFonts w:eastAsia="Times New Roman"/>
                <w:lang w:eastAsia="ru-RU"/>
              </w:rPr>
              <w:t>Прочие</w:t>
            </w:r>
          </w:p>
        </w:tc>
        <w:tc>
          <w:tcPr>
            <w:tcW w:w="1314" w:type="pct"/>
            <w:shd w:val="clear" w:color="auto" w:fill="auto"/>
            <w:vAlign w:val="center"/>
            <w:hideMark/>
          </w:tcPr>
          <w:p w:rsidR="00CC4FF6" w:rsidRPr="001966F9" w:rsidRDefault="00D11C66" w:rsidP="00E56EA4">
            <w:pPr>
              <w:ind w:firstLine="0"/>
              <w:jc w:val="center"/>
              <w:rPr>
                <w:rFonts w:eastAsia="Times New Roman"/>
                <w:lang w:eastAsia="ru-RU"/>
              </w:rPr>
            </w:pPr>
            <w:r>
              <w:rPr>
                <w:rFonts w:eastAsia="Times New Roman"/>
                <w:lang w:eastAsia="ru-RU"/>
              </w:rPr>
              <w:t>4,42</w:t>
            </w:r>
          </w:p>
        </w:tc>
        <w:tc>
          <w:tcPr>
            <w:tcW w:w="1353" w:type="pct"/>
            <w:shd w:val="clear" w:color="auto" w:fill="auto"/>
            <w:vAlign w:val="center"/>
            <w:hideMark/>
          </w:tcPr>
          <w:p w:rsidR="00CC4FF6" w:rsidRPr="001966F9" w:rsidRDefault="006A2ED1" w:rsidP="00E56EA4">
            <w:pPr>
              <w:ind w:firstLine="0"/>
              <w:jc w:val="center"/>
              <w:rPr>
                <w:rFonts w:eastAsia="Times New Roman"/>
                <w:color w:val="000000"/>
                <w:lang w:eastAsia="ru-RU"/>
              </w:rPr>
            </w:pPr>
            <w:r>
              <w:rPr>
                <w:rFonts w:eastAsia="Times New Roman"/>
                <w:color w:val="000000"/>
                <w:lang w:eastAsia="ru-RU"/>
              </w:rPr>
              <w:t>11,17</w:t>
            </w:r>
          </w:p>
        </w:tc>
      </w:tr>
    </w:tbl>
    <w:p w:rsidR="0052396C" w:rsidRPr="00950D4A" w:rsidRDefault="00E052DF" w:rsidP="00E56EA4">
      <w:pPr>
        <w:pStyle w:val="2"/>
        <w:keepNext w:val="0"/>
        <w:keepLines w:val="0"/>
        <w:numPr>
          <w:ilvl w:val="2"/>
          <w:numId w:val="12"/>
        </w:numPr>
        <w:suppressAutoHyphens/>
        <w:spacing w:before="120" w:after="240"/>
        <w:jc w:val="left"/>
        <w:rPr>
          <w:rFonts w:ascii="Times New Roman" w:hAnsi="Times New Roman" w:cs="Times New Roman"/>
          <w:color w:val="auto"/>
          <w:sz w:val="24"/>
        </w:rPr>
      </w:pPr>
      <w:bookmarkStart w:id="23" w:name="_Toc378059291"/>
      <w:bookmarkStart w:id="24" w:name="_Toc378422742"/>
      <w:r w:rsidRPr="00E052DF">
        <w:rPr>
          <w:rFonts w:ascii="Times New Roman" w:hAnsi="Times New Roman" w:cs="Times New Roman"/>
          <w:color w:val="auto"/>
          <w:sz w:val="24"/>
        </w:rPr>
        <w:lastRenderedPageBreak/>
        <w:t xml:space="preserve">. </w:t>
      </w:r>
      <w:r w:rsidR="0052396C" w:rsidRPr="00950D4A">
        <w:rPr>
          <w:rFonts w:ascii="Times New Roman" w:hAnsi="Times New Roman" w:cs="Times New Roman"/>
          <w:color w:val="auto"/>
          <w:sz w:val="24"/>
        </w:rPr>
        <w:t>Структурный баланс реализации горячей, питьевой, технической воды</w:t>
      </w:r>
      <w:bookmarkEnd w:id="23"/>
      <w:bookmarkEnd w:id="24"/>
    </w:p>
    <w:p w:rsidR="0052396C" w:rsidRPr="00110AED" w:rsidRDefault="0052396C" w:rsidP="00E56EA4">
      <w:pPr>
        <w:spacing w:before="120" w:after="120"/>
        <w:ind w:firstLine="851"/>
        <w:rPr>
          <w:b/>
        </w:rPr>
      </w:pPr>
      <w:r w:rsidRPr="00EA0696">
        <w:t>Основн</w:t>
      </w:r>
      <w:r w:rsidR="00950D4A">
        <w:t>ое</w:t>
      </w:r>
      <w:r w:rsidRPr="00EA0696">
        <w:t xml:space="preserve"> потребл</w:t>
      </w:r>
      <w:r w:rsidR="00950D4A">
        <w:t>ение</w:t>
      </w:r>
      <w:r w:rsidRPr="00EA0696">
        <w:t xml:space="preserve"> </w:t>
      </w:r>
      <w:r w:rsidR="00950D4A">
        <w:t xml:space="preserve">питьевой </w:t>
      </w:r>
      <w:r w:rsidRPr="00EA0696">
        <w:t xml:space="preserve">воды </w:t>
      </w:r>
      <w:r w:rsidR="00950D4A">
        <w:t>– хозяйственно-питьевые нужды в жилых домах, на их долю приходится приблизительно 84,05 % от общего потребления, 15,88% тратится на поение сельскохозяйственных животных</w:t>
      </w:r>
      <w:r w:rsidR="004A060F">
        <w:t xml:space="preserve"> и 0,07% идет на хозяйственно – питьевые нужды в общественных зданиях</w:t>
      </w:r>
      <w:r w:rsidRPr="00EA0696">
        <w:t>.</w:t>
      </w:r>
      <w:r w:rsidR="004A060F">
        <w:t xml:space="preserve"> К 2023 году доля потребления питьевой воды общественных зданий будет увеличиваться, так как в генеральном плане запланировано строительство социально-культурного комплекса.</w:t>
      </w:r>
      <w:r w:rsidR="00110AED">
        <w:t xml:space="preserve"> В состав социально-культурного комплекса входит: начальная школа, детский сад на 15 мест, сельский клуб на 50 мест, ФАП.</w:t>
      </w:r>
    </w:p>
    <w:p w:rsidR="006A2ED1" w:rsidRPr="00EA0696" w:rsidRDefault="006A2ED1" w:rsidP="00E56EA4">
      <w:pPr>
        <w:spacing w:before="120" w:after="120"/>
        <w:ind w:firstLine="851"/>
      </w:pPr>
    </w:p>
    <w:p w:rsidR="0052396C" w:rsidRDefault="00D96460" w:rsidP="00E56EA4">
      <w:pPr>
        <w:pStyle w:val="21"/>
        <w:spacing w:line="360" w:lineRule="auto"/>
        <w:jc w:val="center"/>
      </w:pPr>
      <w:r w:rsidRPr="00D96460">
        <w:rPr>
          <w:noProof/>
          <w:lang w:eastAsia="ru-RU"/>
        </w:rPr>
        <w:drawing>
          <wp:inline distT="0" distB="0" distL="0" distR="0">
            <wp:extent cx="4572000" cy="2745441"/>
            <wp:effectExtent l="19050" t="0" r="19050" b="0"/>
            <wp:docPr id="11" name="Диаграмма 4"/>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rsidR="0052396C" w:rsidRPr="00CC0788" w:rsidRDefault="0052396C" w:rsidP="00E56EA4">
      <w:pPr>
        <w:pStyle w:val="4"/>
        <w:spacing w:line="360" w:lineRule="auto"/>
      </w:pPr>
      <w:r>
        <w:t>Реализация услуг водоснабжения за 2012 год.</w:t>
      </w:r>
    </w:p>
    <w:p w:rsidR="0052396C" w:rsidRPr="00272B37" w:rsidRDefault="00E052DF" w:rsidP="00E56EA4">
      <w:pPr>
        <w:pStyle w:val="2"/>
        <w:keepNext w:val="0"/>
        <w:keepLines w:val="0"/>
        <w:pageBreakBefore/>
        <w:numPr>
          <w:ilvl w:val="2"/>
          <w:numId w:val="13"/>
        </w:numPr>
        <w:suppressAutoHyphens/>
        <w:spacing w:before="120" w:after="240"/>
        <w:ind w:left="1225" w:hanging="505"/>
        <w:jc w:val="left"/>
        <w:rPr>
          <w:rFonts w:ascii="Times New Roman" w:hAnsi="Times New Roman" w:cs="Times New Roman"/>
          <w:color w:val="auto"/>
          <w:sz w:val="24"/>
        </w:rPr>
      </w:pPr>
      <w:bookmarkStart w:id="25" w:name="_Toc378059292"/>
      <w:bookmarkStart w:id="26" w:name="_Toc378422743"/>
      <w:r w:rsidRPr="00E052DF">
        <w:rPr>
          <w:rFonts w:ascii="Times New Roman" w:hAnsi="Times New Roman" w:cs="Times New Roman"/>
          <w:color w:val="auto"/>
          <w:sz w:val="24"/>
        </w:rPr>
        <w:lastRenderedPageBreak/>
        <w:t xml:space="preserve">. </w:t>
      </w:r>
      <w:r w:rsidR="0052396C" w:rsidRPr="00272B37">
        <w:rPr>
          <w:rFonts w:ascii="Times New Roman" w:hAnsi="Times New Roman" w:cs="Times New Roman"/>
          <w:color w:val="auto"/>
          <w:sz w:val="24"/>
        </w:rPr>
        <w:t>Сведения о фактическом потреблении населением горячей, питьевой, технической воды</w:t>
      </w:r>
      <w:bookmarkEnd w:id="25"/>
      <w:bookmarkEnd w:id="26"/>
    </w:p>
    <w:p w:rsidR="0052396C" w:rsidRPr="001966F9" w:rsidRDefault="0052396C" w:rsidP="00E56EA4">
      <w:pPr>
        <w:spacing w:before="120" w:after="120"/>
        <w:ind w:firstLine="851"/>
      </w:pPr>
      <w:r w:rsidRPr="00A3380D">
        <w:t>Согласно представленным данным МУП «</w:t>
      </w:r>
      <w:proofErr w:type="spellStart"/>
      <w:r w:rsidR="00D96460">
        <w:t>Козин</w:t>
      </w:r>
      <w:r>
        <w:t>ское</w:t>
      </w:r>
      <w:proofErr w:type="spellEnd"/>
      <w:r w:rsidRPr="00A3380D">
        <w:t xml:space="preserve"> ЖКХ» средний норматив на 1 человека в месяц </w:t>
      </w:r>
      <w:r w:rsidRPr="00760B6B">
        <w:t xml:space="preserve">составляет </w:t>
      </w:r>
      <w:r w:rsidR="00D96460">
        <w:t>0,175</w:t>
      </w:r>
      <w:r w:rsidRPr="00760B6B">
        <w:t xml:space="preserve"> м</w:t>
      </w:r>
      <w:r w:rsidRPr="00760B6B">
        <w:rPr>
          <w:vertAlign w:val="superscript"/>
        </w:rPr>
        <w:t>3</w:t>
      </w:r>
      <w:r>
        <w:rPr>
          <w:vertAlign w:val="superscript"/>
        </w:rPr>
        <w:t xml:space="preserve"> </w:t>
      </w:r>
      <w:r>
        <w:t>.</w:t>
      </w:r>
    </w:p>
    <w:p w:rsidR="0052396C" w:rsidRPr="00272B37" w:rsidRDefault="00E052DF" w:rsidP="00E56EA4">
      <w:pPr>
        <w:pStyle w:val="2"/>
        <w:keepNext w:val="0"/>
        <w:keepLines w:val="0"/>
        <w:numPr>
          <w:ilvl w:val="2"/>
          <w:numId w:val="14"/>
        </w:numPr>
        <w:suppressAutoHyphens/>
        <w:spacing w:before="120" w:after="240"/>
        <w:jc w:val="left"/>
        <w:rPr>
          <w:rFonts w:ascii="Times New Roman" w:hAnsi="Times New Roman" w:cs="Times New Roman"/>
          <w:color w:val="auto"/>
          <w:sz w:val="24"/>
        </w:rPr>
      </w:pPr>
      <w:bookmarkStart w:id="27" w:name="_Toc378059293"/>
      <w:bookmarkStart w:id="28" w:name="_Toc378422744"/>
      <w:r w:rsidRPr="00E052DF">
        <w:rPr>
          <w:rFonts w:ascii="Times New Roman" w:hAnsi="Times New Roman" w:cs="Times New Roman"/>
          <w:color w:val="auto"/>
          <w:sz w:val="24"/>
        </w:rPr>
        <w:t xml:space="preserve">. </w:t>
      </w:r>
      <w:r w:rsidR="0052396C" w:rsidRPr="00272B37">
        <w:rPr>
          <w:rFonts w:ascii="Times New Roman" w:hAnsi="Times New Roman" w:cs="Times New Roman"/>
          <w:color w:val="auto"/>
          <w:sz w:val="24"/>
        </w:rPr>
        <w:t>Описание существующей системы коммерческого учета горячей, питьевой, технической воды и планов по установке приборов учета</w:t>
      </w:r>
      <w:bookmarkEnd w:id="27"/>
      <w:bookmarkEnd w:id="28"/>
    </w:p>
    <w:p w:rsidR="0052396C" w:rsidRPr="004B25A2" w:rsidRDefault="00272B37" w:rsidP="00E56EA4">
      <w:pPr>
        <w:pStyle w:val="ae"/>
        <w:ind w:firstLine="851"/>
      </w:pPr>
      <w:r w:rsidRPr="004B25A2">
        <w:rPr>
          <w:rFonts w:eastAsia="Calibri"/>
          <w:iCs w:val="0"/>
        </w:rPr>
        <w:t xml:space="preserve">В данный момент в д. Зеленая Роща </w:t>
      </w:r>
      <w:r w:rsidR="004B25A2" w:rsidRPr="004B25A2">
        <w:rPr>
          <w:rFonts w:eastAsia="Calibri"/>
          <w:iCs w:val="0"/>
        </w:rPr>
        <w:t>р</w:t>
      </w:r>
      <w:r w:rsidR="0052396C" w:rsidRPr="004B25A2">
        <w:rPr>
          <w:rFonts w:eastAsia="Calibri"/>
          <w:iCs w:val="0"/>
        </w:rPr>
        <w:t xml:space="preserve">асчет за потребление воды </w:t>
      </w:r>
      <w:r w:rsidR="004B25A2" w:rsidRPr="004B25A2">
        <w:rPr>
          <w:rFonts w:eastAsia="Calibri"/>
          <w:iCs w:val="0"/>
        </w:rPr>
        <w:t xml:space="preserve">не </w:t>
      </w:r>
      <w:r w:rsidR="0052396C" w:rsidRPr="004B25A2">
        <w:rPr>
          <w:rFonts w:eastAsia="Calibri"/>
          <w:iCs w:val="0"/>
        </w:rPr>
        <w:t>производится</w:t>
      </w:r>
      <w:r w:rsidR="004B25A2" w:rsidRPr="004B25A2">
        <w:rPr>
          <w:rFonts w:eastAsia="Calibri"/>
          <w:iCs w:val="0"/>
        </w:rPr>
        <w:t>.</w:t>
      </w:r>
      <w:r w:rsidR="0052396C" w:rsidRPr="004B25A2">
        <w:rPr>
          <w:rFonts w:eastAsia="Calibri"/>
          <w:iCs w:val="0"/>
        </w:rPr>
        <w:t xml:space="preserve"> </w:t>
      </w:r>
      <w:r w:rsidR="004B25A2">
        <w:rPr>
          <w:rFonts w:eastAsia="Calibri"/>
          <w:iCs w:val="0"/>
        </w:rPr>
        <w:t xml:space="preserve">Оформляется лицензия. </w:t>
      </w:r>
      <w:r w:rsidR="004B25A2" w:rsidRPr="004B25A2">
        <w:rPr>
          <w:rFonts w:eastAsia="Calibri"/>
          <w:iCs w:val="0"/>
        </w:rPr>
        <w:t>Р</w:t>
      </w:r>
      <w:r w:rsidR="004B25A2" w:rsidRPr="004B25A2">
        <w:rPr>
          <w:color w:val="000000"/>
          <w:shd w:val="clear" w:color="auto" w:fill="FFFFFF"/>
        </w:rPr>
        <w:t>асценки будут утверждаться в Департаменте по тарифам НСО</w:t>
      </w:r>
      <w:r w:rsidR="004B25A2">
        <w:rPr>
          <w:color w:val="000000"/>
          <w:shd w:val="clear" w:color="auto" w:fill="FFFFFF"/>
        </w:rPr>
        <w:t>.</w:t>
      </w:r>
    </w:p>
    <w:p w:rsidR="0052396C" w:rsidRPr="00272B37" w:rsidRDefault="0052396C" w:rsidP="00E56EA4">
      <w:pPr>
        <w:pStyle w:val="ae"/>
        <w:ind w:firstLine="851"/>
        <w:rPr>
          <w:rFonts w:eastAsia="Calibri"/>
          <w:iCs w:val="0"/>
        </w:rPr>
      </w:pPr>
      <w:r w:rsidRPr="005C22ED">
        <w:rPr>
          <w:rFonts w:eastAsia="Calibri"/>
          <w:iCs w:val="0"/>
        </w:rPr>
        <w:t>В поселении у потребит</w:t>
      </w:r>
      <w:r>
        <w:rPr>
          <w:rFonts w:eastAsia="Calibri"/>
          <w:iCs w:val="0"/>
        </w:rPr>
        <w:t>елей отсутствуют приборы учета.</w:t>
      </w:r>
      <w:r w:rsidR="00272B37" w:rsidRPr="00272B37">
        <w:rPr>
          <w:rFonts w:eastAsia="Calibri"/>
          <w:iCs w:val="0"/>
        </w:rPr>
        <w:t xml:space="preserve"> </w:t>
      </w:r>
    </w:p>
    <w:p w:rsidR="0052396C" w:rsidRPr="004B25A2" w:rsidRDefault="00E052DF" w:rsidP="00E56EA4">
      <w:pPr>
        <w:pStyle w:val="2"/>
        <w:keepNext w:val="0"/>
        <w:keepLines w:val="0"/>
        <w:numPr>
          <w:ilvl w:val="2"/>
          <w:numId w:val="15"/>
        </w:numPr>
        <w:suppressAutoHyphens/>
        <w:spacing w:before="120" w:after="240"/>
        <w:jc w:val="left"/>
        <w:rPr>
          <w:rFonts w:ascii="Times New Roman" w:hAnsi="Times New Roman" w:cs="Times New Roman"/>
          <w:color w:val="auto"/>
          <w:sz w:val="24"/>
        </w:rPr>
      </w:pPr>
      <w:bookmarkStart w:id="29" w:name="_Toc378059294"/>
      <w:bookmarkStart w:id="30" w:name="_Toc378422745"/>
      <w:r w:rsidRPr="00E052DF">
        <w:rPr>
          <w:rFonts w:ascii="Times New Roman" w:hAnsi="Times New Roman" w:cs="Times New Roman"/>
          <w:color w:val="auto"/>
          <w:sz w:val="24"/>
        </w:rPr>
        <w:t xml:space="preserve">. </w:t>
      </w:r>
      <w:r w:rsidR="0052396C" w:rsidRPr="004B25A2">
        <w:rPr>
          <w:rFonts w:ascii="Times New Roman" w:hAnsi="Times New Roman" w:cs="Times New Roman"/>
          <w:color w:val="auto"/>
          <w:sz w:val="24"/>
        </w:rPr>
        <w:t xml:space="preserve">Анализ резервов и дефицитов производственных мощностей системы водоснабжения </w:t>
      </w:r>
      <w:r w:rsidR="004B25A2">
        <w:rPr>
          <w:rFonts w:ascii="Times New Roman" w:hAnsi="Times New Roman" w:cs="Times New Roman"/>
          <w:color w:val="auto"/>
          <w:sz w:val="24"/>
        </w:rPr>
        <w:t>д</w:t>
      </w:r>
      <w:r w:rsidR="0052396C" w:rsidRPr="004B25A2">
        <w:rPr>
          <w:rFonts w:ascii="Times New Roman" w:hAnsi="Times New Roman" w:cs="Times New Roman"/>
          <w:color w:val="auto"/>
          <w:sz w:val="24"/>
        </w:rPr>
        <w:t xml:space="preserve">. </w:t>
      </w:r>
      <w:bookmarkEnd w:id="29"/>
      <w:r w:rsidR="004B25A2">
        <w:rPr>
          <w:rFonts w:ascii="Times New Roman" w:hAnsi="Times New Roman" w:cs="Times New Roman"/>
          <w:color w:val="auto"/>
          <w:sz w:val="24"/>
        </w:rPr>
        <w:t>Зеленая Роща</w:t>
      </w:r>
      <w:bookmarkEnd w:id="30"/>
    </w:p>
    <w:p w:rsidR="0052396C" w:rsidRPr="001966F9" w:rsidRDefault="0052396C" w:rsidP="00E56EA4">
      <w:pPr>
        <w:pStyle w:val="a6"/>
        <w:spacing w:before="120" w:after="120"/>
        <w:ind w:left="0" w:firstLine="851"/>
      </w:pPr>
      <w:r w:rsidRPr="001966F9">
        <w:t xml:space="preserve">Анализ текущего состояния системы водоснабжения, </w:t>
      </w:r>
      <w:proofErr w:type="gramStart"/>
      <w:r w:rsidRPr="001966F9">
        <w:t>гидравлический расчет, проведенный по оценочным принятым объемам водопотребления показали</w:t>
      </w:r>
      <w:proofErr w:type="gramEnd"/>
      <w:r w:rsidRPr="001966F9">
        <w:t>, что:</w:t>
      </w:r>
    </w:p>
    <w:p w:rsidR="0052396C" w:rsidRPr="001966F9" w:rsidRDefault="0052396C" w:rsidP="00E56EA4">
      <w:pPr>
        <w:pStyle w:val="a6"/>
        <w:numPr>
          <w:ilvl w:val="3"/>
          <w:numId w:val="15"/>
        </w:numPr>
        <w:spacing w:before="120" w:after="120"/>
      </w:pPr>
      <w:r w:rsidRPr="001966F9">
        <w:t>дефицит производственных мощностей (производительность водозаборных сооружений) отсутствует;</w:t>
      </w:r>
    </w:p>
    <w:p w:rsidR="0052396C" w:rsidRDefault="0052396C" w:rsidP="00E56EA4">
      <w:pPr>
        <w:pStyle w:val="a6"/>
        <w:spacing w:before="120" w:after="120"/>
        <w:ind w:left="0" w:firstLine="851"/>
      </w:pPr>
      <w:r w:rsidRPr="001966F9">
        <w:t>Информация о резервах представлена в таблице 4. В данной таблице представлен анализ резервов и дефицитов скважин</w:t>
      </w:r>
      <w:r w:rsidR="009C5BF8">
        <w:t xml:space="preserve"> д. Зеленая Роща</w:t>
      </w:r>
      <w:r>
        <w:t>.</w:t>
      </w:r>
    </w:p>
    <w:p w:rsidR="0052396C" w:rsidRPr="001966F9" w:rsidRDefault="0052396C" w:rsidP="00E56EA4">
      <w:pPr>
        <w:pStyle w:val="a6"/>
        <w:spacing w:before="120" w:after="120"/>
        <w:ind w:left="360"/>
        <w:sectPr w:rsidR="0052396C" w:rsidRPr="001966F9" w:rsidSect="006D522B">
          <w:headerReference w:type="default" r:id="rId13"/>
          <w:footerReference w:type="default" r:id="rId14"/>
          <w:pgSz w:w="11906" w:h="16838"/>
          <w:pgMar w:top="1134" w:right="567" w:bottom="567" w:left="1701" w:header="709" w:footer="709" w:gutter="0"/>
          <w:cols w:space="708"/>
          <w:docGrid w:linePitch="360"/>
        </w:sectPr>
      </w:pPr>
    </w:p>
    <w:p w:rsidR="0052396C" w:rsidRDefault="0052396C" w:rsidP="00E56EA4">
      <w:pPr>
        <w:pStyle w:val="5"/>
        <w:spacing w:line="360" w:lineRule="auto"/>
      </w:pPr>
      <w:r>
        <w:lastRenderedPageBreak/>
        <w:t>Резервы объектов водоснабжения</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5"/>
        <w:gridCol w:w="3444"/>
        <w:gridCol w:w="1059"/>
        <w:gridCol w:w="929"/>
        <w:gridCol w:w="1658"/>
        <w:gridCol w:w="1066"/>
        <w:gridCol w:w="1062"/>
        <w:gridCol w:w="1783"/>
        <w:gridCol w:w="1108"/>
        <w:gridCol w:w="1770"/>
        <w:gridCol w:w="956"/>
      </w:tblGrid>
      <w:tr w:rsidR="0052396C" w:rsidRPr="001966F9" w:rsidTr="002A1429">
        <w:trPr>
          <w:trHeight w:val="300"/>
          <w:jc w:val="center"/>
        </w:trPr>
        <w:tc>
          <w:tcPr>
            <w:tcW w:w="341" w:type="pct"/>
            <w:shd w:val="clear" w:color="auto" w:fill="auto"/>
            <w:noWrap/>
            <w:vAlign w:val="center"/>
            <w:hideMark/>
          </w:tcPr>
          <w:p w:rsidR="0052396C" w:rsidRPr="001966F9" w:rsidRDefault="0052396C" w:rsidP="00E56EA4">
            <w:pPr>
              <w:ind w:firstLine="0"/>
              <w:rPr>
                <w:rFonts w:eastAsia="Times New Roman"/>
                <w:b/>
                <w:bCs/>
                <w:color w:val="000000"/>
                <w:lang w:eastAsia="ru-RU"/>
              </w:rPr>
            </w:pPr>
            <w:r w:rsidRPr="001966F9">
              <w:rPr>
                <w:rFonts w:eastAsia="Times New Roman"/>
                <w:b/>
                <w:bCs/>
                <w:color w:val="000000"/>
                <w:lang w:eastAsia="ru-RU"/>
              </w:rPr>
              <w:t>№ п\</w:t>
            </w:r>
            <w:proofErr w:type="gramStart"/>
            <w:r w:rsidRPr="001966F9">
              <w:rPr>
                <w:rFonts w:eastAsia="Times New Roman"/>
                <w:b/>
                <w:bCs/>
                <w:color w:val="000000"/>
                <w:lang w:eastAsia="ru-RU"/>
              </w:rPr>
              <w:t>п</w:t>
            </w:r>
            <w:proofErr w:type="gramEnd"/>
          </w:p>
        </w:tc>
        <w:tc>
          <w:tcPr>
            <w:tcW w:w="1082" w:type="pct"/>
            <w:shd w:val="clear" w:color="auto" w:fill="auto"/>
            <w:noWrap/>
            <w:vAlign w:val="center"/>
            <w:hideMark/>
          </w:tcPr>
          <w:p w:rsidR="0052396C" w:rsidRPr="001966F9" w:rsidRDefault="0052396C" w:rsidP="00E56EA4">
            <w:pPr>
              <w:jc w:val="center"/>
              <w:rPr>
                <w:rFonts w:eastAsia="Times New Roman"/>
                <w:b/>
                <w:bCs/>
                <w:color w:val="000000"/>
                <w:lang w:eastAsia="ru-RU"/>
              </w:rPr>
            </w:pPr>
            <w:r w:rsidRPr="001966F9">
              <w:rPr>
                <w:rFonts w:eastAsia="Times New Roman"/>
                <w:b/>
                <w:bCs/>
                <w:color w:val="000000"/>
                <w:lang w:eastAsia="ru-RU"/>
              </w:rPr>
              <w:t>Потребление воды</w:t>
            </w:r>
          </w:p>
        </w:tc>
        <w:tc>
          <w:tcPr>
            <w:tcW w:w="1145" w:type="pct"/>
            <w:gridSpan w:val="3"/>
            <w:shd w:val="clear" w:color="auto" w:fill="auto"/>
            <w:noWrap/>
            <w:vAlign w:val="center"/>
            <w:hideMark/>
          </w:tcPr>
          <w:p w:rsidR="0052396C" w:rsidRPr="001966F9" w:rsidRDefault="0052396C" w:rsidP="00E56EA4">
            <w:pPr>
              <w:jc w:val="center"/>
              <w:rPr>
                <w:rFonts w:eastAsia="Times New Roman"/>
                <w:b/>
                <w:bCs/>
                <w:color w:val="000000"/>
                <w:lang w:eastAsia="ru-RU"/>
              </w:rPr>
            </w:pPr>
            <w:r w:rsidRPr="001966F9">
              <w:rPr>
                <w:rFonts w:eastAsia="Times New Roman"/>
                <w:b/>
                <w:bCs/>
                <w:color w:val="000000"/>
                <w:lang w:eastAsia="ru-RU"/>
              </w:rPr>
              <w:t>Объем подачи воды</w:t>
            </w:r>
          </w:p>
        </w:tc>
        <w:tc>
          <w:tcPr>
            <w:tcW w:w="1228" w:type="pct"/>
            <w:gridSpan w:val="3"/>
            <w:shd w:val="clear" w:color="auto" w:fill="auto"/>
            <w:noWrap/>
            <w:vAlign w:val="center"/>
            <w:hideMark/>
          </w:tcPr>
          <w:p w:rsidR="0052396C" w:rsidRPr="001966F9" w:rsidRDefault="0052396C" w:rsidP="00E56EA4">
            <w:pPr>
              <w:jc w:val="center"/>
              <w:rPr>
                <w:rFonts w:eastAsia="Times New Roman"/>
                <w:b/>
                <w:bCs/>
                <w:color w:val="000000"/>
                <w:lang w:eastAsia="ru-RU"/>
              </w:rPr>
            </w:pPr>
            <w:r w:rsidRPr="001966F9">
              <w:rPr>
                <w:rFonts w:eastAsia="Times New Roman"/>
                <w:b/>
                <w:bCs/>
                <w:color w:val="000000"/>
                <w:lang w:eastAsia="ru-RU"/>
              </w:rPr>
              <w:t>Дебит скважины</w:t>
            </w:r>
          </w:p>
        </w:tc>
        <w:tc>
          <w:tcPr>
            <w:tcW w:w="1204" w:type="pct"/>
            <w:gridSpan w:val="3"/>
            <w:shd w:val="clear" w:color="auto" w:fill="auto"/>
            <w:noWrap/>
            <w:vAlign w:val="center"/>
            <w:hideMark/>
          </w:tcPr>
          <w:p w:rsidR="0052396C" w:rsidRPr="001966F9" w:rsidRDefault="0052396C" w:rsidP="00E56EA4">
            <w:pPr>
              <w:jc w:val="center"/>
              <w:rPr>
                <w:rFonts w:eastAsia="Times New Roman"/>
                <w:b/>
                <w:bCs/>
                <w:color w:val="000000"/>
                <w:lang w:eastAsia="ru-RU"/>
              </w:rPr>
            </w:pPr>
            <w:r w:rsidRPr="001966F9">
              <w:rPr>
                <w:rFonts w:eastAsia="Times New Roman"/>
                <w:b/>
                <w:bCs/>
                <w:color w:val="000000"/>
                <w:lang w:eastAsia="ru-RU"/>
              </w:rPr>
              <w:t>Резерв</w:t>
            </w:r>
            <w:proofErr w:type="gramStart"/>
            <w:r w:rsidR="0049140C">
              <w:rPr>
                <w:rFonts w:eastAsia="Times New Roman"/>
                <w:b/>
                <w:bCs/>
                <w:color w:val="000000"/>
                <w:lang w:eastAsia="ru-RU"/>
              </w:rPr>
              <w:t xml:space="preserve"> </w:t>
            </w:r>
            <w:r w:rsidRPr="001966F9">
              <w:rPr>
                <w:rFonts w:eastAsia="Times New Roman"/>
                <w:b/>
                <w:bCs/>
                <w:color w:val="000000"/>
                <w:lang w:eastAsia="ru-RU"/>
              </w:rPr>
              <w:t>(+)/</w:t>
            </w:r>
            <w:proofErr w:type="gramEnd"/>
            <w:r w:rsidRPr="001966F9">
              <w:rPr>
                <w:rFonts w:eastAsia="Times New Roman"/>
                <w:b/>
                <w:bCs/>
                <w:color w:val="000000"/>
                <w:lang w:eastAsia="ru-RU"/>
              </w:rPr>
              <w:t>Дефицит (-)</w:t>
            </w:r>
          </w:p>
        </w:tc>
      </w:tr>
      <w:tr w:rsidR="0052396C" w:rsidRPr="001966F9" w:rsidTr="002A1429">
        <w:trPr>
          <w:trHeight w:val="360"/>
          <w:jc w:val="center"/>
        </w:trPr>
        <w:tc>
          <w:tcPr>
            <w:tcW w:w="1422" w:type="pct"/>
            <w:gridSpan w:val="2"/>
            <w:shd w:val="clear" w:color="auto" w:fill="auto"/>
            <w:noWrap/>
            <w:vAlign w:val="center"/>
            <w:hideMark/>
          </w:tcPr>
          <w:p w:rsidR="0052396C" w:rsidRPr="001966F9" w:rsidRDefault="0052396C" w:rsidP="00E56EA4">
            <w:pPr>
              <w:ind w:firstLine="0"/>
              <w:jc w:val="center"/>
              <w:rPr>
                <w:rFonts w:eastAsia="Times New Roman"/>
                <w:color w:val="000000"/>
                <w:lang w:eastAsia="ru-RU"/>
              </w:rPr>
            </w:pPr>
            <w:r w:rsidRPr="001966F9">
              <w:rPr>
                <w:rFonts w:eastAsia="Times New Roman"/>
                <w:color w:val="000000"/>
                <w:lang w:eastAsia="ru-RU"/>
              </w:rPr>
              <w:t>Размерность</w:t>
            </w:r>
          </w:p>
        </w:tc>
        <w:tc>
          <w:tcPr>
            <w:tcW w:w="333" w:type="pct"/>
            <w:shd w:val="clear" w:color="auto" w:fill="auto"/>
            <w:noWrap/>
            <w:vAlign w:val="center"/>
            <w:hideMark/>
          </w:tcPr>
          <w:p w:rsidR="0052396C" w:rsidRPr="001966F9" w:rsidRDefault="0052396C" w:rsidP="00E56EA4">
            <w:pPr>
              <w:ind w:firstLine="0"/>
              <w:jc w:val="center"/>
              <w:rPr>
                <w:rFonts w:eastAsia="Times New Roman"/>
                <w:color w:val="000000"/>
                <w:lang w:eastAsia="ru-RU"/>
              </w:rPr>
            </w:pPr>
            <w:r w:rsidRPr="001966F9">
              <w:rPr>
                <w:rFonts w:eastAsia="Times New Roman"/>
                <w:color w:val="000000"/>
                <w:lang w:eastAsia="ru-RU"/>
              </w:rPr>
              <w:t>м</w:t>
            </w:r>
            <w:r w:rsidRPr="001966F9">
              <w:rPr>
                <w:rFonts w:eastAsia="Times New Roman"/>
                <w:color w:val="000000"/>
                <w:vertAlign w:val="superscript"/>
                <w:lang w:eastAsia="ru-RU"/>
              </w:rPr>
              <w:t>3</w:t>
            </w:r>
            <w:r w:rsidRPr="001966F9">
              <w:rPr>
                <w:rFonts w:eastAsia="Times New Roman"/>
                <w:color w:val="000000"/>
                <w:lang w:eastAsia="ru-RU"/>
              </w:rPr>
              <w:t>/час</w:t>
            </w:r>
          </w:p>
        </w:tc>
        <w:tc>
          <w:tcPr>
            <w:tcW w:w="292" w:type="pct"/>
            <w:shd w:val="clear" w:color="auto" w:fill="auto"/>
            <w:noWrap/>
            <w:vAlign w:val="center"/>
            <w:hideMark/>
          </w:tcPr>
          <w:p w:rsidR="0052396C" w:rsidRPr="001966F9" w:rsidRDefault="0052396C" w:rsidP="00E56EA4">
            <w:pPr>
              <w:ind w:firstLine="0"/>
              <w:jc w:val="center"/>
              <w:rPr>
                <w:rFonts w:eastAsia="Times New Roman"/>
                <w:color w:val="000000"/>
                <w:lang w:eastAsia="ru-RU"/>
              </w:rPr>
            </w:pPr>
            <w:r w:rsidRPr="001966F9">
              <w:rPr>
                <w:rFonts w:eastAsia="Times New Roman"/>
                <w:color w:val="000000"/>
                <w:lang w:eastAsia="ru-RU"/>
              </w:rPr>
              <w:t>м</w:t>
            </w:r>
            <w:r w:rsidRPr="001966F9">
              <w:rPr>
                <w:rFonts w:eastAsia="Times New Roman"/>
                <w:color w:val="000000"/>
                <w:vertAlign w:val="superscript"/>
                <w:lang w:eastAsia="ru-RU"/>
              </w:rPr>
              <w:t>3</w:t>
            </w:r>
            <w:r w:rsidRPr="001966F9">
              <w:rPr>
                <w:rFonts w:eastAsia="Times New Roman"/>
                <w:color w:val="000000"/>
                <w:lang w:eastAsia="ru-RU"/>
              </w:rPr>
              <w:t>/</w:t>
            </w:r>
            <w:proofErr w:type="spellStart"/>
            <w:r w:rsidRPr="001966F9">
              <w:rPr>
                <w:rFonts w:eastAsia="Times New Roman"/>
                <w:color w:val="000000"/>
                <w:lang w:eastAsia="ru-RU"/>
              </w:rPr>
              <w:t>сут</w:t>
            </w:r>
            <w:proofErr w:type="spellEnd"/>
          </w:p>
        </w:tc>
        <w:tc>
          <w:tcPr>
            <w:tcW w:w="521" w:type="pct"/>
            <w:shd w:val="clear" w:color="auto" w:fill="auto"/>
            <w:noWrap/>
            <w:vAlign w:val="center"/>
            <w:hideMark/>
          </w:tcPr>
          <w:p w:rsidR="0052396C" w:rsidRPr="001966F9" w:rsidRDefault="0052396C" w:rsidP="00E56EA4">
            <w:pPr>
              <w:ind w:firstLine="0"/>
              <w:jc w:val="center"/>
              <w:rPr>
                <w:rFonts w:eastAsia="Times New Roman"/>
                <w:color w:val="000000"/>
                <w:lang w:eastAsia="ru-RU"/>
              </w:rPr>
            </w:pPr>
            <w:r w:rsidRPr="001966F9">
              <w:rPr>
                <w:rFonts w:eastAsia="Times New Roman"/>
                <w:color w:val="000000"/>
                <w:lang w:eastAsia="ru-RU"/>
              </w:rPr>
              <w:t>м</w:t>
            </w:r>
            <w:r w:rsidRPr="001966F9">
              <w:rPr>
                <w:rFonts w:eastAsia="Times New Roman"/>
                <w:color w:val="000000"/>
                <w:vertAlign w:val="superscript"/>
                <w:lang w:eastAsia="ru-RU"/>
              </w:rPr>
              <w:t>3</w:t>
            </w:r>
            <w:r w:rsidRPr="001966F9">
              <w:rPr>
                <w:rFonts w:eastAsia="Times New Roman"/>
                <w:color w:val="000000"/>
                <w:lang w:eastAsia="ru-RU"/>
              </w:rPr>
              <w:t>/год</w:t>
            </w:r>
          </w:p>
        </w:tc>
        <w:tc>
          <w:tcPr>
            <w:tcW w:w="335" w:type="pct"/>
            <w:shd w:val="clear" w:color="auto" w:fill="auto"/>
            <w:noWrap/>
            <w:vAlign w:val="center"/>
            <w:hideMark/>
          </w:tcPr>
          <w:p w:rsidR="0052396C" w:rsidRPr="001966F9" w:rsidRDefault="0052396C" w:rsidP="00E56EA4">
            <w:pPr>
              <w:ind w:firstLine="0"/>
              <w:jc w:val="center"/>
              <w:rPr>
                <w:rFonts w:eastAsia="Times New Roman"/>
                <w:color w:val="000000"/>
                <w:lang w:eastAsia="ru-RU"/>
              </w:rPr>
            </w:pPr>
            <w:r w:rsidRPr="001966F9">
              <w:rPr>
                <w:rFonts w:eastAsia="Times New Roman"/>
                <w:color w:val="000000"/>
                <w:lang w:eastAsia="ru-RU"/>
              </w:rPr>
              <w:t>м</w:t>
            </w:r>
            <w:r w:rsidRPr="001966F9">
              <w:rPr>
                <w:rFonts w:eastAsia="Times New Roman"/>
                <w:color w:val="000000"/>
                <w:vertAlign w:val="superscript"/>
                <w:lang w:eastAsia="ru-RU"/>
              </w:rPr>
              <w:t>3</w:t>
            </w:r>
            <w:r w:rsidRPr="001966F9">
              <w:rPr>
                <w:rFonts w:eastAsia="Times New Roman"/>
                <w:color w:val="000000"/>
                <w:lang w:eastAsia="ru-RU"/>
              </w:rPr>
              <w:t>/час</w:t>
            </w:r>
          </w:p>
        </w:tc>
        <w:tc>
          <w:tcPr>
            <w:tcW w:w="334" w:type="pct"/>
            <w:shd w:val="clear" w:color="auto" w:fill="auto"/>
            <w:noWrap/>
            <w:vAlign w:val="center"/>
            <w:hideMark/>
          </w:tcPr>
          <w:p w:rsidR="0052396C" w:rsidRPr="001966F9" w:rsidRDefault="0052396C" w:rsidP="00E56EA4">
            <w:pPr>
              <w:ind w:firstLine="0"/>
              <w:jc w:val="center"/>
              <w:rPr>
                <w:rFonts w:eastAsia="Times New Roman"/>
                <w:color w:val="000000"/>
                <w:lang w:eastAsia="ru-RU"/>
              </w:rPr>
            </w:pPr>
            <w:r w:rsidRPr="001966F9">
              <w:rPr>
                <w:rFonts w:eastAsia="Times New Roman"/>
                <w:color w:val="000000"/>
                <w:lang w:eastAsia="ru-RU"/>
              </w:rPr>
              <w:t>м</w:t>
            </w:r>
            <w:r w:rsidRPr="001966F9">
              <w:rPr>
                <w:rFonts w:eastAsia="Times New Roman"/>
                <w:color w:val="000000"/>
                <w:vertAlign w:val="superscript"/>
                <w:lang w:eastAsia="ru-RU"/>
              </w:rPr>
              <w:t>3</w:t>
            </w:r>
            <w:r w:rsidRPr="001966F9">
              <w:rPr>
                <w:rFonts w:eastAsia="Times New Roman"/>
                <w:color w:val="000000"/>
                <w:lang w:eastAsia="ru-RU"/>
              </w:rPr>
              <w:t>/</w:t>
            </w:r>
            <w:proofErr w:type="spellStart"/>
            <w:r w:rsidRPr="001966F9">
              <w:rPr>
                <w:rFonts w:eastAsia="Times New Roman"/>
                <w:color w:val="000000"/>
                <w:lang w:eastAsia="ru-RU"/>
              </w:rPr>
              <w:t>сут</w:t>
            </w:r>
            <w:proofErr w:type="spellEnd"/>
          </w:p>
        </w:tc>
        <w:tc>
          <w:tcPr>
            <w:tcW w:w="560" w:type="pct"/>
            <w:shd w:val="clear" w:color="auto" w:fill="auto"/>
            <w:noWrap/>
            <w:vAlign w:val="center"/>
            <w:hideMark/>
          </w:tcPr>
          <w:p w:rsidR="0052396C" w:rsidRPr="001966F9" w:rsidRDefault="0052396C" w:rsidP="00E56EA4">
            <w:pPr>
              <w:ind w:firstLine="0"/>
              <w:jc w:val="center"/>
              <w:rPr>
                <w:rFonts w:eastAsia="Times New Roman"/>
                <w:color w:val="000000"/>
                <w:lang w:eastAsia="ru-RU"/>
              </w:rPr>
            </w:pPr>
            <w:r w:rsidRPr="001966F9">
              <w:rPr>
                <w:rFonts w:eastAsia="Times New Roman"/>
                <w:color w:val="000000"/>
                <w:lang w:eastAsia="ru-RU"/>
              </w:rPr>
              <w:t>м</w:t>
            </w:r>
            <w:r w:rsidRPr="001966F9">
              <w:rPr>
                <w:rFonts w:eastAsia="Times New Roman"/>
                <w:color w:val="000000"/>
                <w:vertAlign w:val="superscript"/>
                <w:lang w:eastAsia="ru-RU"/>
              </w:rPr>
              <w:t>3</w:t>
            </w:r>
            <w:r w:rsidRPr="001966F9">
              <w:rPr>
                <w:rFonts w:eastAsia="Times New Roman"/>
                <w:color w:val="000000"/>
                <w:lang w:eastAsia="ru-RU"/>
              </w:rPr>
              <w:t>/год</w:t>
            </w:r>
          </w:p>
        </w:tc>
        <w:tc>
          <w:tcPr>
            <w:tcW w:w="348" w:type="pct"/>
            <w:shd w:val="clear" w:color="auto" w:fill="auto"/>
            <w:noWrap/>
            <w:vAlign w:val="center"/>
            <w:hideMark/>
          </w:tcPr>
          <w:p w:rsidR="0052396C" w:rsidRPr="001966F9" w:rsidRDefault="0052396C" w:rsidP="00E56EA4">
            <w:pPr>
              <w:ind w:firstLine="0"/>
              <w:jc w:val="center"/>
              <w:rPr>
                <w:rFonts w:eastAsia="Times New Roman"/>
                <w:color w:val="000000"/>
                <w:lang w:eastAsia="ru-RU"/>
              </w:rPr>
            </w:pPr>
            <w:r w:rsidRPr="001966F9">
              <w:rPr>
                <w:rFonts w:eastAsia="Times New Roman"/>
                <w:color w:val="000000"/>
                <w:lang w:eastAsia="ru-RU"/>
              </w:rPr>
              <w:t>м</w:t>
            </w:r>
            <w:r w:rsidRPr="001966F9">
              <w:rPr>
                <w:rFonts w:eastAsia="Times New Roman"/>
                <w:color w:val="000000"/>
                <w:vertAlign w:val="superscript"/>
                <w:lang w:eastAsia="ru-RU"/>
              </w:rPr>
              <w:t>3</w:t>
            </w:r>
            <w:r w:rsidRPr="001966F9">
              <w:rPr>
                <w:rFonts w:eastAsia="Times New Roman"/>
                <w:color w:val="000000"/>
                <w:lang w:eastAsia="ru-RU"/>
              </w:rPr>
              <w:t>/</w:t>
            </w:r>
            <w:proofErr w:type="spellStart"/>
            <w:r w:rsidRPr="001966F9">
              <w:rPr>
                <w:rFonts w:eastAsia="Times New Roman"/>
                <w:color w:val="000000"/>
                <w:lang w:eastAsia="ru-RU"/>
              </w:rPr>
              <w:t>сут</w:t>
            </w:r>
            <w:proofErr w:type="spellEnd"/>
          </w:p>
        </w:tc>
        <w:tc>
          <w:tcPr>
            <w:tcW w:w="556" w:type="pct"/>
            <w:shd w:val="clear" w:color="auto" w:fill="auto"/>
            <w:noWrap/>
            <w:vAlign w:val="center"/>
            <w:hideMark/>
          </w:tcPr>
          <w:p w:rsidR="0052396C" w:rsidRPr="001966F9" w:rsidRDefault="0052396C" w:rsidP="00E56EA4">
            <w:pPr>
              <w:ind w:firstLine="0"/>
              <w:jc w:val="center"/>
              <w:rPr>
                <w:rFonts w:eastAsia="Times New Roman"/>
                <w:color w:val="000000"/>
                <w:lang w:eastAsia="ru-RU"/>
              </w:rPr>
            </w:pPr>
            <w:r w:rsidRPr="001966F9">
              <w:rPr>
                <w:rFonts w:eastAsia="Times New Roman"/>
                <w:color w:val="000000"/>
                <w:lang w:eastAsia="ru-RU"/>
              </w:rPr>
              <w:t>м</w:t>
            </w:r>
            <w:r w:rsidRPr="001966F9">
              <w:rPr>
                <w:rFonts w:eastAsia="Times New Roman"/>
                <w:color w:val="000000"/>
                <w:vertAlign w:val="superscript"/>
                <w:lang w:eastAsia="ru-RU"/>
              </w:rPr>
              <w:t>3</w:t>
            </w:r>
            <w:r w:rsidRPr="001966F9">
              <w:rPr>
                <w:rFonts w:eastAsia="Times New Roman"/>
                <w:color w:val="000000"/>
                <w:lang w:eastAsia="ru-RU"/>
              </w:rPr>
              <w:t>/год</w:t>
            </w:r>
          </w:p>
        </w:tc>
        <w:tc>
          <w:tcPr>
            <w:tcW w:w="300" w:type="pct"/>
            <w:shd w:val="clear" w:color="auto" w:fill="auto"/>
            <w:noWrap/>
            <w:vAlign w:val="center"/>
            <w:hideMark/>
          </w:tcPr>
          <w:p w:rsidR="0052396C" w:rsidRPr="001966F9" w:rsidRDefault="0052396C" w:rsidP="00E56EA4">
            <w:pPr>
              <w:ind w:firstLine="0"/>
              <w:jc w:val="center"/>
              <w:rPr>
                <w:rFonts w:eastAsia="Times New Roman"/>
                <w:color w:val="000000"/>
                <w:lang w:eastAsia="ru-RU"/>
              </w:rPr>
            </w:pPr>
            <w:r w:rsidRPr="001966F9">
              <w:rPr>
                <w:rFonts w:eastAsia="Times New Roman"/>
                <w:color w:val="000000"/>
                <w:lang w:eastAsia="ru-RU"/>
              </w:rPr>
              <w:t>%</w:t>
            </w:r>
          </w:p>
        </w:tc>
      </w:tr>
      <w:tr w:rsidR="0052396C" w:rsidRPr="001966F9" w:rsidTr="0049140C">
        <w:trPr>
          <w:trHeight w:val="336"/>
          <w:jc w:val="center"/>
        </w:trPr>
        <w:tc>
          <w:tcPr>
            <w:tcW w:w="341" w:type="pct"/>
            <w:shd w:val="clear" w:color="auto" w:fill="auto"/>
            <w:noWrap/>
            <w:hideMark/>
          </w:tcPr>
          <w:p w:rsidR="0052396C" w:rsidRPr="001966F9" w:rsidRDefault="0052396C" w:rsidP="00E56EA4">
            <w:pPr>
              <w:ind w:firstLine="0"/>
              <w:jc w:val="center"/>
              <w:rPr>
                <w:rFonts w:eastAsia="Times New Roman"/>
                <w:color w:val="000000"/>
                <w:lang w:eastAsia="ru-RU"/>
              </w:rPr>
            </w:pPr>
            <w:r w:rsidRPr="001966F9">
              <w:rPr>
                <w:rFonts w:eastAsia="Times New Roman"/>
                <w:color w:val="000000"/>
                <w:lang w:eastAsia="ru-RU"/>
              </w:rPr>
              <w:t>1</w:t>
            </w:r>
          </w:p>
        </w:tc>
        <w:tc>
          <w:tcPr>
            <w:tcW w:w="1082" w:type="pct"/>
            <w:shd w:val="clear" w:color="auto" w:fill="auto"/>
            <w:noWrap/>
            <w:hideMark/>
          </w:tcPr>
          <w:p w:rsidR="0052396C" w:rsidRPr="001966F9" w:rsidRDefault="0052396C" w:rsidP="00E56EA4">
            <w:pPr>
              <w:ind w:firstLine="0"/>
              <w:jc w:val="center"/>
              <w:rPr>
                <w:rFonts w:eastAsia="Times New Roman"/>
                <w:color w:val="000000"/>
                <w:lang w:eastAsia="ru-RU"/>
              </w:rPr>
            </w:pPr>
            <w:r w:rsidRPr="001966F9">
              <w:rPr>
                <w:rFonts w:eastAsia="Times New Roman"/>
                <w:color w:val="000000"/>
                <w:lang w:eastAsia="ru-RU"/>
              </w:rPr>
              <w:t xml:space="preserve">Скважина № </w:t>
            </w:r>
            <w:r w:rsidR="00D5571C" w:rsidRPr="00D5571C">
              <w:rPr>
                <w:rFonts w:eastAsia="Times New Roman"/>
                <w:color w:val="000000"/>
                <w:lang w:eastAsia="ru-RU"/>
              </w:rPr>
              <w:t>11560</w:t>
            </w:r>
          </w:p>
        </w:tc>
        <w:tc>
          <w:tcPr>
            <w:tcW w:w="333" w:type="pct"/>
            <w:shd w:val="clear" w:color="auto" w:fill="auto"/>
            <w:noWrap/>
            <w:hideMark/>
          </w:tcPr>
          <w:p w:rsidR="0052396C" w:rsidRPr="00A21EDC" w:rsidRDefault="00A21EDC" w:rsidP="00E56EA4">
            <w:pPr>
              <w:ind w:firstLine="0"/>
              <w:jc w:val="center"/>
              <w:rPr>
                <w:rFonts w:eastAsia="Times New Roman"/>
                <w:color w:val="000000"/>
                <w:sz w:val="24"/>
                <w:szCs w:val="24"/>
                <w:lang w:eastAsia="ru-RU"/>
              </w:rPr>
            </w:pPr>
            <w:r w:rsidRPr="00A21EDC">
              <w:rPr>
                <w:color w:val="000000"/>
                <w:sz w:val="24"/>
                <w:szCs w:val="24"/>
              </w:rPr>
              <w:t>0,22</w:t>
            </w:r>
          </w:p>
        </w:tc>
        <w:tc>
          <w:tcPr>
            <w:tcW w:w="292" w:type="pct"/>
            <w:shd w:val="clear" w:color="auto" w:fill="auto"/>
            <w:noWrap/>
            <w:hideMark/>
          </w:tcPr>
          <w:p w:rsidR="0052396C" w:rsidRPr="00A21EDC" w:rsidRDefault="00A21EDC" w:rsidP="00E56EA4">
            <w:pPr>
              <w:ind w:firstLine="0"/>
              <w:jc w:val="center"/>
              <w:rPr>
                <w:rFonts w:eastAsia="Times New Roman"/>
                <w:color w:val="000000"/>
                <w:sz w:val="24"/>
                <w:szCs w:val="24"/>
                <w:lang w:eastAsia="ru-RU"/>
              </w:rPr>
            </w:pPr>
            <w:r w:rsidRPr="00A21EDC">
              <w:rPr>
                <w:color w:val="000000"/>
                <w:sz w:val="24"/>
                <w:szCs w:val="24"/>
              </w:rPr>
              <w:t>5,29</w:t>
            </w:r>
          </w:p>
        </w:tc>
        <w:tc>
          <w:tcPr>
            <w:tcW w:w="521" w:type="pct"/>
            <w:shd w:val="clear" w:color="auto" w:fill="auto"/>
            <w:noWrap/>
            <w:hideMark/>
          </w:tcPr>
          <w:p w:rsidR="0052396C" w:rsidRPr="00A21EDC" w:rsidRDefault="00D5571C" w:rsidP="00E56EA4">
            <w:pPr>
              <w:ind w:firstLine="0"/>
              <w:jc w:val="center"/>
              <w:rPr>
                <w:color w:val="000000"/>
                <w:sz w:val="24"/>
                <w:szCs w:val="24"/>
              </w:rPr>
            </w:pPr>
            <w:r w:rsidRPr="00A21EDC">
              <w:rPr>
                <w:color w:val="000000"/>
                <w:sz w:val="24"/>
                <w:szCs w:val="24"/>
              </w:rPr>
              <w:t>1930</w:t>
            </w:r>
          </w:p>
        </w:tc>
        <w:tc>
          <w:tcPr>
            <w:tcW w:w="335" w:type="pct"/>
            <w:shd w:val="clear" w:color="auto" w:fill="auto"/>
            <w:noWrap/>
            <w:hideMark/>
          </w:tcPr>
          <w:p w:rsidR="0052396C" w:rsidRPr="00A21EDC" w:rsidRDefault="00A21EDC" w:rsidP="00E56EA4">
            <w:pPr>
              <w:ind w:firstLine="0"/>
              <w:jc w:val="center"/>
              <w:rPr>
                <w:rFonts w:eastAsia="Times New Roman"/>
                <w:color w:val="000000"/>
                <w:sz w:val="24"/>
                <w:szCs w:val="24"/>
                <w:lang w:eastAsia="ru-RU"/>
              </w:rPr>
            </w:pPr>
            <w:r w:rsidRPr="00A21EDC">
              <w:rPr>
                <w:rFonts w:eastAsia="Times New Roman"/>
                <w:color w:val="000000"/>
                <w:sz w:val="24"/>
                <w:szCs w:val="24"/>
                <w:lang w:eastAsia="ru-RU"/>
              </w:rPr>
              <w:t>3</w:t>
            </w:r>
          </w:p>
        </w:tc>
        <w:tc>
          <w:tcPr>
            <w:tcW w:w="334" w:type="pct"/>
            <w:shd w:val="clear" w:color="auto" w:fill="auto"/>
            <w:noWrap/>
            <w:hideMark/>
          </w:tcPr>
          <w:p w:rsidR="0052396C" w:rsidRPr="00A21EDC" w:rsidRDefault="00A21EDC" w:rsidP="00E56EA4">
            <w:pPr>
              <w:ind w:firstLine="0"/>
              <w:jc w:val="center"/>
              <w:rPr>
                <w:rFonts w:eastAsia="Times New Roman"/>
                <w:color w:val="000000"/>
                <w:sz w:val="24"/>
                <w:szCs w:val="24"/>
                <w:lang w:eastAsia="ru-RU"/>
              </w:rPr>
            </w:pPr>
            <w:r w:rsidRPr="00A21EDC">
              <w:rPr>
                <w:rFonts w:eastAsia="Times New Roman"/>
                <w:color w:val="000000"/>
                <w:sz w:val="24"/>
                <w:szCs w:val="24"/>
                <w:lang w:eastAsia="ru-RU"/>
              </w:rPr>
              <w:t>72</w:t>
            </w:r>
          </w:p>
        </w:tc>
        <w:tc>
          <w:tcPr>
            <w:tcW w:w="560" w:type="pct"/>
            <w:shd w:val="clear" w:color="auto" w:fill="auto"/>
            <w:noWrap/>
            <w:hideMark/>
          </w:tcPr>
          <w:p w:rsidR="0052396C" w:rsidRPr="00A21EDC" w:rsidRDefault="00A21EDC" w:rsidP="00E56EA4">
            <w:pPr>
              <w:ind w:firstLine="0"/>
              <w:jc w:val="center"/>
              <w:rPr>
                <w:rFonts w:eastAsia="Times New Roman"/>
                <w:color w:val="000000"/>
                <w:sz w:val="24"/>
                <w:szCs w:val="24"/>
                <w:lang w:eastAsia="ru-RU"/>
              </w:rPr>
            </w:pPr>
            <w:r w:rsidRPr="00A21EDC">
              <w:rPr>
                <w:rFonts w:eastAsia="Times New Roman"/>
                <w:color w:val="000000"/>
                <w:sz w:val="24"/>
                <w:szCs w:val="24"/>
                <w:lang w:eastAsia="ru-RU"/>
              </w:rPr>
              <w:t>26280</w:t>
            </w:r>
          </w:p>
        </w:tc>
        <w:tc>
          <w:tcPr>
            <w:tcW w:w="348" w:type="pct"/>
            <w:shd w:val="clear" w:color="auto" w:fill="auto"/>
            <w:noWrap/>
            <w:hideMark/>
          </w:tcPr>
          <w:p w:rsidR="0052396C" w:rsidRPr="00A21EDC" w:rsidRDefault="00796CCD" w:rsidP="00E56EA4">
            <w:pPr>
              <w:ind w:firstLine="0"/>
              <w:jc w:val="center"/>
              <w:rPr>
                <w:rFonts w:eastAsia="Times New Roman"/>
                <w:color w:val="000000"/>
                <w:sz w:val="24"/>
                <w:szCs w:val="24"/>
                <w:lang w:eastAsia="ru-RU"/>
              </w:rPr>
            </w:pPr>
            <w:r>
              <w:rPr>
                <w:rFonts w:eastAsia="Times New Roman"/>
                <w:color w:val="000000"/>
                <w:sz w:val="24"/>
                <w:szCs w:val="24"/>
                <w:lang w:eastAsia="ru-RU"/>
              </w:rPr>
              <w:t>66,71</w:t>
            </w:r>
          </w:p>
        </w:tc>
        <w:tc>
          <w:tcPr>
            <w:tcW w:w="556" w:type="pct"/>
            <w:shd w:val="clear" w:color="auto" w:fill="auto"/>
            <w:noWrap/>
            <w:hideMark/>
          </w:tcPr>
          <w:p w:rsidR="0052396C" w:rsidRPr="00A21EDC" w:rsidRDefault="00796CCD" w:rsidP="00E56EA4">
            <w:pPr>
              <w:ind w:firstLine="0"/>
              <w:jc w:val="center"/>
              <w:rPr>
                <w:rFonts w:eastAsia="Times New Roman"/>
                <w:color w:val="000000"/>
                <w:sz w:val="24"/>
                <w:szCs w:val="24"/>
                <w:lang w:eastAsia="ru-RU"/>
              </w:rPr>
            </w:pPr>
            <w:r>
              <w:rPr>
                <w:rFonts w:eastAsia="Times New Roman"/>
                <w:color w:val="000000"/>
                <w:sz w:val="24"/>
                <w:szCs w:val="24"/>
                <w:lang w:eastAsia="ru-RU"/>
              </w:rPr>
              <w:t>2</w:t>
            </w:r>
            <w:r w:rsidR="0052396C" w:rsidRPr="00A21EDC">
              <w:rPr>
                <w:rFonts w:eastAsia="Times New Roman"/>
                <w:color w:val="000000"/>
                <w:sz w:val="24"/>
                <w:szCs w:val="24"/>
                <w:lang w:eastAsia="ru-RU"/>
              </w:rPr>
              <w:t>4</w:t>
            </w:r>
            <w:r>
              <w:rPr>
                <w:rFonts w:eastAsia="Times New Roman"/>
                <w:color w:val="000000"/>
                <w:sz w:val="24"/>
                <w:szCs w:val="24"/>
                <w:lang w:eastAsia="ru-RU"/>
              </w:rPr>
              <w:t>350</w:t>
            </w:r>
          </w:p>
        </w:tc>
        <w:tc>
          <w:tcPr>
            <w:tcW w:w="300" w:type="pct"/>
            <w:shd w:val="clear" w:color="auto" w:fill="auto"/>
            <w:noWrap/>
            <w:hideMark/>
          </w:tcPr>
          <w:p w:rsidR="0052396C" w:rsidRPr="00A21EDC" w:rsidRDefault="00796CCD" w:rsidP="00E56EA4">
            <w:pPr>
              <w:ind w:firstLine="0"/>
              <w:jc w:val="center"/>
              <w:rPr>
                <w:rFonts w:eastAsia="Times New Roman"/>
                <w:color w:val="000000"/>
                <w:sz w:val="24"/>
                <w:szCs w:val="24"/>
                <w:lang w:eastAsia="ru-RU"/>
              </w:rPr>
            </w:pPr>
            <w:r>
              <w:rPr>
                <w:rFonts w:eastAsia="Times New Roman"/>
                <w:color w:val="000000"/>
                <w:sz w:val="24"/>
                <w:szCs w:val="24"/>
                <w:lang w:eastAsia="ru-RU"/>
              </w:rPr>
              <w:t>9</w:t>
            </w:r>
            <w:r w:rsidR="0052396C" w:rsidRPr="00A21EDC">
              <w:rPr>
                <w:rFonts w:eastAsia="Times New Roman"/>
                <w:color w:val="000000"/>
                <w:sz w:val="24"/>
                <w:szCs w:val="24"/>
                <w:lang w:eastAsia="ru-RU"/>
              </w:rPr>
              <w:t>2</w:t>
            </w:r>
            <w:r>
              <w:rPr>
                <w:rFonts w:eastAsia="Times New Roman"/>
                <w:color w:val="000000"/>
                <w:sz w:val="24"/>
                <w:szCs w:val="24"/>
                <w:lang w:eastAsia="ru-RU"/>
              </w:rPr>
              <w:t>,66</w:t>
            </w:r>
            <w:r w:rsidR="0052396C" w:rsidRPr="00A21EDC">
              <w:rPr>
                <w:rFonts w:eastAsia="Times New Roman"/>
                <w:color w:val="000000"/>
                <w:sz w:val="24"/>
                <w:szCs w:val="24"/>
                <w:lang w:eastAsia="ru-RU"/>
              </w:rPr>
              <w:t>%</w:t>
            </w:r>
          </w:p>
        </w:tc>
      </w:tr>
      <w:tr w:rsidR="0049140C" w:rsidRPr="001966F9" w:rsidTr="0049140C">
        <w:trPr>
          <w:trHeight w:val="300"/>
          <w:jc w:val="center"/>
        </w:trPr>
        <w:tc>
          <w:tcPr>
            <w:tcW w:w="341" w:type="pct"/>
            <w:shd w:val="clear" w:color="auto" w:fill="auto"/>
            <w:noWrap/>
            <w:hideMark/>
          </w:tcPr>
          <w:p w:rsidR="0049140C" w:rsidRPr="001966F9" w:rsidRDefault="0049140C" w:rsidP="00E56EA4">
            <w:pPr>
              <w:ind w:firstLine="0"/>
              <w:jc w:val="center"/>
              <w:rPr>
                <w:rFonts w:eastAsia="Times New Roman"/>
                <w:color w:val="000000"/>
                <w:lang w:eastAsia="ru-RU"/>
              </w:rPr>
            </w:pPr>
            <w:r w:rsidRPr="001966F9">
              <w:rPr>
                <w:rFonts w:eastAsia="Times New Roman"/>
                <w:color w:val="000000"/>
                <w:lang w:eastAsia="ru-RU"/>
              </w:rPr>
              <w:t>2</w:t>
            </w:r>
          </w:p>
        </w:tc>
        <w:tc>
          <w:tcPr>
            <w:tcW w:w="1082" w:type="pct"/>
            <w:shd w:val="clear" w:color="auto" w:fill="auto"/>
            <w:noWrap/>
            <w:hideMark/>
          </w:tcPr>
          <w:p w:rsidR="0049140C" w:rsidRPr="001966F9" w:rsidRDefault="0049140C" w:rsidP="00E56EA4">
            <w:pPr>
              <w:ind w:firstLine="0"/>
              <w:jc w:val="center"/>
              <w:rPr>
                <w:rFonts w:eastAsia="Times New Roman"/>
                <w:color w:val="000000"/>
                <w:lang w:eastAsia="ru-RU"/>
              </w:rPr>
            </w:pPr>
            <w:r w:rsidRPr="001966F9">
              <w:rPr>
                <w:rFonts w:eastAsia="Times New Roman"/>
                <w:color w:val="000000"/>
                <w:lang w:eastAsia="ru-RU"/>
              </w:rPr>
              <w:t xml:space="preserve">Скважина № </w:t>
            </w:r>
            <w:r w:rsidRPr="002A1429">
              <w:rPr>
                <w:rFonts w:eastAsia="Times New Roman"/>
                <w:color w:val="000000"/>
                <w:lang w:eastAsia="ru-RU"/>
              </w:rPr>
              <w:t>16224</w:t>
            </w:r>
          </w:p>
        </w:tc>
        <w:tc>
          <w:tcPr>
            <w:tcW w:w="333" w:type="pct"/>
            <w:shd w:val="clear" w:color="auto" w:fill="auto"/>
            <w:noWrap/>
            <w:vAlign w:val="center"/>
            <w:hideMark/>
          </w:tcPr>
          <w:p w:rsidR="0049140C" w:rsidRPr="002A1429" w:rsidRDefault="0049140C" w:rsidP="00E56EA4">
            <w:pPr>
              <w:ind w:firstLine="0"/>
              <w:jc w:val="center"/>
              <w:rPr>
                <w:rFonts w:eastAsia="Times New Roman"/>
                <w:color w:val="000000"/>
                <w:sz w:val="24"/>
                <w:szCs w:val="24"/>
                <w:lang w:eastAsia="ru-RU"/>
              </w:rPr>
            </w:pPr>
            <w:r w:rsidRPr="002A1429">
              <w:rPr>
                <w:color w:val="000000"/>
                <w:sz w:val="24"/>
                <w:szCs w:val="24"/>
              </w:rPr>
              <w:t>0,75</w:t>
            </w:r>
          </w:p>
        </w:tc>
        <w:tc>
          <w:tcPr>
            <w:tcW w:w="292" w:type="pct"/>
            <w:shd w:val="clear" w:color="auto" w:fill="auto"/>
            <w:noWrap/>
            <w:vAlign w:val="center"/>
            <w:hideMark/>
          </w:tcPr>
          <w:p w:rsidR="0049140C" w:rsidRPr="002A1429" w:rsidRDefault="0049140C" w:rsidP="00E56EA4">
            <w:pPr>
              <w:ind w:firstLine="0"/>
              <w:jc w:val="center"/>
              <w:rPr>
                <w:rFonts w:eastAsia="Times New Roman"/>
                <w:color w:val="000000"/>
                <w:sz w:val="24"/>
                <w:szCs w:val="24"/>
                <w:lang w:eastAsia="ru-RU"/>
              </w:rPr>
            </w:pPr>
            <w:r w:rsidRPr="002A1429">
              <w:rPr>
                <w:color w:val="000000"/>
                <w:sz w:val="24"/>
                <w:szCs w:val="24"/>
              </w:rPr>
              <w:t>18,00</w:t>
            </w:r>
          </w:p>
        </w:tc>
        <w:tc>
          <w:tcPr>
            <w:tcW w:w="521" w:type="pct"/>
            <w:shd w:val="clear" w:color="auto" w:fill="auto"/>
            <w:noWrap/>
            <w:vAlign w:val="center"/>
            <w:hideMark/>
          </w:tcPr>
          <w:p w:rsidR="0049140C" w:rsidRPr="002A1429" w:rsidRDefault="0049140C" w:rsidP="00E56EA4">
            <w:pPr>
              <w:ind w:firstLine="0"/>
              <w:jc w:val="center"/>
              <w:rPr>
                <w:rFonts w:eastAsia="Times New Roman"/>
                <w:color w:val="000000"/>
                <w:sz w:val="24"/>
                <w:szCs w:val="24"/>
                <w:lang w:eastAsia="ru-RU"/>
              </w:rPr>
            </w:pPr>
            <w:r w:rsidRPr="002A1429">
              <w:rPr>
                <w:color w:val="000000"/>
                <w:sz w:val="24"/>
                <w:szCs w:val="24"/>
              </w:rPr>
              <w:t>6570</w:t>
            </w:r>
          </w:p>
        </w:tc>
        <w:tc>
          <w:tcPr>
            <w:tcW w:w="335" w:type="pct"/>
            <w:shd w:val="clear" w:color="auto" w:fill="auto"/>
            <w:noWrap/>
            <w:hideMark/>
          </w:tcPr>
          <w:p w:rsidR="0049140C" w:rsidRPr="00A21EDC" w:rsidRDefault="0049140C" w:rsidP="00E56EA4">
            <w:pPr>
              <w:ind w:firstLine="0"/>
              <w:jc w:val="center"/>
              <w:rPr>
                <w:rFonts w:eastAsia="Times New Roman"/>
                <w:color w:val="000000"/>
                <w:sz w:val="24"/>
                <w:szCs w:val="24"/>
                <w:lang w:eastAsia="ru-RU"/>
              </w:rPr>
            </w:pPr>
            <w:r w:rsidRPr="00A21EDC">
              <w:rPr>
                <w:rFonts w:eastAsia="Times New Roman"/>
                <w:color w:val="000000"/>
                <w:sz w:val="24"/>
                <w:szCs w:val="24"/>
                <w:lang w:eastAsia="ru-RU"/>
              </w:rPr>
              <w:t>3</w:t>
            </w:r>
          </w:p>
        </w:tc>
        <w:tc>
          <w:tcPr>
            <w:tcW w:w="334" w:type="pct"/>
            <w:shd w:val="clear" w:color="auto" w:fill="auto"/>
            <w:noWrap/>
            <w:hideMark/>
          </w:tcPr>
          <w:p w:rsidR="0049140C" w:rsidRPr="00A21EDC" w:rsidRDefault="0049140C" w:rsidP="00E56EA4">
            <w:pPr>
              <w:ind w:firstLine="0"/>
              <w:jc w:val="center"/>
              <w:rPr>
                <w:rFonts w:eastAsia="Times New Roman"/>
                <w:color w:val="000000"/>
                <w:sz w:val="24"/>
                <w:szCs w:val="24"/>
                <w:lang w:eastAsia="ru-RU"/>
              </w:rPr>
            </w:pPr>
            <w:r w:rsidRPr="00A21EDC">
              <w:rPr>
                <w:rFonts w:eastAsia="Times New Roman"/>
                <w:color w:val="000000"/>
                <w:sz w:val="24"/>
                <w:szCs w:val="24"/>
                <w:lang w:eastAsia="ru-RU"/>
              </w:rPr>
              <w:t>72</w:t>
            </w:r>
          </w:p>
        </w:tc>
        <w:tc>
          <w:tcPr>
            <w:tcW w:w="560" w:type="pct"/>
            <w:shd w:val="clear" w:color="auto" w:fill="auto"/>
            <w:noWrap/>
            <w:hideMark/>
          </w:tcPr>
          <w:p w:rsidR="0049140C" w:rsidRPr="00A21EDC" w:rsidRDefault="0049140C" w:rsidP="00E56EA4">
            <w:pPr>
              <w:ind w:firstLine="0"/>
              <w:jc w:val="center"/>
              <w:rPr>
                <w:rFonts w:eastAsia="Times New Roman"/>
                <w:color w:val="000000"/>
                <w:sz w:val="24"/>
                <w:szCs w:val="24"/>
                <w:lang w:eastAsia="ru-RU"/>
              </w:rPr>
            </w:pPr>
            <w:r w:rsidRPr="00A21EDC">
              <w:rPr>
                <w:rFonts w:eastAsia="Times New Roman"/>
                <w:color w:val="000000"/>
                <w:sz w:val="24"/>
                <w:szCs w:val="24"/>
                <w:lang w:eastAsia="ru-RU"/>
              </w:rPr>
              <w:t>26280</w:t>
            </w:r>
          </w:p>
        </w:tc>
        <w:tc>
          <w:tcPr>
            <w:tcW w:w="348" w:type="pct"/>
            <w:shd w:val="clear" w:color="auto" w:fill="auto"/>
            <w:noWrap/>
            <w:hideMark/>
          </w:tcPr>
          <w:p w:rsidR="0049140C" w:rsidRPr="001966F9" w:rsidRDefault="0049140C" w:rsidP="00E56EA4">
            <w:pPr>
              <w:ind w:firstLine="0"/>
              <w:jc w:val="center"/>
              <w:rPr>
                <w:rFonts w:eastAsia="Times New Roman"/>
                <w:color w:val="000000"/>
                <w:lang w:eastAsia="ru-RU"/>
              </w:rPr>
            </w:pPr>
            <w:r>
              <w:rPr>
                <w:rFonts w:eastAsia="Times New Roman"/>
                <w:color w:val="000000"/>
                <w:lang w:eastAsia="ru-RU"/>
              </w:rPr>
              <w:t>54</w:t>
            </w:r>
          </w:p>
        </w:tc>
        <w:tc>
          <w:tcPr>
            <w:tcW w:w="556" w:type="pct"/>
            <w:shd w:val="clear" w:color="auto" w:fill="auto"/>
            <w:noWrap/>
            <w:hideMark/>
          </w:tcPr>
          <w:p w:rsidR="0049140C" w:rsidRPr="001966F9" w:rsidRDefault="0049140C" w:rsidP="00E56EA4">
            <w:pPr>
              <w:ind w:firstLine="0"/>
              <w:jc w:val="center"/>
              <w:rPr>
                <w:rFonts w:eastAsia="Times New Roman"/>
                <w:color w:val="000000"/>
                <w:lang w:eastAsia="ru-RU"/>
              </w:rPr>
            </w:pPr>
            <w:r>
              <w:rPr>
                <w:rFonts w:eastAsia="Times New Roman"/>
                <w:color w:val="000000"/>
                <w:lang w:eastAsia="ru-RU"/>
              </w:rPr>
              <w:t>19710</w:t>
            </w:r>
          </w:p>
        </w:tc>
        <w:tc>
          <w:tcPr>
            <w:tcW w:w="300" w:type="pct"/>
            <w:shd w:val="clear" w:color="auto" w:fill="auto"/>
            <w:noWrap/>
            <w:hideMark/>
          </w:tcPr>
          <w:p w:rsidR="0049140C" w:rsidRDefault="0049140C" w:rsidP="00E56EA4">
            <w:pPr>
              <w:ind w:firstLine="0"/>
            </w:pPr>
            <w:r>
              <w:rPr>
                <w:rFonts w:eastAsia="Times New Roman"/>
                <w:color w:val="000000"/>
                <w:sz w:val="24"/>
                <w:szCs w:val="24"/>
                <w:lang w:eastAsia="ru-RU"/>
              </w:rPr>
              <w:t>75</w:t>
            </w:r>
            <w:r w:rsidRPr="009D5D64">
              <w:rPr>
                <w:rFonts w:eastAsia="Times New Roman"/>
                <w:color w:val="000000"/>
                <w:sz w:val="24"/>
                <w:szCs w:val="24"/>
                <w:lang w:eastAsia="ru-RU"/>
              </w:rPr>
              <w:t>%</w:t>
            </w:r>
          </w:p>
        </w:tc>
      </w:tr>
      <w:tr w:rsidR="0049140C" w:rsidRPr="001966F9" w:rsidTr="0049140C">
        <w:trPr>
          <w:trHeight w:val="300"/>
          <w:jc w:val="center"/>
        </w:trPr>
        <w:tc>
          <w:tcPr>
            <w:tcW w:w="341" w:type="pct"/>
            <w:shd w:val="clear" w:color="auto" w:fill="auto"/>
            <w:noWrap/>
            <w:hideMark/>
          </w:tcPr>
          <w:p w:rsidR="0049140C" w:rsidRPr="001966F9" w:rsidRDefault="0049140C" w:rsidP="00E56EA4">
            <w:pPr>
              <w:ind w:firstLine="0"/>
              <w:jc w:val="center"/>
              <w:rPr>
                <w:rFonts w:eastAsia="Times New Roman"/>
                <w:color w:val="000000"/>
                <w:lang w:eastAsia="ru-RU"/>
              </w:rPr>
            </w:pPr>
            <w:r>
              <w:rPr>
                <w:rFonts w:eastAsia="Times New Roman"/>
                <w:color w:val="000000"/>
                <w:lang w:eastAsia="ru-RU"/>
              </w:rPr>
              <w:t>3</w:t>
            </w:r>
          </w:p>
        </w:tc>
        <w:tc>
          <w:tcPr>
            <w:tcW w:w="1082" w:type="pct"/>
            <w:shd w:val="clear" w:color="auto" w:fill="auto"/>
            <w:noWrap/>
            <w:hideMark/>
          </w:tcPr>
          <w:p w:rsidR="0049140C" w:rsidRPr="001966F9" w:rsidRDefault="0049140C" w:rsidP="00E56EA4">
            <w:pPr>
              <w:ind w:firstLine="0"/>
              <w:jc w:val="center"/>
              <w:rPr>
                <w:rFonts w:eastAsia="Times New Roman"/>
                <w:color w:val="000000"/>
                <w:lang w:eastAsia="ru-RU"/>
              </w:rPr>
            </w:pPr>
            <w:r w:rsidRPr="001966F9">
              <w:rPr>
                <w:rFonts w:eastAsia="Times New Roman"/>
                <w:color w:val="000000"/>
                <w:lang w:eastAsia="ru-RU"/>
              </w:rPr>
              <w:t xml:space="preserve">Скважина № </w:t>
            </w:r>
            <w:r w:rsidRPr="002A1429">
              <w:rPr>
                <w:rFonts w:eastAsia="Times New Roman"/>
                <w:color w:val="000000"/>
                <w:lang w:eastAsia="ru-RU"/>
              </w:rPr>
              <w:t>14349</w:t>
            </w:r>
          </w:p>
        </w:tc>
        <w:tc>
          <w:tcPr>
            <w:tcW w:w="333" w:type="pct"/>
            <w:shd w:val="clear" w:color="auto" w:fill="auto"/>
            <w:noWrap/>
            <w:vAlign w:val="center"/>
            <w:hideMark/>
          </w:tcPr>
          <w:p w:rsidR="0049140C" w:rsidRPr="002A1429" w:rsidRDefault="0049140C" w:rsidP="00E56EA4">
            <w:pPr>
              <w:ind w:firstLine="0"/>
              <w:jc w:val="center"/>
              <w:rPr>
                <w:rFonts w:eastAsia="Times New Roman"/>
                <w:color w:val="000000"/>
                <w:sz w:val="24"/>
                <w:szCs w:val="24"/>
                <w:lang w:eastAsia="ru-RU"/>
              </w:rPr>
            </w:pPr>
            <w:r w:rsidRPr="002A1429">
              <w:rPr>
                <w:color w:val="000000"/>
                <w:sz w:val="24"/>
                <w:szCs w:val="24"/>
              </w:rPr>
              <w:t>0,19</w:t>
            </w:r>
          </w:p>
        </w:tc>
        <w:tc>
          <w:tcPr>
            <w:tcW w:w="292" w:type="pct"/>
            <w:shd w:val="clear" w:color="auto" w:fill="auto"/>
            <w:noWrap/>
            <w:vAlign w:val="center"/>
            <w:hideMark/>
          </w:tcPr>
          <w:p w:rsidR="0049140C" w:rsidRPr="002A1429" w:rsidRDefault="0049140C" w:rsidP="00E56EA4">
            <w:pPr>
              <w:ind w:firstLine="0"/>
              <w:jc w:val="center"/>
              <w:rPr>
                <w:rFonts w:eastAsia="Times New Roman"/>
                <w:color w:val="000000"/>
                <w:sz w:val="24"/>
                <w:szCs w:val="24"/>
                <w:lang w:eastAsia="ru-RU"/>
              </w:rPr>
            </w:pPr>
            <w:r w:rsidRPr="002A1429">
              <w:rPr>
                <w:color w:val="000000"/>
                <w:sz w:val="24"/>
                <w:szCs w:val="24"/>
              </w:rPr>
              <w:t>4,52</w:t>
            </w:r>
          </w:p>
        </w:tc>
        <w:tc>
          <w:tcPr>
            <w:tcW w:w="521" w:type="pct"/>
            <w:shd w:val="clear" w:color="auto" w:fill="auto"/>
            <w:noWrap/>
            <w:vAlign w:val="center"/>
            <w:hideMark/>
          </w:tcPr>
          <w:p w:rsidR="0049140C" w:rsidRPr="002A1429" w:rsidRDefault="0049140C" w:rsidP="00E56EA4">
            <w:pPr>
              <w:ind w:firstLine="0"/>
              <w:jc w:val="center"/>
              <w:rPr>
                <w:rFonts w:eastAsia="Times New Roman"/>
                <w:color w:val="000000"/>
                <w:sz w:val="24"/>
                <w:szCs w:val="24"/>
                <w:lang w:eastAsia="ru-RU"/>
              </w:rPr>
            </w:pPr>
            <w:r w:rsidRPr="002A1429">
              <w:rPr>
                <w:color w:val="000000"/>
                <w:sz w:val="24"/>
                <w:szCs w:val="24"/>
              </w:rPr>
              <w:t>1650</w:t>
            </w:r>
          </w:p>
        </w:tc>
        <w:tc>
          <w:tcPr>
            <w:tcW w:w="335" w:type="pct"/>
            <w:shd w:val="clear" w:color="auto" w:fill="auto"/>
            <w:noWrap/>
            <w:hideMark/>
          </w:tcPr>
          <w:p w:rsidR="0049140C" w:rsidRPr="001966F9" w:rsidRDefault="0049140C" w:rsidP="00E56EA4">
            <w:pPr>
              <w:ind w:firstLine="0"/>
              <w:jc w:val="center"/>
              <w:rPr>
                <w:rFonts w:eastAsia="Times New Roman"/>
                <w:color w:val="000000"/>
                <w:lang w:eastAsia="ru-RU"/>
              </w:rPr>
            </w:pPr>
            <w:r>
              <w:rPr>
                <w:rFonts w:eastAsia="Times New Roman"/>
                <w:color w:val="000000"/>
                <w:lang w:eastAsia="ru-RU"/>
              </w:rPr>
              <w:t>5</w:t>
            </w:r>
          </w:p>
        </w:tc>
        <w:tc>
          <w:tcPr>
            <w:tcW w:w="334" w:type="pct"/>
            <w:shd w:val="clear" w:color="auto" w:fill="auto"/>
            <w:noWrap/>
            <w:hideMark/>
          </w:tcPr>
          <w:p w:rsidR="0049140C" w:rsidRPr="001966F9" w:rsidRDefault="0049140C" w:rsidP="00E56EA4">
            <w:pPr>
              <w:ind w:firstLine="0"/>
              <w:jc w:val="center"/>
              <w:rPr>
                <w:rFonts w:eastAsia="Times New Roman"/>
                <w:color w:val="000000"/>
                <w:lang w:eastAsia="ru-RU"/>
              </w:rPr>
            </w:pPr>
            <w:r>
              <w:rPr>
                <w:rFonts w:eastAsia="Times New Roman"/>
                <w:color w:val="000000"/>
                <w:lang w:eastAsia="ru-RU"/>
              </w:rPr>
              <w:t>120</w:t>
            </w:r>
          </w:p>
        </w:tc>
        <w:tc>
          <w:tcPr>
            <w:tcW w:w="560" w:type="pct"/>
            <w:shd w:val="clear" w:color="auto" w:fill="auto"/>
            <w:noWrap/>
            <w:hideMark/>
          </w:tcPr>
          <w:p w:rsidR="0049140C" w:rsidRPr="001966F9" w:rsidRDefault="0049140C" w:rsidP="00E56EA4">
            <w:pPr>
              <w:ind w:firstLine="0"/>
              <w:jc w:val="center"/>
              <w:rPr>
                <w:rFonts w:eastAsia="Times New Roman"/>
                <w:color w:val="000000"/>
                <w:lang w:eastAsia="ru-RU"/>
              </w:rPr>
            </w:pPr>
            <w:r>
              <w:rPr>
                <w:rFonts w:eastAsia="Times New Roman"/>
                <w:color w:val="000000"/>
                <w:lang w:eastAsia="ru-RU"/>
              </w:rPr>
              <w:t>43800</w:t>
            </w:r>
          </w:p>
        </w:tc>
        <w:tc>
          <w:tcPr>
            <w:tcW w:w="348" w:type="pct"/>
            <w:shd w:val="clear" w:color="auto" w:fill="auto"/>
            <w:noWrap/>
            <w:hideMark/>
          </w:tcPr>
          <w:p w:rsidR="0049140C" w:rsidRPr="001966F9" w:rsidRDefault="0049140C" w:rsidP="00E56EA4">
            <w:pPr>
              <w:ind w:firstLine="0"/>
              <w:jc w:val="center"/>
              <w:rPr>
                <w:rFonts w:eastAsia="Times New Roman"/>
                <w:color w:val="000000"/>
                <w:lang w:eastAsia="ru-RU"/>
              </w:rPr>
            </w:pPr>
            <w:r>
              <w:rPr>
                <w:rFonts w:eastAsia="Times New Roman"/>
                <w:color w:val="000000"/>
                <w:lang w:eastAsia="ru-RU"/>
              </w:rPr>
              <w:t>115,48</w:t>
            </w:r>
          </w:p>
        </w:tc>
        <w:tc>
          <w:tcPr>
            <w:tcW w:w="556" w:type="pct"/>
            <w:shd w:val="clear" w:color="auto" w:fill="auto"/>
            <w:noWrap/>
            <w:hideMark/>
          </w:tcPr>
          <w:p w:rsidR="0049140C" w:rsidRPr="001966F9" w:rsidRDefault="0049140C" w:rsidP="00E56EA4">
            <w:pPr>
              <w:ind w:firstLine="0"/>
              <w:jc w:val="center"/>
              <w:rPr>
                <w:rFonts w:eastAsia="Times New Roman"/>
                <w:color w:val="000000"/>
                <w:lang w:eastAsia="ru-RU"/>
              </w:rPr>
            </w:pPr>
            <w:r>
              <w:rPr>
                <w:rFonts w:eastAsia="Times New Roman"/>
                <w:color w:val="000000"/>
                <w:lang w:eastAsia="ru-RU"/>
              </w:rPr>
              <w:t>42150</w:t>
            </w:r>
          </w:p>
        </w:tc>
        <w:tc>
          <w:tcPr>
            <w:tcW w:w="300" w:type="pct"/>
            <w:shd w:val="clear" w:color="auto" w:fill="auto"/>
            <w:noWrap/>
            <w:hideMark/>
          </w:tcPr>
          <w:p w:rsidR="0049140C" w:rsidRDefault="0049140C" w:rsidP="00E56EA4">
            <w:pPr>
              <w:ind w:firstLine="0"/>
            </w:pPr>
            <w:r w:rsidRPr="009D5D64">
              <w:rPr>
                <w:rFonts w:eastAsia="Times New Roman"/>
                <w:color w:val="000000"/>
                <w:sz w:val="24"/>
                <w:szCs w:val="24"/>
                <w:lang w:eastAsia="ru-RU"/>
              </w:rPr>
              <w:t>9</w:t>
            </w:r>
            <w:r>
              <w:rPr>
                <w:rFonts w:eastAsia="Times New Roman"/>
                <w:color w:val="000000"/>
                <w:sz w:val="24"/>
                <w:szCs w:val="24"/>
                <w:lang w:eastAsia="ru-RU"/>
              </w:rPr>
              <w:t>6</w:t>
            </w:r>
            <w:r w:rsidRPr="009D5D64">
              <w:rPr>
                <w:rFonts w:eastAsia="Times New Roman"/>
                <w:color w:val="000000"/>
                <w:sz w:val="24"/>
                <w:szCs w:val="24"/>
                <w:lang w:eastAsia="ru-RU"/>
              </w:rPr>
              <w:t>,</w:t>
            </w:r>
            <w:r>
              <w:rPr>
                <w:rFonts w:eastAsia="Times New Roman"/>
                <w:color w:val="000000"/>
                <w:sz w:val="24"/>
                <w:szCs w:val="24"/>
                <w:lang w:eastAsia="ru-RU"/>
              </w:rPr>
              <w:t>23</w:t>
            </w:r>
            <w:r w:rsidRPr="009D5D64">
              <w:rPr>
                <w:rFonts w:eastAsia="Times New Roman"/>
                <w:color w:val="000000"/>
                <w:sz w:val="24"/>
                <w:szCs w:val="24"/>
                <w:lang w:eastAsia="ru-RU"/>
              </w:rPr>
              <w:t>%</w:t>
            </w:r>
          </w:p>
        </w:tc>
      </w:tr>
    </w:tbl>
    <w:p w:rsidR="0052396C" w:rsidRDefault="0052396C" w:rsidP="00E56EA4">
      <w:pPr>
        <w:pStyle w:val="21"/>
        <w:spacing w:line="360" w:lineRule="auto"/>
        <w:sectPr w:rsidR="0052396C" w:rsidSect="006D522B">
          <w:pgSz w:w="16838" w:h="11906" w:orient="landscape"/>
          <w:pgMar w:top="1701" w:right="567" w:bottom="567" w:left="567" w:header="709" w:footer="709" w:gutter="0"/>
          <w:cols w:space="708"/>
          <w:docGrid w:linePitch="360"/>
        </w:sectPr>
      </w:pPr>
    </w:p>
    <w:p w:rsidR="0052396C" w:rsidRPr="009C5BF8" w:rsidRDefault="00E052DF" w:rsidP="00E56EA4">
      <w:pPr>
        <w:pStyle w:val="2"/>
        <w:keepNext w:val="0"/>
        <w:keepLines w:val="0"/>
        <w:numPr>
          <w:ilvl w:val="2"/>
          <w:numId w:val="16"/>
        </w:numPr>
        <w:suppressAutoHyphens/>
        <w:spacing w:before="120" w:after="240"/>
        <w:jc w:val="left"/>
        <w:rPr>
          <w:rFonts w:ascii="Times New Roman" w:hAnsi="Times New Roman" w:cs="Times New Roman"/>
          <w:color w:val="auto"/>
          <w:sz w:val="24"/>
        </w:rPr>
      </w:pPr>
      <w:bookmarkStart w:id="31" w:name="_Toc378059295"/>
      <w:bookmarkStart w:id="32" w:name="_Toc378422746"/>
      <w:r w:rsidRPr="00E052DF">
        <w:rPr>
          <w:rFonts w:ascii="Times New Roman" w:hAnsi="Times New Roman" w:cs="Times New Roman"/>
          <w:color w:val="auto"/>
          <w:sz w:val="24"/>
        </w:rPr>
        <w:lastRenderedPageBreak/>
        <w:t xml:space="preserve">. </w:t>
      </w:r>
      <w:r w:rsidR="0052396C" w:rsidRPr="009C5BF8">
        <w:rPr>
          <w:rFonts w:ascii="Times New Roman" w:hAnsi="Times New Roman" w:cs="Times New Roman"/>
          <w:color w:val="auto"/>
          <w:sz w:val="24"/>
        </w:rPr>
        <w:t>Прогнозные балансы потребления горячей, питьевой, технической воды</w:t>
      </w:r>
      <w:bookmarkEnd w:id="31"/>
      <w:bookmarkEnd w:id="32"/>
    </w:p>
    <w:p w:rsidR="0052396C" w:rsidRPr="007F4264" w:rsidRDefault="0052396C" w:rsidP="00E56EA4">
      <w:pPr>
        <w:spacing w:before="120" w:after="120"/>
        <w:ind w:firstLine="851"/>
      </w:pPr>
      <w:r w:rsidRPr="007F4264">
        <w:t xml:space="preserve">Перспективные балансы распределения воды и водопотребления являются расчетными данными, основывающимися на прогнозных значениях, приведенных в Генеральном плане </w:t>
      </w:r>
      <w:proofErr w:type="spellStart"/>
      <w:r w:rsidR="009C5BF8">
        <w:t>Козин</w:t>
      </w:r>
      <w:r>
        <w:t>ского</w:t>
      </w:r>
      <w:proofErr w:type="spellEnd"/>
      <w:r w:rsidRPr="007F4264">
        <w:t xml:space="preserve"> сельсовета, таких как:</w:t>
      </w:r>
    </w:p>
    <w:p w:rsidR="0052396C" w:rsidRPr="007F4264" w:rsidRDefault="0052396C" w:rsidP="00E56EA4">
      <w:pPr>
        <w:numPr>
          <w:ilvl w:val="0"/>
          <w:numId w:val="7"/>
        </w:numPr>
        <w:ind w:left="1570" w:hanging="357"/>
      </w:pPr>
      <w:r w:rsidRPr="007F4264">
        <w:t xml:space="preserve"> объемы нового жилого строительства;</w:t>
      </w:r>
    </w:p>
    <w:p w:rsidR="0052396C" w:rsidRPr="007F4264" w:rsidRDefault="0052396C" w:rsidP="00E56EA4">
      <w:pPr>
        <w:numPr>
          <w:ilvl w:val="0"/>
          <w:numId w:val="7"/>
        </w:numPr>
        <w:ind w:left="1570" w:hanging="357"/>
      </w:pPr>
      <w:r w:rsidRPr="007F4264">
        <w:t xml:space="preserve"> прогнозы численности населения;</w:t>
      </w:r>
    </w:p>
    <w:p w:rsidR="0052396C" w:rsidRPr="007F4264" w:rsidRDefault="0052396C" w:rsidP="00E56EA4">
      <w:pPr>
        <w:numPr>
          <w:ilvl w:val="0"/>
          <w:numId w:val="7"/>
        </w:numPr>
        <w:ind w:left="1570" w:hanging="357"/>
      </w:pPr>
      <w:r w:rsidRPr="007F4264">
        <w:t>увеличение площадей зон производственного назначения и др.</w:t>
      </w:r>
    </w:p>
    <w:p w:rsidR="0052396C" w:rsidRPr="007F4264" w:rsidRDefault="0052396C" w:rsidP="00E56EA4">
      <w:pPr>
        <w:spacing w:before="120" w:after="120"/>
        <w:ind w:firstLine="851"/>
      </w:pPr>
      <w:r w:rsidRPr="007F4264">
        <w:t xml:space="preserve">Наравне с вышеуказанными данными используются также сведения о фактическом распределении воды по абонентам и др. </w:t>
      </w:r>
    </w:p>
    <w:p w:rsidR="0052396C" w:rsidRPr="00E4633D" w:rsidRDefault="0052396C" w:rsidP="00E56EA4">
      <w:pPr>
        <w:spacing w:before="120" w:after="120"/>
        <w:ind w:firstLine="851"/>
      </w:pPr>
      <w:r w:rsidRPr="00E4633D">
        <w:t xml:space="preserve">Выделены главные цели генерального плана: </w:t>
      </w:r>
    </w:p>
    <w:p w:rsidR="0052396C" w:rsidRPr="007F4264" w:rsidRDefault="0052396C" w:rsidP="00E56EA4">
      <w:pPr>
        <w:numPr>
          <w:ilvl w:val="0"/>
          <w:numId w:val="7"/>
        </w:numPr>
        <w:ind w:left="1570" w:hanging="357"/>
      </w:pPr>
      <w:r w:rsidRPr="007F4264">
        <w:t>обеспечить рациональную планировочную организацию и функциональное зонирование территории, создав условия для проведения градостроительного зонирования с учетом опережающего развития инженерной и транспортной инфраструктуры;</w:t>
      </w:r>
    </w:p>
    <w:p w:rsidR="0052396C" w:rsidRPr="007F4264" w:rsidRDefault="0052396C" w:rsidP="00E56EA4">
      <w:pPr>
        <w:numPr>
          <w:ilvl w:val="0"/>
          <w:numId w:val="7"/>
        </w:numPr>
        <w:ind w:left="1570" w:hanging="357"/>
      </w:pPr>
      <w:r w:rsidRPr="007F4264">
        <w:t>определить необходимые исходные условия для развития хозяйственной деятельности за счет оптимальной территориальной организации сельского поселения;</w:t>
      </w:r>
    </w:p>
    <w:p w:rsidR="0052396C" w:rsidRPr="007F4264" w:rsidRDefault="0052396C" w:rsidP="00E56EA4">
      <w:pPr>
        <w:numPr>
          <w:ilvl w:val="0"/>
          <w:numId w:val="7"/>
        </w:numPr>
        <w:ind w:left="1570" w:hanging="357"/>
      </w:pPr>
      <w:r w:rsidRPr="007F4264">
        <w:t>обеспечить рациональное использование территории с учетом создания благоприятной среды для благоприятного проживания местного населения.</w:t>
      </w:r>
    </w:p>
    <w:p w:rsidR="0052396C" w:rsidRPr="007F4264" w:rsidRDefault="0052396C" w:rsidP="00E56EA4">
      <w:pPr>
        <w:spacing w:before="120" w:after="120"/>
        <w:ind w:firstLine="851"/>
      </w:pPr>
      <w:r w:rsidRPr="007F4264">
        <w:t>Основными задачами генерального плана являются:</w:t>
      </w:r>
    </w:p>
    <w:p w:rsidR="0052396C" w:rsidRPr="007F4264" w:rsidRDefault="0052396C" w:rsidP="00E56EA4">
      <w:pPr>
        <w:numPr>
          <w:ilvl w:val="0"/>
          <w:numId w:val="7"/>
        </w:numPr>
        <w:ind w:left="1570" w:hanging="357"/>
      </w:pPr>
      <w:r w:rsidRPr="007F4264">
        <w:t>определение направления развития функционально-планировочной структуры сельского поселения;</w:t>
      </w:r>
    </w:p>
    <w:p w:rsidR="0052396C" w:rsidRPr="007F4264" w:rsidRDefault="0052396C" w:rsidP="00E56EA4">
      <w:pPr>
        <w:numPr>
          <w:ilvl w:val="0"/>
          <w:numId w:val="7"/>
        </w:numPr>
        <w:ind w:left="1570" w:hanging="357"/>
      </w:pPr>
      <w:r w:rsidRPr="007F4264">
        <w:t>определение планировочных ограничений в развитии территорий сельского поселения;</w:t>
      </w:r>
    </w:p>
    <w:p w:rsidR="0052396C" w:rsidRPr="007F4264" w:rsidRDefault="0052396C" w:rsidP="00E56EA4">
      <w:pPr>
        <w:numPr>
          <w:ilvl w:val="0"/>
          <w:numId w:val="7"/>
        </w:numPr>
        <w:ind w:left="1570" w:hanging="357"/>
      </w:pPr>
      <w:r w:rsidRPr="007F4264">
        <w:t>определение особенностей и условий социально-экономического развития сельского поселения;</w:t>
      </w:r>
    </w:p>
    <w:p w:rsidR="0052396C" w:rsidRPr="007F4264" w:rsidRDefault="0052396C" w:rsidP="00E56EA4">
      <w:pPr>
        <w:numPr>
          <w:ilvl w:val="0"/>
          <w:numId w:val="7"/>
        </w:numPr>
        <w:ind w:left="1570" w:hanging="357"/>
      </w:pPr>
      <w:r w:rsidRPr="007F4264">
        <w:t>определение основных направлений развития производственного комплекса сельского поселения;</w:t>
      </w:r>
    </w:p>
    <w:p w:rsidR="0052396C" w:rsidRPr="007F4264" w:rsidRDefault="0052396C" w:rsidP="00E56EA4">
      <w:pPr>
        <w:numPr>
          <w:ilvl w:val="0"/>
          <w:numId w:val="7"/>
        </w:numPr>
        <w:ind w:left="1570" w:hanging="357"/>
      </w:pPr>
      <w:r w:rsidRPr="007F4264">
        <w:lastRenderedPageBreak/>
        <w:t>определение основных направлений развития инженерно-транспортной инфраструктуры;</w:t>
      </w:r>
    </w:p>
    <w:p w:rsidR="0052396C" w:rsidRPr="007F4264" w:rsidRDefault="0052396C" w:rsidP="00E56EA4">
      <w:pPr>
        <w:numPr>
          <w:ilvl w:val="0"/>
          <w:numId w:val="7"/>
        </w:numPr>
        <w:ind w:left="1570" w:hanging="357"/>
      </w:pPr>
      <w:r w:rsidRPr="007F4264">
        <w:t>определение мероприятий по улучшению экологической обстановки в сельском поселении  градостроительными средствами;</w:t>
      </w:r>
    </w:p>
    <w:p w:rsidR="0052396C" w:rsidRPr="007F4264" w:rsidRDefault="0052396C" w:rsidP="00E56EA4">
      <w:pPr>
        <w:numPr>
          <w:ilvl w:val="0"/>
          <w:numId w:val="7"/>
        </w:numPr>
        <w:ind w:left="1570" w:hanging="357"/>
      </w:pPr>
      <w:r w:rsidRPr="007F4264">
        <w:t>формирование комплекса мероприятий по охране окружающей среды;</w:t>
      </w:r>
    </w:p>
    <w:p w:rsidR="0052396C" w:rsidRPr="007F4264" w:rsidRDefault="0052396C" w:rsidP="00E56EA4">
      <w:pPr>
        <w:numPr>
          <w:ilvl w:val="0"/>
          <w:numId w:val="7"/>
        </w:numPr>
        <w:ind w:left="1570" w:hanging="357"/>
      </w:pPr>
      <w:r w:rsidRPr="007F4264">
        <w:t xml:space="preserve">сохранение памятников природного и культурного наследия в сельском поселении, формирование охранных зон памятников; </w:t>
      </w:r>
    </w:p>
    <w:p w:rsidR="0052396C" w:rsidRPr="007F4264" w:rsidRDefault="0052396C" w:rsidP="00E56EA4">
      <w:pPr>
        <w:numPr>
          <w:ilvl w:val="0"/>
          <w:numId w:val="7"/>
        </w:numPr>
        <w:ind w:left="1570" w:hanging="357"/>
      </w:pPr>
      <w:r w:rsidRPr="007F4264">
        <w:t>разработка комплексной оценки территорий сельского поселения;</w:t>
      </w:r>
    </w:p>
    <w:p w:rsidR="0052396C" w:rsidRPr="007F4264" w:rsidRDefault="0052396C" w:rsidP="00E56EA4">
      <w:pPr>
        <w:numPr>
          <w:ilvl w:val="0"/>
          <w:numId w:val="7"/>
        </w:numPr>
        <w:ind w:left="1570" w:hanging="357"/>
      </w:pPr>
      <w:r w:rsidRPr="007F4264">
        <w:t>определение резервных территорий для развития сельского поселения;</w:t>
      </w:r>
    </w:p>
    <w:p w:rsidR="0052396C" w:rsidRPr="007F4264" w:rsidRDefault="0052396C" w:rsidP="00E56EA4">
      <w:pPr>
        <w:numPr>
          <w:ilvl w:val="0"/>
          <w:numId w:val="7"/>
        </w:numPr>
        <w:ind w:left="1570" w:hanging="357"/>
      </w:pPr>
      <w:r w:rsidRPr="007F4264">
        <w:t>определение мер по защите территории сельского поселения от воздействия чрезвычайных ситуаций природного и техногенного характера;</w:t>
      </w:r>
    </w:p>
    <w:p w:rsidR="0052396C" w:rsidRDefault="0052396C" w:rsidP="00E56EA4">
      <w:pPr>
        <w:spacing w:before="120" w:after="120"/>
        <w:ind w:firstLine="851"/>
      </w:pPr>
      <w:r w:rsidRPr="007F4264">
        <w:t xml:space="preserve">Генеральный план разработан на территории </w:t>
      </w:r>
      <w:proofErr w:type="spellStart"/>
      <w:r w:rsidR="009C5BF8">
        <w:t>Козин</w:t>
      </w:r>
      <w:r>
        <w:t>ского</w:t>
      </w:r>
      <w:proofErr w:type="spellEnd"/>
      <w:r w:rsidRPr="007F4264">
        <w:t xml:space="preserve"> сельсовета в границах черты проектиро</w:t>
      </w:r>
      <w:r>
        <w:t xml:space="preserve">вания на расчетный период до 2032 </w:t>
      </w:r>
      <w:r w:rsidRPr="007F4264">
        <w:t>г. с выделением 1-ой очереди: 202</w:t>
      </w:r>
      <w:r>
        <w:t xml:space="preserve">2 </w:t>
      </w:r>
      <w:r w:rsidRPr="007F4264">
        <w:t>г.</w:t>
      </w:r>
    </w:p>
    <w:p w:rsidR="0052396C" w:rsidRPr="00BA25EC" w:rsidRDefault="00E052DF" w:rsidP="00E56EA4">
      <w:pPr>
        <w:pStyle w:val="2"/>
        <w:keepNext w:val="0"/>
        <w:keepLines w:val="0"/>
        <w:numPr>
          <w:ilvl w:val="2"/>
          <w:numId w:val="17"/>
        </w:numPr>
        <w:suppressAutoHyphens/>
        <w:spacing w:before="120" w:after="240"/>
        <w:jc w:val="left"/>
        <w:rPr>
          <w:rFonts w:ascii="Times New Roman" w:hAnsi="Times New Roman" w:cs="Times New Roman"/>
          <w:color w:val="auto"/>
          <w:sz w:val="24"/>
        </w:rPr>
      </w:pPr>
      <w:bookmarkStart w:id="33" w:name="_Toc378059296"/>
      <w:bookmarkStart w:id="34" w:name="_Toc378422747"/>
      <w:r w:rsidRPr="00E052DF">
        <w:rPr>
          <w:rFonts w:ascii="Times New Roman" w:hAnsi="Times New Roman" w:cs="Times New Roman"/>
          <w:color w:val="auto"/>
          <w:sz w:val="24"/>
        </w:rPr>
        <w:t xml:space="preserve">. </w:t>
      </w:r>
      <w:r w:rsidR="0052396C" w:rsidRPr="00BA25EC">
        <w:rPr>
          <w:rFonts w:ascii="Times New Roman" w:hAnsi="Times New Roman" w:cs="Times New Roman"/>
          <w:color w:val="auto"/>
          <w:sz w:val="24"/>
        </w:rPr>
        <w:t>Описание централизованной системы горячего водоснабжения с использованием закрытых систем горячего водоснабжения</w:t>
      </w:r>
      <w:bookmarkEnd w:id="33"/>
      <w:bookmarkEnd w:id="34"/>
    </w:p>
    <w:p w:rsidR="0052396C" w:rsidRDefault="0052396C" w:rsidP="00E56EA4">
      <w:pPr>
        <w:spacing w:before="120" w:after="120"/>
        <w:ind w:firstLine="851"/>
      </w:pPr>
      <w:r>
        <w:t xml:space="preserve">В </w:t>
      </w:r>
      <w:r w:rsidR="00BA25EC">
        <w:t>д</w:t>
      </w:r>
      <w:r>
        <w:t xml:space="preserve">. </w:t>
      </w:r>
      <w:r w:rsidR="00BA25EC">
        <w:t>Зеленая Роща</w:t>
      </w:r>
      <w:r>
        <w:t xml:space="preserve"> отсутствует централизованное горячее водоснабжение.</w:t>
      </w:r>
    </w:p>
    <w:p w:rsidR="0052396C" w:rsidRPr="00BA25EC" w:rsidRDefault="00E052DF" w:rsidP="00E56EA4">
      <w:pPr>
        <w:pStyle w:val="2"/>
        <w:keepNext w:val="0"/>
        <w:keepLines w:val="0"/>
        <w:numPr>
          <w:ilvl w:val="2"/>
          <w:numId w:val="18"/>
        </w:numPr>
        <w:suppressAutoHyphens/>
        <w:spacing w:before="120" w:after="240"/>
        <w:jc w:val="left"/>
        <w:rPr>
          <w:rFonts w:ascii="Times New Roman" w:hAnsi="Times New Roman" w:cs="Times New Roman"/>
          <w:color w:val="auto"/>
          <w:sz w:val="24"/>
        </w:rPr>
      </w:pPr>
      <w:bookmarkStart w:id="35" w:name="_Toc378059297"/>
      <w:bookmarkStart w:id="36" w:name="_Toc378422748"/>
      <w:r w:rsidRPr="00E052DF">
        <w:rPr>
          <w:rFonts w:ascii="Times New Roman" w:hAnsi="Times New Roman" w:cs="Times New Roman"/>
          <w:color w:val="auto"/>
          <w:sz w:val="24"/>
        </w:rPr>
        <w:t xml:space="preserve">. </w:t>
      </w:r>
      <w:r w:rsidR="0052396C" w:rsidRPr="00BA25EC">
        <w:rPr>
          <w:rFonts w:ascii="Times New Roman" w:hAnsi="Times New Roman" w:cs="Times New Roman"/>
          <w:color w:val="auto"/>
          <w:sz w:val="24"/>
        </w:rPr>
        <w:t>Сведения о фактическом и ожидаемом потреблении горячей, питьевой, технической воды (годовое, среднесуточное, максимальное суточное)</w:t>
      </w:r>
      <w:bookmarkEnd w:id="35"/>
      <w:bookmarkEnd w:id="36"/>
    </w:p>
    <w:p w:rsidR="0052396C" w:rsidRPr="004A42D5" w:rsidRDefault="0052396C" w:rsidP="00E56EA4">
      <w:pPr>
        <w:spacing w:before="120" w:after="120"/>
        <w:ind w:firstLine="851"/>
      </w:pPr>
      <w:r w:rsidRPr="004A42D5">
        <w:t>Среднесуточное, минимальное и максимальное суточное водопотребление определено в соответствии со СНиП 2.04.02-84* «Водоснабжение. Наружные сети и сооружения», по следующим формулам:</w:t>
      </w:r>
    </w:p>
    <w:p w:rsidR="0052396C" w:rsidRPr="004A42D5" w:rsidRDefault="0052396C" w:rsidP="00E56EA4">
      <w:pPr>
        <w:spacing w:before="120" w:after="120"/>
      </w:pPr>
      <w:r w:rsidRPr="004A42D5">
        <w:t>Среднесуточное потребление воды.</w:t>
      </w:r>
    </w:p>
    <w:p w:rsidR="0052396C" w:rsidRPr="004A42D5" w:rsidRDefault="0052396C" w:rsidP="00E56EA4">
      <w:pPr>
        <w:spacing w:before="120" w:after="120"/>
        <w:ind w:firstLine="851"/>
      </w:pPr>
      <w:proofErr w:type="spellStart"/>
      <w:r w:rsidRPr="004A42D5">
        <w:t>Qср</w:t>
      </w:r>
      <w:proofErr w:type="gramStart"/>
      <w:r w:rsidRPr="004A42D5">
        <w:t>.с</w:t>
      </w:r>
      <w:proofErr w:type="gramEnd"/>
      <w:r w:rsidRPr="004A42D5">
        <w:t>ут</w:t>
      </w:r>
      <w:proofErr w:type="spellEnd"/>
      <w:r w:rsidRPr="004A42D5">
        <w:t>.=</w:t>
      </w:r>
      <w:proofErr w:type="spellStart"/>
      <w:proofErr w:type="gramStart"/>
      <w:r w:rsidRPr="004A42D5">
        <w:t>Q</w:t>
      </w:r>
      <w:proofErr w:type="gramEnd"/>
      <w:r w:rsidRPr="004A42D5">
        <w:t>год</w:t>
      </w:r>
      <w:proofErr w:type="spellEnd"/>
      <w:r w:rsidRPr="004A42D5">
        <w:t>/365</w:t>
      </w:r>
    </w:p>
    <w:p w:rsidR="0052396C" w:rsidRPr="004A42D5" w:rsidRDefault="0052396C" w:rsidP="00E56EA4">
      <w:pPr>
        <w:spacing w:before="120" w:after="120"/>
        <w:ind w:firstLine="851"/>
      </w:pPr>
      <w:r w:rsidRPr="004A42D5">
        <w:t>Минимальное суточное водопотребление:</w:t>
      </w:r>
    </w:p>
    <w:p w:rsidR="0052396C" w:rsidRPr="004A42D5" w:rsidRDefault="0052396C" w:rsidP="00E56EA4">
      <w:pPr>
        <w:spacing w:before="120" w:after="120"/>
        <w:ind w:firstLine="851"/>
      </w:pPr>
      <w:proofErr w:type="spellStart"/>
      <w:r w:rsidRPr="004A42D5">
        <w:t>Qмин</w:t>
      </w:r>
      <w:proofErr w:type="spellEnd"/>
      <w:r w:rsidRPr="004A42D5">
        <w:t xml:space="preserve">= </w:t>
      </w:r>
      <w:proofErr w:type="spellStart"/>
      <w:r w:rsidRPr="004A42D5">
        <w:t>Qср</w:t>
      </w:r>
      <w:proofErr w:type="gramStart"/>
      <w:r w:rsidRPr="004A42D5">
        <w:t>.с</w:t>
      </w:r>
      <w:proofErr w:type="gramEnd"/>
      <w:r w:rsidRPr="004A42D5">
        <w:t>ут</w:t>
      </w:r>
      <w:proofErr w:type="spellEnd"/>
      <w:r w:rsidRPr="004A42D5">
        <w:t>.*0,7</w:t>
      </w:r>
    </w:p>
    <w:p w:rsidR="0052396C" w:rsidRPr="004A42D5" w:rsidRDefault="0052396C" w:rsidP="00E56EA4">
      <w:pPr>
        <w:spacing w:before="120" w:after="120"/>
        <w:ind w:firstLine="851"/>
      </w:pPr>
      <w:r w:rsidRPr="004A42D5">
        <w:t>Максимальное суточное водопотребление:</w:t>
      </w:r>
    </w:p>
    <w:p w:rsidR="0052396C" w:rsidRDefault="0052396C" w:rsidP="00E56EA4">
      <w:pPr>
        <w:spacing w:before="120" w:after="120"/>
        <w:ind w:firstLine="851"/>
      </w:pPr>
      <w:proofErr w:type="spellStart"/>
      <w:r w:rsidRPr="004A42D5">
        <w:t>Qмакс</w:t>
      </w:r>
      <w:proofErr w:type="spellEnd"/>
      <w:r w:rsidRPr="004A42D5">
        <w:t xml:space="preserve">= </w:t>
      </w:r>
      <w:proofErr w:type="spellStart"/>
      <w:r w:rsidRPr="004A42D5">
        <w:t>Qср</w:t>
      </w:r>
      <w:proofErr w:type="gramStart"/>
      <w:r w:rsidRPr="004A42D5">
        <w:t>.с</w:t>
      </w:r>
      <w:proofErr w:type="gramEnd"/>
      <w:r w:rsidRPr="004A42D5">
        <w:t>ут</w:t>
      </w:r>
      <w:proofErr w:type="spellEnd"/>
      <w:r w:rsidRPr="004A42D5">
        <w:t>.*1,3</w:t>
      </w:r>
    </w:p>
    <w:p w:rsidR="0052396C" w:rsidRDefault="0052396C" w:rsidP="00E56EA4">
      <w:pPr>
        <w:spacing w:before="120" w:after="120"/>
        <w:ind w:firstLine="851"/>
        <w:sectPr w:rsidR="0052396C" w:rsidSect="006D522B">
          <w:pgSz w:w="11906" w:h="16838"/>
          <w:pgMar w:top="1134" w:right="567" w:bottom="567" w:left="1701" w:header="709" w:footer="709" w:gutter="0"/>
          <w:cols w:space="708"/>
          <w:docGrid w:linePitch="360"/>
        </w:sectPr>
      </w:pPr>
    </w:p>
    <w:p w:rsidR="0052396C" w:rsidRDefault="0052396C" w:rsidP="00E56EA4">
      <w:pPr>
        <w:pStyle w:val="5"/>
        <w:spacing w:line="360" w:lineRule="auto"/>
      </w:pPr>
      <w:r>
        <w:lastRenderedPageBreak/>
        <w:t>Фактическое и перспективное потребление воды (годовое, среднесуточное, максимальное суточное)</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45"/>
        <w:gridCol w:w="1349"/>
        <w:gridCol w:w="910"/>
        <w:gridCol w:w="913"/>
        <w:gridCol w:w="913"/>
        <w:gridCol w:w="914"/>
        <w:gridCol w:w="914"/>
        <w:gridCol w:w="914"/>
        <w:gridCol w:w="914"/>
        <w:gridCol w:w="914"/>
        <w:gridCol w:w="914"/>
        <w:gridCol w:w="914"/>
        <w:gridCol w:w="892"/>
      </w:tblGrid>
      <w:tr w:rsidR="0052396C" w:rsidRPr="00BA25EC" w:rsidTr="00164A0A">
        <w:trPr>
          <w:trHeight w:val="315"/>
        </w:trPr>
        <w:tc>
          <w:tcPr>
            <w:tcW w:w="1851" w:type="pct"/>
            <w:gridSpan w:val="2"/>
            <w:shd w:val="clear" w:color="auto" w:fill="auto"/>
            <w:noWrap/>
            <w:vAlign w:val="center"/>
            <w:hideMark/>
          </w:tcPr>
          <w:p w:rsidR="0052396C" w:rsidRPr="00BA25EC" w:rsidRDefault="0052396C" w:rsidP="00E56EA4">
            <w:pPr>
              <w:ind w:firstLine="0"/>
              <w:jc w:val="center"/>
              <w:rPr>
                <w:rFonts w:eastAsia="Times New Roman"/>
                <w:b/>
                <w:bCs/>
                <w:color w:val="000000"/>
                <w:sz w:val="24"/>
                <w:szCs w:val="24"/>
                <w:lang w:eastAsia="ru-RU"/>
              </w:rPr>
            </w:pPr>
            <w:r w:rsidRPr="00BA25EC">
              <w:rPr>
                <w:rFonts w:eastAsia="Times New Roman"/>
                <w:b/>
                <w:bCs/>
                <w:color w:val="000000"/>
                <w:sz w:val="24"/>
                <w:szCs w:val="24"/>
                <w:lang w:eastAsia="ru-RU"/>
              </w:rPr>
              <w:t>Год</w:t>
            </w:r>
          </w:p>
        </w:tc>
        <w:tc>
          <w:tcPr>
            <w:tcW w:w="286" w:type="pct"/>
            <w:shd w:val="clear" w:color="auto" w:fill="auto"/>
            <w:noWrap/>
            <w:vAlign w:val="center"/>
            <w:hideMark/>
          </w:tcPr>
          <w:p w:rsidR="0052396C" w:rsidRPr="00BA25EC" w:rsidRDefault="0052396C" w:rsidP="00E56EA4">
            <w:pPr>
              <w:ind w:firstLine="0"/>
              <w:jc w:val="right"/>
              <w:rPr>
                <w:rFonts w:eastAsia="Times New Roman"/>
                <w:b/>
                <w:bCs/>
                <w:color w:val="000000"/>
                <w:sz w:val="24"/>
                <w:szCs w:val="24"/>
                <w:lang w:eastAsia="ru-RU"/>
              </w:rPr>
            </w:pPr>
            <w:r w:rsidRPr="00BA25EC">
              <w:rPr>
                <w:rFonts w:eastAsia="Times New Roman"/>
                <w:b/>
                <w:bCs/>
                <w:color w:val="000000"/>
                <w:sz w:val="24"/>
                <w:szCs w:val="24"/>
                <w:lang w:eastAsia="ru-RU"/>
              </w:rPr>
              <w:t>2013</w:t>
            </w:r>
          </w:p>
        </w:tc>
        <w:tc>
          <w:tcPr>
            <w:tcW w:w="287" w:type="pct"/>
            <w:shd w:val="clear" w:color="auto" w:fill="auto"/>
            <w:noWrap/>
            <w:vAlign w:val="center"/>
            <w:hideMark/>
          </w:tcPr>
          <w:p w:rsidR="0052396C" w:rsidRPr="00BA25EC" w:rsidRDefault="0052396C" w:rsidP="00E56EA4">
            <w:pPr>
              <w:ind w:firstLine="0"/>
              <w:jc w:val="right"/>
              <w:rPr>
                <w:rFonts w:eastAsia="Times New Roman"/>
                <w:b/>
                <w:bCs/>
                <w:color w:val="000000"/>
                <w:sz w:val="24"/>
                <w:szCs w:val="24"/>
                <w:lang w:eastAsia="ru-RU"/>
              </w:rPr>
            </w:pPr>
            <w:r w:rsidRPr="00BA25EC">
              <w:rPr>
                <w:rFonts w:eastAsia="Times New Roman"/>
                <w:b/>
                <w:bCs/>
                <w:color w:val="000000"/>
                <w:sz w:val="24"/>
                <w:szCs w:val="24"/>
                <w:lang w:eastAsia="ru-RU"/>
              </w:rPr>
              <w:t>2014</w:t>
            </w:r>
          </w:p>
        </w:tc>
        <w:tc>
          <w:tcPr>
            <w:tcW w:w="287" w:type="pct"/>
            <w:shd w:val="clear" w:color="auto" w:fill="auto"/>
            <w:noWrap/>
            <w:vAlign w:val="center"/>
            <w:hideMark/>
          </w:tcPr>
          <w:p w:rsidR="0052396C" w:rsidRPr="00BA25EC" w:rsidRDefault="0052396C" w:rsidP="00E56EA4">
            <w:pPr>
              <w:ind w:firstLine="0"/>
              <w:jc w:val="right"/>
              <w:rPr>
                <w:rFonts w:eastAsia="Times New Roman"/>
                <w:b/>
                <w:bCs/>
                <w:color w:val="000000"/>
                <w:sz w:val="24"/>
                <w:szCs w:val="24"/>
                <w:lang w:eastAsia="ru-RU"/>
              </w:rPr>
            </w:pPr>
            <w:r w:rsidRPr="00BA25EC">
              <w:rPr>
                <w:rFonts w:eastAsia="Times New Roman"/>
                <w:b/>
                <w:bCs/>
                <w:color w:val="000000"/>
                <w:sz w:val="24"/>
                <w:szCs w:val="24"/>
                <w:lang w:eastAsia="ru-RU"/>
              </w:rPr>
              <w:t>2015</w:t>
            </w:r>
          </w:p>
        </w:tc>
        <w:tc>
          <w:tcPr>
            <w:tcW w:w="287" w:type="pct"/>
            <w:shd w:val="clear" w:color="auto" w:fill="auto"/>
            <w:noWrap/>
            <w:vAlign w:val="center"/>
            <w:hideMark/>
          </w:tcPr>
          <w:p w:rsidR="0052396C" w:rsidRPr="00BA25EC" w:rsidRDefault="0052396C" w:rsidP="00E56EA4">
            <w:pPr>
              <w:ind w:firstLine="0"/>
              <w:jc w:val="right"/>
              <w:rPr>
                <w:rFonts w:eastAsia="Times New Roman"/>
                <w:b/>
                <w:bCs/>
                <w:color w:val="000000"/>
                <w:sz w:val="24"/>
                <w:szCs w:val="24"/>
                <w:lang w:eastAsia="ru-RU"/>
              </w:rPr>
            </w:pPr>
            <w:r w:rsidRPr="00BA25EC">
              <w:rPr>
                <w:rFonts w:eastAsia="Times New Roman"/>
                <w:b/>
                <w:bCs/>
                <w:color w:val="000000"/>
                <w:sz w:val="24"/>
                <w:szCs w:val="24"/>
                <w:lang w:eastAsia="ru-RU"/>
              </w:rPr>
              <w:t>2016</w:t>
            </w:r>
          </w:p>
        </w:tc>
        <w:tc>
          <w:tcPr>
            <w:tcW w:w="287" w:type="pct"/>
            <w:shd w:val="clear" w:color="auto" w:fill="auto"/>
            <w:noWrap/>
            <w:vAlign w:val="center"/>
            <w:hideMark/>
          </w:tcPr>
          <w:p w:rsidR="0052396C" w:rsidRPr="00BA25EC" w:rsidRDefault="0052396C" w:rsidP="00E56EA4">
            <w:pPr>
              <w:ind w:firstLine="0"/>
              <w:jc w:val="right"/>
              <w:rPr>
                <w:rFonts w:eastAsia="Times New Roman"/>
                <w:b/>
                <w:bCs/>
                <w:color w:val="000000"/>
                <w:sz w:val="24"/>
                <w:szCs w:val="24"/>
                <w:lang w:eastAsia="ru-RU"/>
              </w:rPr>
            </w:pPr>
            <w:r w:rsidRPr="00BA25EC">
              <w:rPr>
                <w:rFonts w:eastAsia="Times New Roman"/>
                <w:b/>
                <w:bCs/>
                <w:color w:val="000000"/>
                <w:sz w:val="24"/>
                <w:szCs w:val="24"/>
                <w:lang w:eastAsia="ru-RU"/>
              </w:rPr>
              <w:t>2017</w:t>
            </w:r>
          </w:p>
        </w:tc>
        <w:tc>
          <w:tcPr>
            <w:tcW w:w="287" w:type="pct"/>
            <w:shd w:val="clear" w:color="auto" w:fill="auto"/>
            <w:noWrap/>
            <w:vAlign w:val="center"/>
            <w:hideMark/>
          </w:tcPr>
          <w:p w:rsidR="0052396C" w:rsidRPr="00BA25EC" w:rsidRDefault="0052396C" w:rsidP="00E56EA4">
            <w:pPr>
              <w:ind w:firstLine="0"/>
              <w:jc w:val="right"/>
              <w:rPr>
                <w:rFonts w:eastAsia="Times New Roman"/>
                <w:b/>
                <w:bCs/>
                <w:color w:val="000000"/>
                <w:sz w:val="24"/>
                <w:szCs w:val="24"/>
                <w:lang w:eastAsia="ru-RU"/>
              </w:rPr>
            </w:pPr>
            <w:r w:rsidRPr="00BA25EC">
              <w:rPr>
                <w:rFonts w:eastAsia="Times New Roman"/>
                <w:b/>
                <w:bCs/>
                <w:color w:val="000000"/>
                <w:sz w:val="24"/>
                <w:szCs w:val="24"/>
                <w:lang w:eastAsia="ru-RU"/>
              </w:rPr>
              <w:t>2018</w:t>
            </w:r>
          </w:p>
        </w:tc>
        <w:tc>
          <w:tcPr>
            <w:tcW w:w="287" w:type="pct"/>
            <w:shd w:val="clear" w:color="auto" w:fill="auto"/>
            <w:noWrap/>
            <w:vAlign w:val="center"/>
            <w:hideMark/>
          </w:tcPr>
          <w:p w:rsidR="0052396C" w:rsidRPr="00BA25EC" w:rsidRDefault="0052396C" w:rsidP="00E56EA4">
            <w:pPr>
              <w:ind w:firstLine="0"/>
              <w:jc w:val="right"/>
              <w:rPr>
                <w:rFonts w:eastAsia="Times New Roman"/>
                <w:b/>
                <w:bCs/>
                <w:color w:val="000000"/>
                <w:sz w:val="24"/>
                <w:szCs w:val="24"/>
                <w:lang w:eastAsia="ru-RU"/>
              </w:rPr>
            </w:pPr>
            <w:r w:rsidRPr="00BA25EC">
              <w:rPr>
                <w:rFonts w:eastAsia="Times New Roman"/>
                <w:b/>
                <w:bCs/>
                <w:color w:val="000000"/>
                <w:sz w:val="24"/>
                <w:szCs w:val="24"/>
                <w:lang w:eastAsia="ru-RU"/>
              </w:rPr>
              <w:t>2019</w:t>
            </w:r>
          </w:p>
        </w:tc>
        <w:tc>
          <w:tcPr>
            <w:tcW w:w="287" w:type="pct"/>
            <w:shd w:val="clear" w:color="auto" w:fill="auto"/>
            <w:noWrap/>
            <w:vAlign w:val="center"/>
            <w:hideMark/>
          </w:tcPr>
          <w:p w:rsidR="0052396C" w:rsidRPr="00BA25EC" w:rsidRDefault="0052396C" w:rsidP="00E56EA4">
            <w:pPr>
              <w:ind w:firstLine="0"/>
              <w:jc w:val="right"/>
              <w:rPr>
                <w:rFonts w:eastAsia="Times New Roman"/>
                <w:b/>
                <w:bCs/>
                <w:color w:val="000000"/>
                <w:sz w:val="24"/>
                <w:szCs w:val="24"/>
                <w:lang w:eastAsia="ru-RU"/>
              </w:rPr>
            </w:pPr>
            <w:r w:rsidRPr="00BA25EC">
              <w:rPr>
                <w:rFonts w:eastAsia="Times New Roman"/>
                <w:b/>
                <w:bCs/>
                <w:color w:val="000000"/>
                <w:sz w:val="24"/>
                <w:szCs w:val="24"/>
                <w:lang w:eastAsia="ru-RU"/>
              </w:rPr>
              <w:t>2020</w:t>
            </w:r>
          </w:p>
        </w:tc>
        <w:tc>
          <w:tcPr>
            <w:tcW w:w="287" w:type="pct"/>
            <w:shd w:val="clear" w:color="auto" w:fill="auto"/>
            <w:noWrap/>
            <w:vAlign w:val="center"/>
            <w:hideMark/>
          </w:tcPr>
          <w:p w:rsidR="0052396C" w:rsidRPr="00BA25EC" w:rsidRDefault="0052396C" w:rsidP="00E56EA4">
            <w:pPr>
              <w:ind w:firstLine="0"/>
              <w:jc w:val="right"/>
              <w:rPr>
                <w:rFonts w:eastAsia="Times New Roman"/>
                <w:b/>
                <w:bCs/>
                <w:color w:val="000000"/>
                <w:sz w:val="24"/>
                <w:szCs w:val="24"/>
                <w:lang w:eastAsia="ru-RU"/>
              </w:rPr>
            </w:pPr>
            <w:r w:rsidRPr="00BA25EC">
              <w:rPr>
                <w:rFonts w:eastAsia="Times New Roman"/>
                <w:b/>
                <w:bCs/>
                <w:color w:val="000000"/>
                <w:sz w:val="24"/>
                <w:szCs w:val="24"/>
                <w:lang w:eastAsia="ru-RU"/>
              </w:rPr>
              <w:t>2021</w:t>
            </w:r>
          </w:p>
        </w:tc>
        <w:tc>
          <w:tcPr>
            <w:tcW w:w="287" w:type="pct"/>
            <w:shd w:val="clear" w:color="auto" w:fill="auto"/>
            <w:noWrap/>
            <w:vAlign w:val="center"/>
            <w:hideMark/>
          </w:tcPr>
          <w:p w:rsidR="0052396C" w:rsidRPr="00BA25EC" w:rsidRDefault="0052396C" w:rsidP="00E56EA4">
            <w:pPr>
              <w:ind w:firstLine="0"/>
              <w:jc w:val="right"/>
              <w:rPr>
                <w:rFonts w:eastAsia="Times New Roman"/>
                <w:b/>
                <w:bCs/>
                <w:color w:val="000000"/>
                <w:sz w:val="24"/>
                <w:szCs w:val="24"/>
                <w:lang w:eastAsia="ru-RU"/>
              </w:rPr>
            </w:pPr>
            <w:r w:rsidRPr="00BA25EC">
              <w:rPr>
                <w:rFonts w:eastAsia="Times New Roman"/>
                <w:b/>
                <w:bCs/>
                <w:color w:val="000000"/>
                <w:sz w:val="24"/>
                <w:szCs w:val="24"/>
                <w:lang w:eastAsia="ru-RU"/>
              </w:rPr>
              <w:t>2022</w:t>
            </w:r>
          </w:p>
        </w:tc>
        <w:tc>
          <w:tcPr>
            <w:tcW w:w="282" w:type="pct"/>
            <w:shd w:val="clear" w:color="auto" w:fill="auto"/>
            <w:noWrap/>
            <w:vAlign w:val="center"/>
            <w:hideMark/>
          </w:tcPr>
          <w:p w:rsidR="0052396C" w:rsidRPr="00BA25EC" w:rsidRDefault="0052396C" w:rsidP="00E56EA4">
            <w:pPr>
              <w:ind w:firstLine="0"/>
              <w:jc w:val="right"/>
              <w:rPr>
                <w:rFonts w:eastAsia="Times New Roman"/>
                <w:b/>
                <w:bCs/>
                <w:color w:val="000000"/>
                <w:sz w:val="24"/>
                <w:szCs w:val="24"/>
                <w:lang w:eastAsia="ru-RU"/>
              </w:rPr>
            </w:pPr>
            <w:r w:rsidRPr="00BA25EC">
              <w:rPr>
                <w:rFonts w:eastAsia="Times New Roman"/>
                <w:b/>
                <w:bCs/>
                <w:color w:val="000000"/>
                <w:sz w:val="24"/>
                <w:szCs w:val="24"/>
                <w:lang w:eastAsia="ru-RU"/>
              </w:rPr>
              <w:t>2023</w:t>
            </w:r>
          </w:p>
        </w:tc>
      </w:tr>
      <w:tr w:rsidR="00164A0A" w:rsidRPr="00BA25EC" w:rsidTr="00E052DF">
        <w:trPr>
          <w:trHeight w:val="375"/>
        </w:trPr>
        <w:tc>
          <w:tcPr>
            <w:tcW w:w="1427" w:type="pct"/>
            <w:shd w:val="clear" w:color="auto" w:fill="auto"/>
            <w:noWrap/>
            <w:vAlign w:val="center"/>
            <w:hideMark/>
          </w:tcPr>
          <w:p w:rsidR="00164A0A" w:rsidRPr="00BA25EC" w:rsidRDefault="00164A0A" w:rsidP="00E56EA4">
            <w:pPr>
              <w:ind w:firstLine="0"/>
              <w:rPr>
                <w:rFonts w:eastAsia="Times New Roman"/>
                <w:color w:val="000000"/>
                <w:sz w:val="24"/>
                <w:szCs w:val="24"/>
                <w:lang w:eastAsia="ru-RU"/>
              </w:rPr>
            </w:pPr>
            <w:r w:rsidRPr="00BA25EC">
              <w:rPr>
                <w:rFonts w:eastAsia="Times New Roman"/>
                <w:color w:val="000000"/>
                <w:sz w:val="24"/>
                <w:szCs w:val="24"/>
                <w:lang w:eastAsia="ru-RU"/>
              </w:rPr>
              <w:t>Реализация услуг водоснабжения</w:t>
            </w:r>
          </w:p>
        </w:tc>
        <w:tc>
          <w:tcPr>
            <w:tcW w:w="423" w:type="pct"/>
            <w:shd w:val="clear" w:color="auto" w:fill="auto"/>
            <w:noWrap/>
            <w:vAlign w:val="center"/>
            <w:hideMark/>
          </w:tcPr>
          <w:p w:rsidR="00164A0A" w:rsidRPr="00BA25EC" w:rsidRDefault="00164A0A" w:rsidP="00E56EA4">
            <w:pPr>
              <w:ind w:firstLine="0"/>
              <w:jc w:val="center"/>
              <w:rPr>
                <w:rFonts w:eastAsia="Times New Roman"/>
                <w:color w:val="000000"/>
                <w:sz w:val="24"/>
                <w:szCs w:val="24"/>
                <w:lang w:eastAsia="ru-RU"/>
              </w:rPr>
            </w:pPr>
            <w:r w:rsidRPr="00BA25EC">
              <w:rPr>
                <w:rFonts w:eastAsia="Times New Roman"/>
                <w:color w:val="000000"/>
                <w:sz w:val="24"/>
                <w:szCs w:val="24"/>
                <w:lang w:eastAsia="ru-RU"/>
              </w:rPr>
              <w:t>тыс. м</w:t>
            </w:r>
            <w:r w:rsidRPr="00BA25EC">
              <w:rPr>
                <w:rFonts w:eastAsia="Times New Roman"/>
                <w:color w:val="000000"/>
                <w:sz w:val="24"/>
                <w:szCs w:val="24"/>
                <w:vertAlign w:val="superscript"/>
                <w:lang w:eastAsia="ru-RU"/>
              </w:rPr>
              <w:t>3</w:t>
            </w:r>
            <w:r w:rsidRPr="00BA25EC">
              <w:rPr>
                <w:rFonts w:eastAsia="Times New Roman"/>
                <w:color w:val="000000"/>
                <w:sz w:val="24"/>
                <w:szCs w:val="24"/>
                <w:lang w:eastAsia="ru-RU"/>
              </w:rPr>
              <w:t>/год</w:t>
            </w:r>
          </w:p>
        </w:tc>
        <w:tc>
          <w:tcPr>
            <w:tcW w:w="286" w:type="pct"/>
            <w:shd w:val="clear" w:color="auto" w:fill="auto"/>
            <w:noWrap/>
            <w:vAlign w:val="center"/>
            <w:hideMark/>
          </w:tcPr>
          <w:p w:rsidR="00164A0A" w:rsidRPr="00E052DF" w:rsidRDefault="00164A0A" w:rsidP="00E56EA4">
            <w:pPr>
              <w:ind w:firstLine="0"/>
              <w:rPr>
                <w:sz w:val="24"/>
                <w:szCs w:val="24"/>
              </w:rPr>
            </w:pPr>
            <w:r w:rsidRPr="00E052DF">
              <w:rPr>
                <w:sz w:val="24"/>
                <w:szCs w:val="24"/>
              </w:rPr>
              <w:t>10,15</w:t>
            </w:r>
          </w:p>
        </w:tc>
        <w:tc>
          <w:tcPr>
            <w:tcW w:w="287" w:type="pct"/>
            <w:shd w:val="clear" w:color="auto" w:fill="auto"/>
            <w:noWrap/>
            <w:vAlign w:val="center"/>
            <w:hideMark/>
          </w:tcPr>
          <w:p w:rsidR="00164A0A" w:rsidRPr="00E052DF" w:rsidRDefault="00164A0A" w:rsidP="00E56EA4">
            <w:pPr>
              <w:ind w:firstLine="0"/>
              <w:rPr>
                <w:sz w:val="24"/>
                <w:szCs w:val="24"/>
              </w:rPr>
            </w:pPr>
            <w:r w:rsidRPr="00E052DF">
              <w:rPr>
                <w:sz w:val="24"/>
                <w:szCs w:val="24"/>
              </w:rPr>
              <w:t>10,15</w:t>
            </w:r>
          </w:p>
        </w:tc>
        <w:tc>
          <w:tcPr>
            <w:tcW w:w="287" w:type="pct"/>
            <w:shd w:val="clear" w:color="auto" w:fill="auto"/>
            <w:noWrap/>
            <w:vAlign w:val="center"/>
            <w:hideMark/>
          </w:tcPr>
          <w:p w:rsidR="00164A0A" w:rsidRPr="00E052DF" w:rsidRDefault="00164A0A" w:rsidP="00E56EA4">
            <w:pPr>
              <w:ind w:firstLine="0"/>
              <w:rPr>
                <w:sz w:val="24"/>
                <w:szCs w:val="24"/>
              </w:rPr>
            </w:pPr>
            <w:r w:rsidRPr="00E052DF">
              <w:rPr>
                <w:sz w:val="24"/>
                <w:szCs w:val="24"/>
              </w:rPr>
              <w:t>10,15</w:t>
            </w:r>
          </w:p>
        </w:tc>
        <w:tc>
          <w:tcPr>
            <w:tcW w:w="287" w:type="pct"/>
            <w:shd w:val="clear" w:color="auto" w:fill="auto"/>
            <w:noWrap/>
            <w:vAlign w:val="center"/>
            <w:hideMark/>
          </w:tcPr>
          <w:p w:rsidR="00164A0A" w:rsidRPr="00E052DF" w:rsidRDefault="00164A0A" w:rsidP="00E56EA4">
            <w:pPr>
              <w:ind w:firstLine="0"/>
              <w:rPr>
                <w:sz w:val="24"/>
                <w:szCs w:val="24"/>
              </w:rPr>
            </w:pPr>
            <w:r w:rsidRPr="00E052DF">
              <w:rPr>
                <w:sz w:val="24"/>
                <w:szCs w:val="24"/>
              </w:rPr>
              <w:t>10,15</w:t>
            </w:r>
          </w:p>
        </w:tc>
        <w:tc>
          <w:tcPr>
            <w:tcW w:w="287" w:type="pct"/>
            <w:shd w:val="clear" w:color="auto" w:fill="auto"/>
            <w:noWrap/>
            <w:vAlign w:val="center"/>
            <w:hideMark/>
          </w:tcPr>
          <w:p w:rsidR="00164A0A" w:rsidRPr="00E052DF" w:rsidRDefault="00164A0A" w:rsidP="00E56EA4">
            <w:pPr>
              <w:ind w:firstLine="0"/>
              <w:rPr>
                <w:sz w:val="24"/>
                <w:szCs w:val="24"/>
              </w:rPr>
            </w:pPr>
            <w:r w:rsidRPr="00E052DF">
              <w:rPr>
                <w:sz w:val="24"/>
                <w:szCs w:val="24"/>
              </w:rPr>
              <w:t>10,15</w:t>
            </w:r>
          </w:p>
        </w:tc>
        <w:tc>
          <w:tcPr>
            <w:tcW w:w="287" w:type="pct"/>
            <w:shd w:val="clear" w:color="auto" w:fill="auto"/>
            <w:noWrap/>
            <w:vAlign w:val="center"/>
            <w:hideMark/>
          </w:tcPr>
          <w:p w:rsidR="00164A0A" w:rsidRPr="00E052DF" w:rsidRDefault="00164A0A" w:rsidP="00E56EA4">
            <w:pPr>
              <w:ind w:firstLine="0"/>
              <w:rPr>
                <w:sz w:val="24"/>
                <w:szCs w:val="24"/>
              </w:rPr>
            </w:pPr>
            <w:r w:rsidRPr="00E052DF">
              <w:rPr>
                <w:sz w:val="24"/>
                <w:szCs w:val="24"/>
              </w:rPr>
              <w:t>10,15</w:t>
            </w:r>
          </w:p>
        </w:tc>
        <w:tc>
          <w:tcPr>
            <w:tcW w:w="287" w:type="pct"/>
            <w:shd w:val="clear" w:color="auto" w:fill="auto"/>
            <w:noWrap/>
            <w:vAlign w:val="center"/>
            <w:hideMark/>
          </w:tcPr>
          <w:p w:rsidR="00164A0A" w:rsidRPr="00E052DF" w:rsidRDefault="00164A0A" w:rsidP="00E56EA4">
            <w:pPr>
              <w:ind w:firstLine="0"/>
              <w:rPr>
                <w:sz w:val="24"/>
                <w:szCs w:val="24"/>
              </w:rPr>
            </w:pPr>
            <w:r w:rsidRPr="00E052DF">
              <w:rPr>
                <w:sz w:val="24"/>
                <w:szCs w:val="24"/>
              </w:rPr>
              <w:t>10,15</w:t>
            </w:r>
          </w:p>
        </w:tc>
        <w:tc>
          <w:tcPr>
            <w:tcW w:w="287" w:type="pct"/>
            <w:shd w:val="clear" w:color="auto" w:fill="auto"/>
            <w:noWrap/>
            <w:vAlign w:val="center"/>
            <w:hideMark/>
          </w:tcPr>
          <w:p w:rsidR="00164A0A" w:rsidRPr="00E052DF" w:rsidRDefault="00164A0A" w:rsidP="00E56EA4">
            <w:pPr>
              <w:ind w:firstLine="0"/>
              <w:rPr>
                <w:sz w:val="24"/>
                <w:szCs w:val="24"/>
              </w:rPr>
            </w:pPr>
            <w:r w:rsidRPr="00E052DF">
              <w:rPr>
                <w:sz w:val="24"/>
                <w:szCs w:val="24"/>
              </w:rPr>
              <w:t>10,15</w:t>
            </w:r>
          </w:p>
        </w:tc>
        <w:tc>
          <w:tcPr>
            <w:tcW w:w="287" w:type="pct"/>
            <w:shd w:val="clear" w:color="auto" w:fill="auto"/>
            <w:noWrap/>
            <w:vAlign w:val="center"/>
            <w:hideMark/>
          </w:tcPr>
          <w:p w:rsidR="00164A0A" w:rsidRPr="00E052DF" w:rsidRDefault="00164A0A" w:rsidP="00E56EA4">
            <w:pPr>
              <w:ind w:firstLine="0"/>
              <w:rPr>
                <w:sz w:val="24"/>
                <w:szCs w:val="24"/>
              </w:rPr>
            </w:pPr>
            <w:r w:rsidRPr="00E052DF">
              <w:rPr>
                <w:sz w:val="24"/>
                <w:szCs w:val="24"/>
              </w:rPr>
              <w:t>10,15</w:t>
            </w:r>
          </w:p>
        </w:tc>
        <w:tc>
          <w:tcPr>
            <w:tcW w:w="287" w:type="pct"/>
            <w:shd w:val="clear" w:color="auto" w:fill="auto"/>
            <w:noWrap/>
            <w:vAlign w:val="center"/>
            <w:hideMark/>
          </w:tcPr>
          <w:p w:rsidR="00164A0A" w:rsidRPr="00E052DF" w:rsidRDefault="00164A0A" w:rsidP="00E56EA4">
            <w:pPr>
              <w:ind w:firstLine="0"/>
              <w:rPr>
                <w:sz w:val="24"/>
                <w:szCs w:val="24"/>
              </w:rPr>
            </w:pPr>
            <w:r w:rsidRPr="00E052DF">
              <w:rPr>
                <w:sz w:val="24"/>
                <w:szCs w:val="24"/>
              </w:rPr>
              <w:t>10,15</w:t>
            </w:r>
          </w:p>
        </w:tc>
        <w:tc>
          <w:tcPr>
            <w:tcW w:w="282" w:type="pct"/>
            <w:shd w:val="clear" w:color="auto" w:fill="auto"/>
            <w:noWrap/>
            <w:vAlign w:val="center"/>
            <w:hideMark/>
          </w:tcPr>
          <w:p w:rsidR="00164A0A" w:rsidRPr="00E052DF" w:rsidRDefault="00164A0A" w:rsidP="00E56EA4">
            <w:pPr>
              <w:ind w:firstLine="0"/>
              <w:rPr>
                <w:sz w:val="24"/>
                <w:szCs w:val="24"/>
              </w:rPr>
            </w:pPr>
            <w:r w:rsidRPr="00E052DF">
              <w:rPr>
                <w:sz w:val="24"/>
                <w:szCs w:val="24"/>
              </w:rPr>
              <w:t>10,15</w:t>
            </w:r>
          </w:p>
        </w:tc>
      </w:tr>
      <w:tr w:rsidR="00164A0A" w:rsidRPr="00BA25EC" w:rsidTr="00E052DF">
        <w:trPr>
          <w:trHeight w:val="375"/>
        </w:trPr>
        <w:tc>
          <w:tcPr>
            <w:tcW w:w="1427" w:type="pct"/>
            <w:shd w:val="clear" w:color="auto" w:fill="auto"/>
            <w:noWrap/>
            <w:vAlign w:val="center"/>
            <w:hideMark/>
          </w:tcPr>
          <w:p w:rsidR="00164A0A" w:rsidRPr="00BA25EC" w:rsidRDefault="00164A0A" w:rsidP="00E56EA4">
            <w:pPr>
              <w:ind w:firstLine="0"/>
              <w:rPr>
                <w:rFonts w:eastAsia="Times New Roman"/>
                <w:color w:val="000000"/>
                <w:sz w:val="24"/>
                <w:szCs w:val="24"/>
                <w:lang w:eastAsia="ru-RU"/>
              </w:rPr>
            </w:pPr>
            <w:r w:rsidRPr="00BA25EC">
              <w:rPr>
                <w:rFonts w:eastAsia="Times New Roman"/>
                <w:color w:val="000000"/>
                <w:sz w:val="24"/>
                <w:szCs w:val="24"/>
                <w:lang w:eastAsia="ru-RU"/>
              </w:rPr>
              <w:t xml:space="preserve">Среднесуточное водопотребление </w:t>
            </w:r>
          </w:p>
        </w:tc>
        <w:tc>
          <w:tcPr>
            <w:tcW w:w="423" w:type="pct"/>
            <w:shd w:val="clear" w:color="auto" w:fill="auto"/>
            <w:noWrap/>
            <w:vAlign w:val="center"/>
            <w:hideMark/>
          </w:tcPr>
          <w:p w:rsidR="00164A0A" w:rsidRPr="00BA25EC" w:rsidRDefault="00164A0A" w:rsidP="00E56EA4">
            <w:pPr>
              <w:ind w:firstLine="0"/>
              <w:jc w:val="center"/>
              <w:rPr>
                <w:rFonts w:eastAsia="Times New Roman"/>
                <w:color w:val="000000"/>
                <w:sz w:val="24"/>
                <w:szCs w:val="24"/>
                <w:lang w:eastAsia="ru-RU"/>
              </w:rPr>
            </w:pPr>
            <w:r w:rsidRPr="00BA25EC">
              <w:rPr>
                <w:rFonts w:eastAsia="Times New Roman"/>
                <w:color w:val="000000"/>
                <w:sz w:val="24"/>
                <w:szCs w:val="24"/>
                <w:lang w:eastAsia="ru-RU"/>
              </w:rPr>
              <w:t>м</w:t>
            </w:r>
            <w:r w:rsidRPr="00BA25EC">
              <w:rPr>
                <w:rFonts w:eastAsia="Times New Roman"/>
                <w:color w:val="000000"/>
                <w:sz w:val="24"/>
                <w:szCs w:val="24"/>
                <w:vertAlign w:val="superscript"/>
                <w:lang w:eastAsia="ru-RU"/>
              </w:rPr>
              <w:t>3</w:t>
            </w:r>
            <w:r w:rsidRPr="00BA25EC">
              <w:rPr>
                <w:rFonts w:eastAsia="Times New Roman"/>
                <w:color w:val="000000"/>
                <w:sz w:val="24"/>
                <w:szCs w:val="24"/>
                <w:lang w:eastAsia="ru-RU"/>
              </w:rPr>
              <w:t>/</w:t>
            </w:r>
            <w:proofErr w:type="spellStart"/>
            <w:r w:rsidRPr="00BA25EC">
              <w:rPr>
                <w:rFonts w:eastAsia="Times New Roman"/>
                <w:color w:val="000000"/>
                <w:sz w:val="24"/>
                <w:szCs w:val="24"/>
                <w:lang w:eastAsia="ru-RU"/>
              </w:rPr>
              <w:t>сут</w:t>
            </w:r>
            <w:proofErr w:type="spellEnd"/>
          </w:p>
        </w:tc>
        <w:tc>
          <w:tcPr>
            <w:tcW w:w="286" w:type="pct"/>
            <w:shd w:val="clear" w:color="auto" w:fill="auto"/>
            <w:noWrap/>
            <w:vAlign w:val="center"/>
            <w:hideMark/>
          </w:tcPr>
          <w:p w:rsidR="00164A0A" w:rsidRPr="00E052DF" w:rsidRDefault="00164A0A" w:rsidP="00E56EA4">
            <w:pPr>
              <w:ind w:firstLine="0"/>
              <w:rPr>
                <w:sz w:val="24"/>
                <w:szCs w:val="24"/>
              </w:rPr>
            </w:pPr>
            <w:r w:rsidRPr="00E052DF">
              <w:rPr>
                <w:sz w:val="24"/>
                <w:szCs w:val="24"/>
              </w:rPr>
              <w:t>27,81</w:t>
            </w:r>
          </w:p>
        </w:tc>
        <w:tc>
          <w:tcPr>
            <w:tcW w:w="287" w:type="pct"/>
            <w:shd w:val="clear" w:color="auto" w:fill="auto"/>
            <w:noWrap/>
            <w:vAlign w:val="center"/>
            <w:hideMark/>
          </w:tcPr>
          <w:p w:rsidR="00164A0A" w:rsidRPr="00E052DF" w:rsidRDefault="00164A0A" w:rsidP="00E56EA4">
            <w:pPr>
              <w:ind w:firstLine="0"/>
              <w:rPr>
                <w:sz w:val="24"/>
                <w:szCs w:val="24"/>
              </w:rPr>
            </w:pPr>
            <w:r w:rsidRPr="00E052DF">
              <w:rPr>
                <w:sz w:val="24"/>
                <w:szCs w:val="24"/>
              </w:rPr>
              <w:t>27,81</w:t>
            </w:r>
          </w:p>
        </w:tc>
        <w:tc>
          <w:tcPr>
            <w:tcW w:w="287" w:type="pct"/>
            <w:shd w:val="clear" w:color="auto" w:fill="auto"/>
            <w:noWrap/>
            <w:vAlign w:val="center"/>
            <w:hideMark/>
          </w:tcPr>
          <w:p w:rsidR="00164A0A" w:rsidRPr="00E052DF" w:rsidRDefault="00164A0A" w:rsidP="00E56EA4">
            <w:pPr>
              <w:ind w:firstLine="0"/>
              <w:rPr>
                <w:sz w:val="24"/>
                <w:szCs w:val="24"/>
              </w:rPr>
            </w:pPr>
            <w:r w:rsidRPr="00E052DF">
              <w:rPr>
                <w:sz w:val="24"/>
                <w:szCs w:val="24"/>
              </w:rPr>
              <w:t>27,81</w:t>
            </w:r>
          </w:p>
        </w:tc>
        <w:tc>
          <w:tcPr>
            <w:tcW w:w="287" w:type="pct"/>
            <w:shd w:val="clear" w:color="auto" w:fill="auto"/>
            <w:noWrap/>
            <w:vAlign w:val="center"/>
            <w:hideMark/>
          </w:tcPr>
          <w:p w:rsidR="00164A0A" w:rsidRPr="00E052DF" w:rsidRDefault="00164A0A" w:rsidP="00E56EA4">
            <w:pPr>
              <w:ind w:firstLine="0"/>
              <w:rPr>
                <w:sz w:val="24"/>
                <w:szCs w:val="24"/>
              </w:rPr>
            </w:pPr>
            <w:r w:rsidRPr="00E052DF">
              <w:rPr>
                <w:sz w:val="24"/>
                <w:szCs w:val="24"/>
              </w:rPr>
              <w:t>27,81</w:t>
            </w:r>
          </w:p>
        </w:tc>
        <w:tc>
          <w:tcPr>
            <w:tcW w:w="287" w:type="pct"/>
            <w:shd w:val="clear" w:color="auto" w:fill="auto"/>
            <w:noWrap/>
            <w:vAlign w:val="center"/>
            <w:hideMark/>
          </w:tcPr>
          <w:p w:rsidR="00164A0A" w:rsidRPr="00E052DF" w:rsidRDefault="00164A0A" w:rsidP="00E56EA4">
            <w:pPr>
              <w:ind w:firstLine="0"/>
              <w:rPr>
                <w:sz w:val="24"/>
                <w:szCs w:val="24"/>
              </w:rPr>
            </w:pPr>
            <w:r w:rsidRPr="00E052DF">
              <w:rPr>
                <w:sz w:val="24"/>
                <w:szCs w:val="24"/>
              </w:rPr>
              <w:t>27,81</w:t>
            </w:r>
          </w:p>
        </w:tc>
        <w:tc>
          <w:tcPr>
            <w:tcW w:w="287" w:type="pct"/>
            <w:shd w:val="clear" w:color="auto" w:fill="auto"/>
            <w:noWrap/>
            <w:vAlign w:val="center"/>
            <w:hideMark/>
          </w:tcPr>
          <w:p w:rsidR="00164A0A" w:rsidRPr="00E052DF" w:rsidRDefault="00164A0A" w:rsidP="00E56EA4">
            <w:pPr>
              <w:ind w:firstLine="0"/>
              <w:rPr>
                <w:sz w:val="24"/>
                <w:szCs w:val="24"/>
              </w:rPr>
            </w:pPr>
            <w:r w:rsidRPr="00E052DF">
              <w:rPr>
                <w:sz w:val="24"/>
                <w:szCs w:val="24"/>
              </w:rPr>
              <w:t>27,81</w:t>
            </w:r>
          </w:p>
        </w:tc>
        <w:tc>
          <w:tcPr>
            <w:tcW w:w="287" w:type="pct"/>
            <w:shd w:val="clear" w:color="auto" w:fill="auto"/>
            <w:noWrap/>
            <w:vAlign w:val="center"/>
            <w:hideMark/>
          </w:tcPr>
          <w:p w:rsidR="00164A0A" w:rsidRPr="00E052DF" w:rsidRDefault="00164A0A" w:rsidP="00E56EA4">
            <w:pPr>
              <w:ind w:firstLine="0"/>
              <w:rPr>
                <w:sz w:val="24"/>
                <w:szCs w:val="24"/>
              </w:rPr>
            </w:pPr>
            <w:r w:rsidRPr="00E052DF">
              <w:rPr>
                <w:sz w:val="24"/>
                <w:szCs w:val="24"/>
              </w:rPr>
              <w:t>27,81</w:t>
            </w:r>
          </w:p>
        </w:tc>
        <w:tc>
          <w:tcPr>
            <w:tcW w:w="287" w:type="pct"/>
            <w:shd w:val="clear" w:color="auto" w:fill="auto"/>
            <w:noWrap/>
            <w:vAlign w:val="center"/>
            <w:hideMark/>
          </w:tcPr>
          <w:p w:rsidR="00164A0A" w:rsidRPr="00E052DF" w:rsidRDefault="00164A0A" w:rsidP="00E56EA4">
            <w:pPr>
              <w:ind w:firstLine="0"/>
              <w:rPr>
                <w:sz w:val="24"/>
                <w:szCs w:val="24"/>
              </w:rPr>
            </w:pPr>
            <w:r w:rsidRPr="00E052DF">
              <w:rPr>
                <w:sz w:val="24"/>
                <w:szCs w:val="24"/>
              </w:rPr>
              <w:t>27,81</w:t>
            </w:r>
          </w:p>
        </w:tc>
        <w:tc>
          <w:tcPr>
            <w:tcW w:w="287" w:type="pct"/>
            <w:shd w:val="clear" w:color="auto" w:fill="auto"/>
            <w:noWrap/>
            <w:vAlign w:val="center"/>
            <w:hideMark/>
          </w:tcPr>
          <w:p w:rsidR="00164A0A" w:rsidRPr="00E052DF" w:rsidRDefault="00164A0A" w:rsidP="00E56EA4">
            <w:pPr>
              <w:ind w:firstLine="0"/>
              <w:rPr>
                <w:sz w:val="24"/>
                <w:szCs w:val="24"/>
              </w:rPr>
            </w:pPr>
            <w:r w:rsidRPr="00E052DF">
              <w:rPr>
                <w:sz w:val="24"/>
                <w:szCs w:val="24"/>
              </w:rPr>
              <w:t>27,81</w:t>
            </w:r>
          </w:p>
        </w:tc>
        <w:tc>
          <w:tcPr>
            <w:tcW w:w="287" w:type="pct"/>
            <w:shd w:val="clear" w:color="auto" w:fill="auto"/>
            <w:noWrap/>
            <w:vAlign w:val="center"/>
            <w:hideMark/>
          </w:tcPr>
          <w:p w:rsidR="00164A0A" w:rsidRPr="00E052DF" w:rsidRDefault="00164A0A" w:rsidP="00E56EA4">
            <w:pPr>
              <w:ind w:firstLine="0"/>
              <w:rPr>
                <w:sz w:val="24"/>
                <w:szCs w:val="24"/>
              </w:rPr>
            </w:pPr>
            <w:r w:rsidRPr="00E052DF">
              <w:rPr>
                <w:sz w:val="24"/>
                <w:szCs w:val="24"/>
              </w:rPr>
              <w:t>27,81</w:t>
            </w:r>
          </w:p>
        </w:tc>
        <w:tc>
          <w:tcPr>
            <w:tcW w:w="282" w:type="pct"/>
            <w:shd w:val="clear" w:color="auto" w:fill="auto"/>
            <w:noWrap/>
            <w:vAlign w:val="center"/>
            <w:hideMark/>
          </w:tcPr>
          <w:p w:rsidR="00164A0A" w:rsidRPr="00E052DF" w:rsidRDefault="00164A0A" w:rsidP="00E56EA4">
            <w:pPr>
              <w:ind w:firstLine="0"/>
              <w:rPr>
                <w:sz w:val="24"/>
                <w:szCs w:val="24"/>
              </w:rPr>
            </w:pPr>
            <w:r w:rsidRPr="00E052DF">
              <w:rPr>
                <w:sz w:val="24"/>
                <w:szCs w:val="24"/>
              </w:rPr>
              <w:t>27,81</w:t>
            </w:r>
          </w:p>
        </w:tc>
      </w:tr>
      <w:tr w:rsidR="00164A0A" w:rsidRPr="00BA25EC" w:rsidTr="00E052DF">
        <w:trPr>
          <w:trHeight w:val="315"/>
        </w:trPr>
        <w:tc>
          <w:tcPr>
            <w:tcW w:w="1427" w:type="pct"/>
            <w:shd w:val="clear" w:color="auto" w:fill="auto"/>
            <w:noWrap/>
            <w:vAlign w:val="center"/>
            <w:hideMark/>
          </w:tcPr>
          <w:p w:rsidR="00164A0A" w:rsidRPr="00BA25EC" w:rsidRDefault="00164A0A" w:rsidP="00E56EA4">
            <w:pPr>
              <w:ind w:firstLine="0"/>
              <w:rPr>
                <w:rFonts w:eastAsia="Times New Roman"/>
                <w:color w:val="000000"/>
                <w:sz w:val="24"/>
                <w:szCs w:val="24"/>
                <w:lang w:eastAsia="ru-RU"/>
              </w:rPr>
            </w:pPr>
            <w:r w:rsidRPr="00BA25EC">
              <w:rPr>
                <w:rFonts w:eastAsia="Times New Roman"/>
                <w:color w:val="000000"/>
                <w:sz w:val="24"/>
                <w:szCs w:val="24"/>
                <w:lang w:eastAsia="ru-RU"/>
              </w:rPr>
              <w:t xml:space="preserve">Максимальное суточное водопотребление </w:t>
            </w:r>
          </w:p>
        </w:tc>
        <w:tc>
          <w:tcPr>
            <w:tcW w:w="423" w:type="pct"/>
            <w:shd w:val="clear" w:color="auto" w:fill="auto"/>
            <w:noWrap/>
            <w:vAlign w:val="center"/>
            <w:hideMark/>
          </w:tcPr>
          <w:p w:rsidR="00164A0A" w:rsidRPr="00BA25EC" w:rsidRDefault="00164A0A" w:rsidP="00E56EA4">
            <w:pPr>
              <w:ind w:firstLine="0"/>
              <w:jc w:val="center"/>
              <w:rPr>
                <w:rFonts w:eastAsia="Times New Roman"/>
                <w:color w:val="000000"/>
                <w:sz w:val="24"/>
                <w:szCs w:val="24"/>
                <w:lang w:eastAsia="ru-RU"/>
              </w:rPr>
            </w:pPr>
            <w:r w:rsidRPr="00BA25EC">
              <w:rPr>
                <w:rFonts w:eastAsia="Times New Roman"/>
                <w:color w:val="000000"/>
                <w:sz w:val="24"/>
                <w:szCs w:val="24"/>
                <w:lang w:eastAsia="ru-RU"/>
              </w:rPr>
              <w:t>м</w:t>
            </w:r>
            <w:r w:rsidRPr="003834B3">
              <w:rPr>
                <w:rFonts w:eastAsia="Times New Roman"/>
                <w:color w:val="000000"/>
                <w:sz w:val="24"/>
                <w:szCs w:val="24"/>
                <w:vertAlign w:val="superscript"/>
                <w:lang w:eastAsia="ru-RU"/>
              </w:rPr>
              <w:t>3</w:t>
            </w:r>
            <w:r w:rsidRPr="00BA25EC">
              <w:rPr>
                <w:rFonts w:eastAsia="Times New Roman"/>
                <w:color w:val="000000"/>
                <w:sz w:val="24"/>
                <w:szCs w:val="24"/>
                <w:lang w:eastAsia="ru-RU"/>
              </w:rPr>
              <w:t>/</w:t>
            </w:r>
            <w:proofErr w:type="spellStart"/>
            <w:r w:rsidRPr="00BA25EC">
              <w:rPr>
                <w:rFonts w:eastAsia="Times New Roman"/>
                <w:color w:val="000000"/>
                <w:sz w:val="24"/>
                <w:szCs w:val="24"/>
                <w:lang w:eastAsia="ru-RU"/>
              </w:rPr>
              <w:t>сут</w:t>
            </w:r>
            <w:proofErr w:type="spellEnd"/>
          </w:p>
        </w:tc>
        <w:tc>
          <w:tcPr>
            <w:tcW w:w="286" w:type="pct"/>
            <w:shd w:val="clear" w:color="auto" w:fill="auto"/>
            <w:noWrap/>
            <w:vAlign w:val="center"/>
            <w:hideMark/>
          </w:tcPr>
          <w:p w:rsidR="00164A0A" w:rsidRPr="00E052DF" w:rsidRDefault="00164A0A" w:rsidP="00E56EA4">
            <w:pPr>
              <w:ind w:firstLine="0"/>
              <w:rPr>
                <w:sz w:val="24"/>
                <w:szCs w:val="24"/>
              </w:rPr>
            </w:pPr>
            <w:r w:rsidRPr="00E052DF">
              <w:rPr>
                <w:sz w:val="24"/>
                <w:szCs w:val="24"/>
              </w:rPr>
              <w:t>36,15</w:t>
            </w:r>
          </w:p>
        </w:tc>
        <w:tc>
          <w:tcPr>
            <w:tcW w:w="287" w:type="pct"/>
            <w:shd w:val="clear" w:color="auto" w:fill="auto"/>
            <w:noWrap/>
            <w:vAlign w:val="center"/>
            <w:hideMark/>
          </w:tcPr>
          <w:p w:rsidR="00164A0A" w:rsidRPr="00E052DF" w:rsidRDefault="00164A0A" w:rsidP="00E56EA4">
            <w:pPr>
              <w:ind w:firstLine="0"/>
              <w:rPr>
                <w:sz w:val="24"/>
                <w:szCs w:val="24"/>
              </w:rPr>
            </w:pPr>
            <w:r w:rsidRPr="00E052DF">
              <w:rPr>
                <w:sz w:val="24"/>
                <w:szCs w:val="24"/>
              </w:rPr>
              <w:t>36,15</w:t>
            </w:r>
          </w:p>
        </w:tc>
        <w:tc>
          <w:tcPr>
            <w:tcW w:w="287" w:type="pct"/>
            <w:shd w:val="clear" w:color="auto" w:fill="auto"/>
            <w:noWrap/>
            <w:vAlign w:val="center"/>
            <w:hideMark/>
          </w:tcPr>
          <w:p w:rsidR="00164A0A" w:rsidRPr="00E052DF" w:rsidRDefault="00164A0A" w:rsidP="00E56EA4">
            <w:pPr>
              <w:ind w:firstLine="0"/>
              <w:rPr>
                <w:sz w:val="24"/>
                <w:szCs w:val="24"/>
              </w:rPr>
            </w:pPr>
            <w:r w:rsidRPr="00E052DF">
              <w:rPr>
                <w:sz w:val="24"/>
                <w:szCs w:val="24"/>
              </w:rPr>
              <w:t>36,15</w:t>
            </w:r>
          </w:p>
        </w:tc>
        <w:tc>
          <w:tcPr>
            <w:tcW w:w="287" w:type="pct"/>
            <w:shd w:val="clear" w:color="auto" w:fill="auto"/>
            <w:noWrap/>
            <w:vAlign w:val="center"/>
            <w:hideMark/>
          </w:tcPr>
          <w:p w:rsidR="00164A0A" w:rsidRPr="00E052DF" w:rsidRDefault="00164A0A" w:rsidP="00E56EA4">
            <w:pPr>
              <w:ind w:firstLine="0"/>
              <w:rPr>
                <w:sz w:val="24"/>
                <w:szCs w:val="24"/>
              </w:rPr>
            </w:pPr>
            <w:r w:rsidRPr="00E052DF">
              <w:rPr>
                <w:sz w:val="24"/>
                <w:szCs w:val="24"/>
              </w:rPr>
              <w:t>36,15</w:t>
            </w:r>
          </w:p>
        </w:tc>
        <w:tc>
          <w:tcPr>
            <w:tcW w:w="287" w:type="pct"/>
            <w:shd w:val="clear" w:color="auto" w:fill="auto"/>
            <w:noWrap/>
            <w:vAlign w:val="center"/>
            <w:hideMark/>
          </w:tcPr>
          <w:p w:rsidR="00164A0A" w:rsidRPr="00E052DF" w:rsidRDefault="00164A0A" w:rsidP="00E56EA4">
            <w:pPr>
              <w:ind w:firstLine="0"/>
              <w:rPr>
                <w:sz w:val="24"/>
                <w:szCs w:val="24"/>
              </w:rPr>
            </w:pPr>
            <w:r w:rsidRPr="00E052DF">
              <w:rPr>
                <w:sz w:val="24"/>
                <w:szCs w:val="24"/>
              </w:rPr>
              <w:t>36,15</w:t>
            </w:r>
          </w:p>
        </w:tc>
        <w:tc>
          <w:tcPr>
            <w:tcW w:w="287" w:type="pct"/>
            <w:shd w:val="clear" w:color="auto" w:fill="auto"/>
            <w:noWrap/>
            <w:vAlign w:val="center"/>
            <w:hideMark/>
          </w:tcPr>
          <w:p w:rsidR="00164A0A" w:rsidRPr="00E052DF" w:rsidRDefault="00164A0A" w:rsidP="00E56EA4">
            <w:pPr>
              <w:ind w:firstLine="0"/>
              <w:rPr>
                <w:sz w:val="24"/>
                <w:szCs w:val="24"/>
              </w:rPr>
            </w:pPr>
            <w:r w:rsidRPr="00E052DF">
              <w:rPr>
                <w:sz w:val="24"/>
                <w:szCs w:val="24"/>
              </w:rPr>
              <w:t>36,15</w:t>
            </w:r>
          </w:p>
        </w:tc>
        <w:tc>
          <w:tcPr>
            <w:tcW w:w="287" w:type="pct"/>
            <w:shd w:val="clear" w:color="auto" w:fill="auto"/>
            <w:noWrap/>
            <w:vAlign w:val="center"/>
            <w:hideMark/>
          </w:tcPr>
          <w:p w:rsidR="00164A0A" w:rsidRPr="00E052DF" w:rsidRDefault="00164A0A" w:rsidP="00E56EA4">
            <w:pPr>
              <w:ind w:firstLine="0"/>
              <w:rPr>
                <w:sz w:val="24"/>
                <w:szCs w:val="24"/>
              </w:rPr>
            </w:pPr>
            <w:r w:rsidRPr="00E052DF">
              <w:rPr>
                <w:sz w:val="24"/>
                <w:szCs w:val="24"/>
              </w:rPr>
              <w:t>36,15</w:t>
            </w:r>
          </w:p>
        </w:tc>
        <w:tc>
          <w:tcPr>
            <w:tcW w:w="287" w:type="pct"/>
            <w:shd w:val="clear" w:color="auto" w:fill="auto"/>
            <w:noWrap/>
            <w:vAlign w:val="center"/>
            <w:hideMark/>
          </w:tcPr>
          <w:p w:rsidR="00164A0A" w:rsidRPr="00E052DF" w:rsidRDefault="00164A0A" w:rsidP="00E56EA4">
            <w:pPr>
              <w:ind w:firstLine="0"/>
              <w:rPr>
                <w:sz w:val="24"/>
                <w:szCs w:val="24"/>
              </w:rPr>
            </w:pPr>
            <w:r w:rsidRPr="00E052DF">
              <w:rPr>
                <w:sz w:val="24"/>
                <w:szCs w:val="24"/>
              </w:rPr>
              <w:t>36,15</w:t>
            </w:r>
          </w:p>
        </w:tc>
        <w:tc>
          <w:tcPr>
            <w:tcW w:w="287" w:type="pct"/>
            <w:shd w:val="clear" w:color="auto" w:fill="auto"/>
            <w:noWrap/>
            <w:vAlign w:val="center"/>
            <w:hideMark/>
          </w:tcPr>
          <w:p w:rsidR="00164A0A" w:rsidRPr="00E052DF" w:rsidRDefault="00164A0A" w:rsidP="00E56EA4">
            <w:pPr>
              <w:ind w:firstLine="0"/>
              <w:rPr>
                <w:sz w:val="24"/>
                <w:szCs w:val="24"/>
              </w:rPr>
            </w:pPr>
            <w:r w:rsidRPr="00E052DF">
              <w:rPr>
                <w:sz w:val="24"/>
                <w:szCs w:val="24"/>
              </w:rPr>
              <w:t>36,15</w:t>
            </w:r>
          </w:p>
        </w:tc>
        <w:tc>
          <w:tcPr>
            <w:tcW w:w="287" w:type="pct"/>
            <w:shd w:val="clear" w:color="auto" w:fill="auto"/>
            <w:noWrap/>
            <w:vAlign w:val="center"/>
            <w:hideMark/>
          </w:tcPr>
          <w:p w:rsidR="00164A0A" w:rsidRPr="00E052DF" w:rsidRDefault="00164A0A" w:rsidP="00E56EA4">
            <w:pPr>
              <w:ind w:firstLine="0"/>
              <w:rPr>
                <w:sz w:val="24"/>
                <w:szCs w:val="24"/>
              </w:rPr>
            </w:pPr>
            <w:r w:rsidRPr="00E052DF">
              <w:rPr>
                <w:sz w:val="24"/>
                <w:szCs w:val="24"/>
              </w:rPr>
              <w:t>36,15</w:t>
            </w:r>
          </w:p>
        </w:tc>
        <w:tc>
          <w:tcPr>
            <w:tcW w:w="282" w:type="pct"/>
            <w:shd w:val="clear" w:color="auto" w:fill="auto"/>
            <w:noWrap/>
            <w:vAlign w:val="center"/>
            <w:hideMark/>
          </w:tcPr>
          <w:p w:rsidR="00164A0A" w:rsidRPr="00E052DF" w:rsidRDefault="00164A0A" w:rsidP="00E56EA4">
            <w:pPr>
              <w:ind w:firstLine="0"/>
              <w:rPr>
                <w:sz w:val="24"/>
                <w:szCs w:val="24"/>
              </w:rPr>
            </w:pPr>
            <w:r w:rsidRPr="00E052DF">
              <w:rPr>
                <w:sz w:val="24"/>
                <w:szCs w:val="24"/>
              </w:rPr>
              <w:t>36,15</w:t>
            </w:r>
          </w:p>
        </w:tc>
      </w:tr>
      <w:tr w:rsidR="00164A0A" w:rsidRPr="00BA25EC" w:rsidTr="00E052DF">
        <w:trPr>
          <w:trHeight w:val="315"/>
        </w:trPr>
        <w:tc>
          <w:tcPr>
            <w:tcW w:w="1427" w:type="pct"/>
            <w:shd w:val="clear" w:color="auto" w:fill="auto"/>
            <w:noWrap/>
            <w:vAlign w:val="center"/>
            <w:hideMark/>
          </w:tcPr>
          <w:p w:rsidR="00164A0A" w:rsidRPr="00BA25EC" w:rsidRDefault="00164A0A" w:rsidP="00E56EA4">
            <w:pPr>
              <w:ind w:firstLine="0"/>
              <w:rPr>
                <w:rFonts w:eastAsia="Times New Roman"/>
                <w:color w:val="000000"/>
                <w:sz w:val="24"/>
                <w:szCs w:val="24"/>
                <w:lang w:eastAsia="ru-RU"/>
              </w:rPr>
            </w:pPr>
            <w:r w:rsidRPr="00BA25EC">
              <w:rPr>
                <w:rFonts w:eastAsia="Times New Roman"/>
                <w:color w:val="000000"/>
                <w:sz w:val="24"/>
                <w:szCs w:val="24"/>
                <w:lang w:eastAsia="ru-RU"/>
              </w:rPr>
              <w:t>Минимальное суточное водопотребление</w:t>
            </w:r>
          </w:p>
        </w:tc>
        <w:tc>
          <w:tcPr>
            <w:tcW w:w="423" w:type="pct"/>
            <w:shd w:val="clear" w:color="auto" w:fill="auto"/>
            <w:noWrap/>
            <w:vAlign w:val="center"/>
            <w:hideMark/>
          </w:tcPr>
          <w:p w:rsidR="00164A0A" w:rsidRPr="00BA25EC" w:rsidRDefault="00164A0A" w:rsidP="00E56EA4">
            <w:pPr>
              <w:ind w:firstLine="0"/>
              <w:jc w:val="center"/>
              <w:rPr>
                <w:rFonts w:eastAsia="Times New Roman"/>
                <w:color w:val="000000"/>
                <w:sz w:val="24"/>
                <w:szCs w:val="24"/>
                <w:lang w:eastAsia="ru-RU"/>
              </w:rPr>
            </w:pPr>
            <w:r w:rsidRPr="00BA25EC">
              <w:rPr>
                <w:rFonts w:eastAsia="Times New Roman"/>
                <w:color w:val="000000"/>
                <w:sz w:val="24"/>
                <w:szCs w:val="24"/>
                <w:lang w:eastAsia="ru-RU"/>
              </w:rPr>
              <w:t>м</w:t>
            </w:r>
            <w:r w:rsidRPr="003834B3">
              <w:rPr>
                <w:rFonts w:eastAsia="Times New Roman"/>
                <w:color w:val="000000"/>
                <w:sz w:val="24"/>
                <w:szCs w:val="24"/>
                <w:vertAlign w:val="superscript"/>
                <w:lang w:eastAsia="ru-RU"/>
              </w:rPr>
              <w:t>3</w:t>
            </w:r>
            <w:r w:rsidRPr="00BA25EC">
              <w:rPr>
                <w:rFonts w:eastAsia="Times New Roman"/>
                <w:color w:val="000000"/>
                <w:sz w:val="24"/>
                <w:szCs w:val="24"/>
                <w:lang w:eastAsia="ru-RU"/>
              </w:rPr>
              <w:t>/</w:t>
            </w:r>
            <w:proofErr w:type="spellStart"/>
            <w:r w:rsidRPr="00BA25EC">
              <w:rPr>
                <w:rFonts w:eastAsia="Times New Roman"/>
                <w:color w:val="000000"/>
                <w:sz w:val="24"/>
                <w:szCs w:val="24"/>
                <w:lang w:eastAsia="ru-RU"/>
              </w:rPr>
              <w:t>сут</w:t>
            </w:r>
            <w:proofErr w:type="spellEnd"/>
          </w:p>
        </w:tc>
        <w:tc>
          <w:tcPr>
            <w:tcW w:w="286" w:type="pct"/>
            <w:shd w:val="clear" w:color="auto" w:fill="auto"/>
            <w:noWrap/>
            <w:vAlign w:val="center"/>
            <w:hideMark/>
          </w:tcPr>
          <w:p w:rsidR="00164A0A" w:rsidRPr="00E052DF" w:rsidRDefault="00164A0A" w:rsidP="00E56EA4">
            <w:pPr>
              <w:ind w:firstLine="0"/>
              <w:rPr>
                <w:sz w:val="24"/>
                <w:szCs w:val="24"/>
              </w:rPr>
            </w:pPr>
            <w:r w:rsidRPr="00E052DF">
              <w:rPr>
                <w:sz w:val="24"/>
                <w:szCs w:val="24"/>
              </w:rPr>
              <w:t>19,47</w:t>
            </w:r>
          </w:p>
        </w:tc>
        <w:tc>
          <w:tcPr>
            <w:tcW w:w="287" w:type="pct"/>
            <w:shd w:val="clear" w:color="auto" w:fill="auto"/>
            <w:noWrap/>
            <w:vAlign w:val="center"/>
            <w:hideMark/>
          </w:tcPr>
          <w:p w:rsidR="00164A0A" w:rsidRPr="00E052DF" w:rsidRDefault="00164A0A" w:rsidP="00E56EA4">
            <w:pPr>
              <w:ind w:firstLine="0"/>
              <w:rPr>
                <w:sz w:val="24"/>
                <w:szCs w:val="24"/>
              </w:rPr>
            </w:pPr>
            <w:r w:rsidRPr="00E052DF">
              <w:rPr>
                <w:sz w:val="24"/>
                <w:szCs w:val="24"/>
              </w:rPr>
              <w:t>19,47</w:t>
            </w:r>
          </w:p>
        </w:tc>
        <w:tc>
          <w:tcPr>
            <w:tcW w:w="287" w:type="pct"/>
            <w:shd w:val="clear" w:color="auto" w:fill="auto"/>
            <w:noWrap/>
            <w:vAlign w:val="center"/>
            <w:hideMark/>
          </w:tcPr>
          <w:p w:rsidR="00164A0A" w:rsidRPr="00E052DF" w:rsidRDefault="00164A0A" w:rsidP="00E56EA4">
            <w:pPr>
              <w:ind w:firstLine="0"/>
              <w:rPr>
                <w:sz w:val="24"/>
                <w:szCs w:val="24"/>
              </w:rPr>
            </w:pPr>
            <w:r w:rsidRPr="00E052DF">
              <w:rPr>
                <w:sz w:val="24"/>
                <w:szCs w:val="24"/>
              </w:rPr>
              <w:t>19,47</w:t>
            </w:r>
          </w:p>
        </w:tc>
        <w:tc>
          <w:tcPr>
            <w:tcW w:w="287" w:type="pct"/>
            <w:shd w:val="clear" w:color="auto" w:fill="auto"/>
            <w:noWrap/>
            <w:vAlign w:val="center"/>
            <w:hideMark/>
          </w:tcPr>
          <w:p w:rsidR="00164A0A" w:rsidRPr="00E052DF" w:rsidRDefault="00164A0A" w:rsidP="00E56EA4">
            <w:pPr>
              <w:ind w:firstLine="0"/>
              <w:rPr>
                <w:sz w:val="24"/>
                <w:szCs w:val="24"/>
              </w:rPr>
            </w:pPr>
            <w:r w:rsidRPr="00E052DF">
              <w:rPr>
                <w:sz w:val="24"/>
                <w:szCs w:val="24"/>
              </w:rPr>
              <w:t>19,47</w:t>
            </w:r>
          </w:p>
        </w:tc>
        <w:tc>
          <w:tcPr>
            <w:tcW w:w="287" w:type="pct"/>
            <w:shd w:val="clear" w:color="auto" w:fill="auto"/>
            <w:noWrap/>
            <w:vAlign w:val="center"/>
            <w:hideMark/>
          </w:tcPr>
          <w:p w:rsidR="00164A0A" w:rsidRPr="00E052DF" w:rsidRDefault="00164A0A" w:rsidP="00E56EA4">
            <w:pPr>
              <w:ind w:firstLine="0"/>
              <w:rPr>
                <w:sz w:val="24"/>
                <w:szCs w:val="24"/>
              </w:rPr>
            </w:pPr>
            <w:r w:rsidRPr="00E052DF">
              <w:rPr>
                <w:sz w:val="24"/>
                <w:szCs w:val="24"/>
              </w:rPr>
              <w:t>19,47</w:t>
            </w:r>
          </w:p>
        </w:tc>
        <w:tc>
          <w:tcPr>
            <w:tcW w:w="287" w:type="pct"/>
            <w:shd w:val="clear" w:color="auto" w:fill="auto"/>
            <w:noWrap/>
            <w:vAlign w:val="center"/>
            <w:hideMark/>
          </w:tcPr>
          <w:p w:rsidR="00164A0A" w:rsidRPr="00E052DF" w:rsidRDefault="00164A0A" w:rsidP="00E56EA4">
            <w:pPr>
              <w:ind w:firstLine="0"/>
              <w:rPr>
                <w:sz w:val="24"/>
                <w:szCs w:val="24"/>
              </w:rPr>
            </w:pPr>
            <w:r w:rsidRPr="00E052DF">
              <w:rPr>
                <w:sz w:val="24"/>
                <w:szCs w:val="24"/>
              </w:rPr>
              <w:t>19,47</w:t>
            </w:r>
          </w:p>
        </w:tc>
        <w:tc>
          <w:tcPr>
            <w:tcW w:w="287" w:type="pct"/>
            <w:shd w:val="clear" w:color="auto" w:fill="auto"/>
            <w:noWrap/>
            <w:vAlign w:val="center"/>
            <w:hideMark/>
          </w:tcPr>
          <w:p w:rsidR="00164A0A" w:rsidRPr="00E052DF" w:rsidRDefault="00164A0A" w:rsidP="00E56EA4">
            <w:pPr>
              <w:ind w:firstLine="0"/>
              <w:rPr>
                <w:sz w:val="24"/>
                <w:szCs w:val="24"/>
              </w:rPr>
            </w:pPr>
            <w:r w:rsidRPr="00E052DF">
              <w:rPr>
                <w:sz w:val="24"/>
                <w:szCs w:val="24"/>
              </w:rPr>
              <w:t>19,47</w:t>
            </w:r>
          </w:p>
        </w:tc>
        <w:tc>
          <w:tcPr>
            <w:tcW w:w="287" w:type="pct"/>
            <w:shd w:val="clear" w:color="auto" w:fill="auto"/>
            <w:noWrap/>
            <w:vAlign w:val="center"/>
            <w:hideMark/>
          </w:tcPr>
          <w:p w:rsidR="00164A0A" w:rsidRPr="00E052DF" w:rsidRDefault="00164A0A" w:rsidP="00E56EA4">
            <w:pPr>
              <w:ind w:firstLine="0"/>
              <w:rPr>
                <w:sz w:val="24"/>
                <w:szCs w:val="24"/>
              </w:rPr>
            </w:pPr>
            <w:r w:rsidRPr="00E052DF">
              <w:rPr>
                <w:sz w:val="24"/>
                <w:szCs w:val="24"/>
              </w:rPr>
              <w:t>19,47</w:t>
            </w:r>
          </w:p>
        </w:tc>
        <w:tc>
          <w:tcPr>
            <w:tcW w:w="287" w:type="pct"/>
            <w:shd w:val="clear" w:color="auto" w:fill="auto"/>
            <w:noWrap/>
            <w:vAlign w:val="center"/>
            <w:hideMark/>
          </w:tcPr>
          <w:p w:rsidR="00164A0A" w:rsidRPr="00E052DF" w:rsidRDefault="00164A0A" w:rsidP="00E56EA4">
            <w:pPr>
              <w:ind w:firstLine="0"/>
              <w:rPr>
                <w:sz w:val="24"/>
                <w:szCs w:val="24"/>
              </w:rPr>
            </w:pPr>
            <w:r w:rsidRPr="00E052DF">
              <w:rPr>
                <w:sz w:val="24"/>
                <w:szCs w:val="24"/>
              </w:rPr>
              <w:t>19,47</w:t>
            </w:r>
          </w:p>
        </w:tc>
        <w:tc>
          <w:tcPr>
            <w:tcW w:w="287" w:type="pct"/>
            <w:shd w:val="clear" w:color="auto" w:fill="auto"/>
            <w:noWrap/>
            <w:vAlign w:val="center"/>
            <w:hideMark/>
          </w:tcPr>
          <w:p w:rsidR="00164A0A" w:rsidRPr="00E052DF" w:rsidRDefault="00164A0A" w:rsidP="00E56EA4">
            <w:pPr>
              <w:ind w:firstLine="0"/>
              <w:rPr>
                <w:sz w:val="24"/>
                <w:szCs w:val="24"/>
              </w:rPr>
            </w:pPr>
            <w:r w:rsidRPr="00E052DF">
              <w:rPr>
                <w:sz w:val="24"/>
                <w:szCs w:val="24"/>
              </w:rPr>
              <w:t>19,47</w:t>
            </w:r>
          </w:p>
        </w:tc>
        <w:tc>
          <w:tcPr>
            <w:tcW w:w="282" w:type="pct"/>
            <w:shd w:val="clear" w:color="auto" w:fill="auto"/>
            <w:noWrap/>
            <w:vAlign w:val="center"/>
            <w:hideMark/>
          </w:tcPr>
          <w:p w:rsidR="00164A0A" w:rsidRPr="00E052DF" w:rsidRDefault="00164A0A" w:rsidP="00E56EA4">
            <w:pPr>
              <w:ind w:firstLine="0"/>
              <w:rPr>
                <w:sz w:val="24"/>
                <w:szCs w:val="24"/>
              </w:rPr>
            </w:pPr>
            <w:r w:rsidRPr="00E052DF">
              <w:rPr>
                <w:sz w:val="24"/>
                <w:szCs w:val="24"/>
              </w:rPr>
              <w:t>19,47</w:t>
            </w:r>
          </w:p>
        </w:tc>
      </w:tr>
    </w:tbl>
    <w:p w:rsidR="0052396C" w:rsidRDefault="0052396C" w:rsidP="00E56EA4">
      <w:pPr>
        <w:pStyle w:val="21"/>
        <w:spacing w:line="360" w:lineRule="auto"/>
        <w:sectPr w:rsidR="0052396C" w:rsidSect="006D522B">
          <w:pgSz w:w="16838" w:h="11906" w:orient="landscape"/>
          <w:pgMar w:top="1701" w:right="567" w:bottom="567" w:left="567" w:header="709" w:footer="709" w:gutter="0"/>
          <w:cols w:space="708"/>
          <w:docGrid w:linePitch="360"/>
        </w:sectPr>
      </w:pPr>
    </w:p>
    <w:p w:rsidR="0052396C" w:rsidRPr="00164A0A" w:rsidRDefault="0052396C" w:rsidP="00E56EA4">
      <w:pPr>
        <w:pStyle w:val="2"/>
        <w:keepNext w:val="0"/>
        <w:keepLines w:val="0"/>
        <w:numPr>
          <w:ilvl w:val="2"/>
          <w:numId w:val="19"/>
        </w:numPr>
        <w:suppressAutoHyphens/>
        <w:spacing w:before="120" w:after="240"/>
        <w:jc w:val="left"/>
        <w:rPr>
          <w:rFonts w:ascii="Times New Roman" w:hAnsi="Times New Roman" w:cs="Times New Roman"/>
          <w:color w:val="auto"/>
          <w:sz w:val="24"/>
        </w:rPr>
      </w:pPr>
      <w:bookmarkStart w:id="37" w:name="_Toc378059298"/>
      <w:bookmarkStart w:id="38" w:name="_Toc378422749"/>
      <w:r w:rsidRPr="00164A0A">
        <w:rPr>
          <w:rFonts w:ascii="Times New Roman" w:hAnsi="Times New Roman" w:cs="Times New Roman"/>
          <w:color w:val="auto"/>
          <w:sz w:val="24"/>
        </w:rPr>
        <w:lastRenderedPageBreak/>
        <w:t>Описание территориальной структуры потребления горячей, питьевой, технической воды</w:t>
      </w:r>
      <w:bookmarkEnd w:id="37"/>
      <w:bookmarkEnd w:id="38"/>
    </w:p>
    <w:p w:rsidR="0052396C" w:rsidRPr="0020111D" w:rsidRDefault="0052396C" w:rsidP="00E56EA4">
      <w:pPr>
        <w:spacing w:before="120" w:after="120"/>
        <w:ind w:firstLine="851"/>
      </w:pPr>
      <w:r w:rsidRPr="0020111D">
        <w:t xml:space="preserve">Источником водоснабжения населения </w:t>
      </w:r>
      <w:r w:rsidR="00164A0A">
        <w:t>д</w:t>
      </w:r>
      <w:r w:rsidRPr="0020111D">
        <w:t xml:space="preserve">. </w:t>
      </w:r>
      <w:r w:rsidR="00164A0A">
        <w:t>Зеленая Роща</w:t>
      </w:r>
      <w:r w:rsidRPr="0020111D">
        <w:t xml:space="preserve">, учреждений и предприятий на расчетный </w:t>
      </w:r>
      <w:r w:rsidRPr="002309F1">
        <w:t>срок</w:t>
      </w:r>
      <w:r w:rsidRPr="0020111D">
        <w:t xml:space="preserve"> являются </w:t>
      </w:r>
      <w:r w:rsidR="00164A0A">
        <w:t>три скважины</w:t>
      </w:r>
      <w:r w:rsidRPr="0020111D">
        <w:t>.</w:t>
      </w:r>
    </w:p>
    <w:p w:rsidR="0052396C" w:rsidRPr="0020111D" w:rsidRDefault="0052396C" w:rsidP="00E56EA4">
      <w:pPr>
        <w:spacing w:before="120" w:after="120"/>
        <w:ind w:firstLine="851"/>
      </w:pPr>
      <w:r w:rsidRPr="0020111D">
        <w:t>Территориальная структура потребления воды не изменяется на рассматриваемый период ввиду следующих факторов:</w:t>
      </w:r>
    </w:p>
    <w:p w:rsidR="0052396C" w:rsidRPr="0020111D" w:rsidRDefault="0052396C" w:rsidP="00E56EA4">
      <w:pPr>
        <w:numPr>
          <w:ilvl w:val="0"/>
          <w:numId w:val="7"/>
        </w:numPr>
        <w:ind w:left="1570" w:hanging="357"/>
      </w:pPr>
      <w:r w:rsidRPr="0020111D">
        <w:t>Принятое территориальное деление при описании существующего положения подразумевает рассмотрение системы водоснабжения поселков как единого целого;</w:t>
      </w:r>
    </w:p>
    <w:p w:rsidR="0052396C" w:rsidRDefault="0052396C" w:rsidP="00E56EA4">
      <w:pPr>
        <w:numPr>
          <w:ilvl w:val="0"/>
          <w:numId w:val="7"/>
        </w:numPr>
        <w:ind w:left="1570" w:hanging="357"/>
      </w:pPr>
      <w:r w:rsidRPr="0020111D">
        <w:t>принятый вариант изменения демографического состояния</w:t>
      </w:r>
      <w:r w:rsidRPr="003D1EEF">
        <w:t xml:space="preserve"> </w:t>
      </w:r>
    </w:p>
    <w:p w:rsidR="0052396C" w:rsidRPr="0020111D" w:rsidRDefault="0052396C" w:rsidP="00E56EA4">
      <w:pPr>
        <w:spacing w:before="120" w:after="120"/>
        <w:ind w:firstLine="851"/>
      </w:pPr>
      <w:r w:rsidRPr="0020111D">
        <w:t>Поселения не подразумевает скачкообразный или быстрый рост численности населения.</w:t>
      </w:r>
    </w:p>
    <w:p w:rsidR="0052396C" w:rsidRPr="00164A0A" w:rsidRDefault="0052396C" w:rsidP="00E56EA4">
      <w:pPr>
        <w:pStyle w:val="2"/>
        <w:keepNext w:val="0"/>
        <w:keepLines w:val="0"/>
        <w:numPr>
          <w:ilvl w:val="2"/>
          <w:numId w:val="20"/>
        </w:numPr>
        <w:suppressAutoHyphens/>
        <w:spacing w:before="120" w:after="240"/>
        <w:jc w:val="left"/>
        <w:rPr>
          <w:rFonts w:ascii="Times New Roman" w:hAnsi="Times New Roman" w:cs="Times New Roman"/>
          <w:color w:val="auto"/>
          <w:sz w:val="24"/>
        </w:rPr>
      </w:pPr>
      <w:bookmarkStart w:id="39" w:name="_Toc378059299"/>
      <w:bookmarkStart w:id="40" w:name="_Toc378422750"/>
      <w:r w:rsidRPr="00164A0A">
        <w:rPr>
          <w:rFonts w:ascii="Times New Roman" w:hAnsi="Times New Roman" w:cs="Times New Roman"/>
          <w:color w:val="auto"/>
          <w:sz w:val="24"/>
        </w:rPr>
        <w:t>Прогноз распределения расходов воды на водоснабжение по типам абонентов</w:t>
      </w:r>
      <w:bookmarkEnd w:id="39"/>
      <w:bookmarkEnd w:id="40"/>
    </w:p>
    <w:p w:rsidR="0052396C" w:rsidRDefault="0052396C" w:rsidP="00E56EA4">
      <w:pPr>
        <w:spacing w:before="120" w:after="120"/>
        <w:ind w:firstLine="851"/>
      </w:pPr>
      <w:r w:rsidRPr="00452128">
        <w:t>Согласно материалам генерального плана ч</w:t>
      </w:r>
      <w:r>
        <w:t>исленность</w:t>
      </w:r>
      <w:r w:rsidR="00164A0A">
        <w:t xml:space="preserve"> населения </w:t>
      </w:r>
      <w:r>
        <w:t xml:space="preserve"> </w:t>
      </w:r>
      <w:r w:rsidR="00164A0A">
        <w:t>д</w:t>
      </w:r>
      <w:r>
        <w:t xml:space="preserve">. </w:t>
      </w:r>
      <w:r w:rsidR="00164A0A">
        <w:t>Зеленая Роща</w:t>
      </w:r>
      <w:r w:rsidRPr="00452128">
        <w:t xml:space="preserve"> за рассматриваемый период </w:t>
      </w:r>
      <w:r w:rsidR="00164A0A">
        <w:t>останется неизменной</w:t>
      </w:r>
      <w:r w:rsidRPr="00452128">
        <w:t>.</w:t>
      </w:r>
      <w:r w:rsidRPr="005B782F">
        <w:t xml:space="preserve"> </w:t>
      </w:r>
      <w:r w:rsidRPr="00452128">
        <w:t xml:space="preserve">Данные о численности населения представлены в таблице </w:t>
      </w:r>
      <w:r w:rsidR="00164A0A">
        <w:t>5</w:t>
      </w:r>
      <w:r>
        <w:t>.</w:t>
      </w:r>
    </w:p>
    <w:p w:rsidR="0052396C" w:rsidRPr="005B782F" w:rsidRDefault="0052396C" w:rsidP="00E56EA4">
      <w:pPr>
        <w:pStyle w:val="5"/>
        <w:spacing w:line="360" w:lineRule="auto"/>
      </w:pPr>
      <w:r>
        <w:t xml:space="preserve">Расчетная численность населения </w:t>
      </w:r>
      <w:proofErr w:type="gramStart"/>
      <w:r>
        <w:t>с</w:t>
      </w:r>
      <w:proofErr w:type="gramEnd"/>
      <w:r>
        <w:t>. Еланка на период с 2012 до 2032 гг.</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8"/>
        <w:gridCol w:w="2063"/>
        <w:gridCol w:w="3017"/>
        <w:gridCol w:w="2396"/>
      </w:tblGrid>
      <w:tr w:rsidR="0052396C" w:rsidRPr="001966F9" w:rsidTr="00D014DE">
        <w:trPr>
          <w:cantSplit/>
          <w:trHeight w:val="300"/>
          <w:jc w:val="center"/>
        </w:trPr>
        <w:tc>
          <w:tcPr>
            <w:tcW w:w="1206" w:type="pct"/>
            <w:vMerge w:val="restart"/>
            <w:shd w:val="clear" w:color="auto" w:fill="auto"/>
            <w:vAlign w:val="center"/>
            <w:hideMark/>
          </w:tcPr>
          <w:p w:rsidR="0052396C" w:rsidRPr="001966F9" w:rsidRDefault="0052396C" w:rsidP="00E56EA4">
            <w:pPr>
              <w:ind w:firstLine="0"/>
              <w:jc w:val="center"/>
              <w:rPr>
                <w:rFonts w:eastAsia="Times New Roman"/>
                <w:b/>
                <w:bCs/>
                <w:color w:val="000000"/>
                <w:lang w:eastAsia="ru-RU"/>
              </w:rPr>
            </w:pPr>
            <w:r w:rsidRPr="001966F9">
              <w:rPr>
                <w:rFonts w:eastAsia="Times New Roman"/>
                <w:b/>
                <w:bCs/>
                <w:color w:val="000000"/>
                <w:lang w:eastAsia="ru-RU"/>
              </w:rPr>
              <w:t>Показатели</w:t>
            </w:r>
          </w:p>
        </w:tc>
        <w:tc>
          <w:tcPr>
            <w:tcW w:w="3794" w:type="pct"/>
            <w:gridSpan w:val="3"/>
            <w:shd w:val="clear" w:color="auto" w:fill="auto"/>
            <w:vAlign w:val="center"/>
            <w:hideMark/>
          </w:tcPr>
          <w:p w:rsidR="0052396C" w:rsidRPr="001966F9" w:rsidRDefault="0052396C" w:rsidP="00E56EA4">
            <w:pPr>
              <w:jc w:val="center"/>
              <w:rPr>
                <w:rFonts w:eastAsia="Times New Roman"/>
                <w:b/>
                <w:bCs/>
                <w:color w:val="000000"/>
                <w:lang w:eastAsia="ru-RU"/>
              </w:rPr>
            </w:pPr>
            <w:r w:rsidRPr="001966F9">
              <w:rPr>
                <w:rFonts w:eastAsia="Times New Roman"/>
                <w:b/>
                <w:bCs/>
                <w:color w:val="000000"/>
                <w:lang w:eastAsia="ru-RU"/>
              </w:rPr>
              <w:t>Прогнозное значение численности населения, годы</w:t>
            </w:r>
          </w:p>
        </w:tc>
      </w:tr>
      <w:tr w:rsidR="0052396C" w:rsidRPr="001966F9" w:rsidTr="00D014DE">
        <w:trPr>
          <w:trHeight w:val="475"/>
          <w:jc w:val="center"/>
        </w:trPr>
        <w:tc>
          <w:tcPr>
            <w:tcW w:w="1206" w:type="pct"/>
            <w:vMerge/>
            <w:shd w:val="clear" w:color="auto" w:fill="auto"/>
            <w:vAlign w:val="center"/>
            <w:hideMark/>
          </w:tcPr>
          <w:p w:rsidR="0052396C" w:rsidRPr="001966F9" w:rsidRDefault="0052396C" w:rsidP="00E56EA4">
            <w:pPr>
              <w:jc w:val="center"/>
              <w:rPr>
                <w:rFonts w:eastAsia="Times New Roman"/>
                <w:b/>
                <w:bCs/>
                <w:color w:val="000000"/>
                <w:lang w:eastAsia="ru-RU"/>
              </w:rPr>
            </w:pPr>
          </w:p>
        </w:tc>
        <w:tc>
          <w:tcPr>
            <w:tcW w:w="1047" w:type="pct"/>
            <w:shd w:val="clear" w:color="auto" w:fill="auto"/>
            <w:vAlign w:val="center"/>
            <w:hideMark/>
          </w:tcPr>
          <w:p w:rsidR="0052396C" w:rsidRPr="001966F9" w:rsidRDefault="0052396C" w:rsidP="00E56EA4">
            <w:pPr>
              <w:ind w:firstLine="0"/>
              <w:jc w:val="center"/>
              <w:rPr>
                <w:rFonts w:eastAsia="Times New Roman"/>
                <w:b/>
                <w:bCs/>
                <w:color w:val="000000"/>
                <w:lang w:eastAsia="ru-RU"/>
              </w:rPr>
            </w:pPr>
            <w:r w:rsidRPr="001966F9">
              <w:rPr>
                <w:rFonts w:eastAsia="Times New Roman"/>
                <w:b/>
                <w:bCs/>
                <w:color w:val="000000"/>
                <w:lang w:eastAsia="ru-RU"/>
              </w:rPr>
              <w:t>2012</w:t>
            </w:r>
          </w:p>
        </w:tc>
        <w:tc>
          <w:tcPr>
            <w:tcW w:w="1531" w:type="pct"/>
            <w:shd w:val="clear" w:color="auto" w:fill="auto"/>
            <w:vAlign w:val="center"/>
            <w:hideMark/>
          </w:tcPr>
          <w:p w:rsidR="0052396C" w:rsidRPr="001966F9" w:rsidRDefault="0052396C" w:rsidP="00E56EA4">
            <w:pPr>
              <w:ind w:firstLine="0"/>
              <w:jc w:val="center"/>
              <w:rPr>
                <w:rFonts w:eastAsia="Times New Roman"/>
                <w:b/>
                <w:bCs/>
                <w:color w:val="000000"/>
                <w:lang w:eastAsia="ru-RU"/>
              </w:rPr>
            </w:pPr>
            <w:r w:rsidRPr="001966F9">
              <w:rPr>
                <w:rFonts w:eastAsia="Times New Roman"/>
                <w:b/>
                <w:bCs/>
                <w:color w:val="000000"/>
                <w:lang w:eastAsia="ru-RU"/>
              </w:rPr>
              <w:t>2022 г. (1 -</w:t>
            </w:r>
            <w:proofErr w:type="spellStart"/>
            <w:r w:rsidRPr="001966F9">
              <w:rPr>
                <w:rFonts w:eastAsia="Times New Roman"/>
                <w:b/>
                <w:bCs/>
                <w:color w:val="000000"/>
                <w:lang w:eastAsia="ru-RU"/>
              </w:rPr>
              <w:t>ая</w:t>
            </w:r>
            <w:proofErr w:type="spellEnd"/>
            <w:r w:rsidRPr="001966F9">
              <w:rPr>
                <w:rFonts w:eastAsia="Times New Roman"/>
                <w:b/>
                <w:bCs/>
                <w:color w:val="000000"/>
                <w:lang w:eastAsia="ru-RU"/>
              </w:rPr>
              <w:t xml:space="preserve"> очередь)</w:t>
            </w:r>
          </w:p>
        </w:tc>
        <w:tc>
          <w:tcPr>
            <w:tcW w:w="1217" w:type="pct"/>
            <w:shd w:val="clear" w:color="auto" w:fill="auto"/>
            <w:vAlign w:val="center"/>
            <w:hideMark/>
          </w:tcPr>
          <w:p w:rsidR="0052396C" w:rsidRPr="001966F9" w:rsidRDefault="0052396C" w:rsidP="00E56EA4">
            <w:pPr>
              <w:ind w:firstLine="0"/>
              <w:jc w:val="center"/>
              <w:rPr>
                <w:rFonts w:eastAsia="Times New Roman"/>
                <w:b/>
                <w:bCs/>
                <w:color w:val="000000"/>
                <w:lang w:eastAsia="ru-RU"/>
              </w:rPr>
            </w:pPr>
            <w:r w:rsidRPr="001966F9">
              <w:rPr>
                <w:rFonts w:eastAsia="Times New Roman"/>
                <w:b/>
                <w:bCs/>
                <w:color w:val="000000"/>
                <w:lang w:eastAsia="ru-RU"/>
              </w:rPr>
              <w:t>2032 г. (расчетный срок)</w:t>
            </w:r>
          </w:p>
        </w:tc>
      </w:tr>
      <w:tr w:rsidR="0052396C" w:rsidRPr="001966F9" w:rsidTr="00D014DE">
        <w:trPr>
          <w:trHeight w:val="300"/>
          <w:jc w:val="center"/>
        </w:trPr>
        <w:tc>
          <w:tcPr>
            <w:tcW w:w="1206" w:type="pct"/>
            <w:shd w:val="clear" w:color="auto" w:fill="auto"/>
            <w:vAlign w:val="center"/>
            <w:hideMark/>
          </w:tcPr>
          <w:p w:rsidR="0052396C" w:rsidRPr="001966F9" w:rsidRDefault="00164A0A" w:rsidP="00E56EA4">
            <w:pPr>
              <w:ind w:firstLine="0"/>
              <w:jc w:val="center"/>
              <w:rPr>
                <w:rFonts w:eastAsia="Times New Roman"/>
                <w:color w:val="000000"/>
                <w:lang w:eastAsia="ru-RU"/>
              </w:rPr>
            </w:pPr>
            <w:r>
              <w:rPr>
                <w:rFonts w:eastAsia="Times New Roman"/>
                <w:color w:val="000000"/>
                <w:lang w:eastAsia="ru-RU"/>
              </w:rPr>
              <w:t>д</w:t>
            </w:r>
            <w:r w:rsidR="0052396C" w:rsidRPr="001966F9">
              <w:rPr>
                <w:rFonts w:eastAsia="Times New Roman"/>
                <w:color w:val="000000"/>
                <w:lang w:eastAsia="ru-RU"/>
              </w:rPr>
              <w:t>.</w:t>
            </w:r>
            <w:r>
              <w:rPr>
                <w:rFonts w:eastAsia="Times New Roman"/>
                <w:color w:val="000000"/>
                <w:lang w:eastAsia="ru-RU"/>
              </w:rPr>
              <w:t xml:space="preserve"> Зеленая Роща</w:t>
            </w:r>
          </w:p>
        </w:tc>
        <w:tc>
          <w:tcPr>
            <w:tcW w:w="1047" w:type="pct"/>
            <w:shd w:val="clear" w:color="auto" w:fill="auto"/>
            <w:vAlign w:val="center"/>
            <w:hideMark/>
          </w:tcPr>
          <w:p w:rsidR="0052396C" w:rsidRPr="001966F9" w:rsidRDefault="00D014DE" w:rsidP="00E56EA4">
            <w:pPr>
              <w:ind w:firstLine="0"/>
              <w:jc w:val="center"/>
              <w:rPr>
                <w:rFonts w:eastAsia="Times New Roman"/>
                <w:color w:val="000000"/>
                <w:lang w:eastAsia="ru-RU"/>
              </w:rPr>
            </w:pPr>
            <w:r>
              <w:rPr>
                <w:rFonts w:eastAsia="Times New Roman"/>
                <w:color w:val="000000"/>
                <w:lang w:eastAsia="ru-RU"/>
              </w:rPr>
              <w:t>147</w:t>
            </w:r>
          </w:p>
        </w:tc>
        <w:tc>
          <w:tcPr>
            <w:tcW w:w="1531" w:type="pct"/>
            <w:shd w:val="clear" w:color="auto" w:fill="auto"/>
            <w:vAlign w:val="center"/>
            <w:hideMark/>
          </w:tcPr>
          <w:p w:rsidR="00D014DE" w:rsidRPr="001966F9" w:rsidRDefault="00D014DE" w:rsidP="00E56EA4">
            <w:pPr>
              <w:ind w:firstLine="0"/>
              <w:jc w:val="center"/>
              <w:rPr>
                <w:rFonts w:eastAsia="Times New Roman"/>
                <w:color w:val="000000"/>
                <w:lang w:eastAsia="ru-RU"/>
              </w:rPr>
            </w:pPr>
            <w:r>
              <w:rPr>
                <w:rFonts w:eastAsia="Times New Roman"/>
                <w:color w:val="000000"/>
                <w:lang w:eastAsia="ru-RU"/>
              </w:rPr>
              <w:t>147</w:t>
            </w:r>
          </w:p>
        </w:tc>
        <w:tc>
          <w:tcPr>
            <w:tcW w:w="1217" w:type="pct"/>
            <w:shd w:val="clear" w:color="auto" w:fill="auto"/>
            <w:vAlign w:val="center"/>
            <w:hideMark/>
          </w:tcPr>
          <w:p w:rsidR="0052396C" w:rsidRPr="001966F9" w:rsidRDefault="00D014DE" w:rsidP="00E56EA4">
            <w:pPr>
              <w:ind w:firstLine="0"/>
              <w:jc w:val="center"/>
              <w:rPr>
                <w:rFonts w:eastAsia="Times New Roman"/>
                <w:color w:val="000000"/>
                <w:lang w:eastAsia="ru-RU"/>
              </w:rPr>
            </w:pPr>
            <w:r>
              <w:rPr>
                <w:rFonts w:eastAsia="Times New Roman"/>
                <w:color w:val="000000"/>
                <w:lang w:eastAsia="ru-RU"/>
              </w:rPr>
              <w:t>157</w:t>
            </w:r>
          </w:p>
        </w:tc>
      </w:tr>
    </w:tbl>
    <w:p w:rsidR="0052396C" w:rsidRPr="00452128" w:rsidRDefault="0052396C" w:rsidP="00E56EA4">
      <w:pPr>
        <w:spacing w:before="120" w:after="120"/>
        <w:ind w:firstLine="851"/>
      </w:pPr>
      <w:r>
        <w:t xml:space="preserve">Численность населения </w:t>
      </w:r>
      <w:r w:rsidR="00D014DE">
        <w:t>д</w:t>
      </w:r>
      <w:r>
        <w:t xml:space="preserve">. </w:t>
      </w:r>
      <w:r w:rsidR="00D014DE">
        <w:t>Зеленая Роща</w:t>
      </w:r>
      <w:r>
        <w:t xml:space="preserve"> в период с 2012 до 20</w:t>
      </w:r>
      <w:r w:rsidR="00D014DE">
        <w:t>3</w:t>
      </w:r>
      <w:r>
        <w:t xml:space="preserve">2 г. увеличится на </w:t>
      </w:r>
      <w:r w:rsidR="00D014DE">
        <w:t>10</w:t>
      </w:r>
      <w:r>
        <w:t xml:space="preserve"> человек</w:t>
      </w:r>
      <w:r w:rsidR="00D014DE">
        <w:t>.</w:t>
      </w:r>
    </w:p>
    <w:p w:rsidR="0052396C" w:rsidRPr="0020111D" w:rsidRDefault="0052396C" w:rsidP="00E56EA4">
      <w:pPr>
        <w:spacing w:before="120" w:after="120"/>
        <w:ind w:firstLine="851"/>
      </w:pPr>
      <w:r w:rsidRPr="0020111D">
        <w:t xml:space="preserve">Для проведения расчетов приняты следующие показатели, приводящие к изменению удельного потребления воды отдельными видами потребителей: </w:t>
      </w:r>
    </w:p>
    <w:p w:rsidR="0052396C" w:rsidRPr="0020111D" w:rsidRDefault="0052396C" w:rsidP="00E56EA4">
      <w:pPr>
        <w:numPr>
          <w:ilvl w:val="0"/>
          <w:numId w:val="7"/>
        </w:numPr>
        <w:ind w:left="1570" w:hanging="357"/>
      </w:pPr>
      <w:r w:rsidRPr="0020111D">
        <w:t xml:space="preserve">Изменение численности населения </w:t>
      </w:r>
      <w:r w:rsidR="00D014DE">
        <w:t>д</w:t>
      </w:r>
      <w:r w:rsidRPr="0020111D">
        <w:t xml:space="preserve">. </w:t>
      </w:r>
      <w:r w:rsidR="00D014DE">
        <w:t>Зеленая Роща</w:t>
      </w:r>
      <w:r w:rsidRPr="0020111D">
        <w:t xml:space="preserve"> к расчетному сроку.</w:t>
      </w:r>
    </w:p>
    <w:p w:rsidR="0052396C" w:rsidRPr="0020111D" w:rsidRDefault="0052396C" w:rsidP="00E56EA4">
      <w:pPr>
        <w:numPr>
          <w:ilvl w:val="0"/>
          <w:numId w:val="7"/>
        </w:numPr>
        <w:ind w:left="1570" w:hanging="357"/>
      </w:pPr>
      <w:r w:rsidRPr="0020111D">
        <w:lastRenderedPageBreak/>
        <w:t xml:space="preserve">Изменение удельного водопотребления бюджетными потребителями предлагается выполнять согласно 261-ФЗ «Об энергосбережении…» (статья 24, п. 1). Снижение на 3% ежегодно на рассматриваемый период. </w:t>
      </w:r>
    </w:p>
    <w:p w:rsidR="0052396C" w:rsidRDefault="0052396C" w:rsidP="00E56EA4">
      <w:pPr>
        <w:numPr>
          <w:ilvl w:val="0"/>
          <w:numId w:val="7"/>
        </w:numPr>
        <w:ind w:left="1570" w:hanging="357"/>
      </w:pPr>
      <w:r w:rsidRPr="0020111D">
        <w:t>Изменение удельного водопотребления прочими потребителями не предполагается, так как отсутствует требования к такому снижению</w:t>
      </w:r>
    </w:p>
    <w:p w:rsidR="0052396C" w:rsidRPr="005A386F" w:rsidRDefault="00236725" w:rsidP="00E56EA4">
      <w:pPr>
        <w:spacing w:before="120" w:after="120"/>
        <w:ind w:firstLine="851"/>
      </w:pPr>
      <w:r>
        <w:t xml:space="preserve">Так как по генплану </w:t>
      </w:r>
      <w:r w:rsidR="0052396C" w:rsidRPr="00452128">
        <w:t>численност</w:t>
      </w:r>
      <w:r>
        <w:t>ь</w:t>
      </w:r>
      <w:r w:rsidR="0052396C" w:rsidRPr="00452128">
        <w:t xml:space="preserve"> населения </w:t>
      </w:r>
      <w:r>
        <w:t>д</w:t>
      </w:r>
      <w:r w:rsidR="0052396C" w:rsidRPr="00452128">
        <w:t xml:space="preserve">. </w:t>
      </w:r>
      <w:r>
        <w:t xml:space="preserve">Зеленая Роща </w:t>
      </w:r>
      <w:r w:rsidR="0052396C" w:rsidRPr="00452128">
        <w:t xml:space="preserve"> </w:t>
      </w:r>
      <w:r w:rsidR="00BA2036">
        <w:t>остается низменным водопотребление останется на том же уровне</w:t>
      </w:r>
      <w:r w:rsidR="0052396C" w:rsidRPr="00452128">
        <w:t xml:space="preserve">. </w:t>
      </w:r>
    </w:p>
    <w:p w:rsidR="0052396C" w:rsidRPr="00BA2036" w:rsidRDefault="0052396C" w:rsidP="00E56EA4">
      <w:pPr>
        <w:pStyle w:val="2"/>
        <w:keepNext w:val="0"/>
        <w:keepLines w:val="0"/>
        <w:numPr>
          <w:ilvl w:val="2"/>
          <w:numId w:val="21"/>
        </w:numPr>
        <w:suppressAutoHyphens/>
        <w:spacing w:before="120" w:after="240"/>
        <w:jc w:val="left"/>
        <w:rPr>
          <w:rFonts w:ascii="Times New Roman" w:hAnsi="Times New Roman" w:cs="Times New Roman"/>
          <w:color w:val="auto"/>
          <w:sz w:val="24"/>
        </w:rPr>
      </w:pPr>
      <w:bookmarkStart w:id="41" w:name="_Toc378059300"/>
      <w:bookmarkStart w:id="42" w:name="_Toc378422751"/>
      <w:r w:rsidRPr="00BA2036">
        <w:rPr>
          <w:rFonts w:ascii="Times New Roman" w:hAnsi="Times New Roman" w:cs="Times New Roman"/>
          <w:color w:val="auto"/>
          <w:sz w:val="24"/>
        </w:rPr>
        <w:t>Сведения о фактических и планируемых потерях горячей, питьевой, технической воды при ее транспортировке (годовые, среднесуточные значения)</w:t>
      </w:r>
      <w:bookmarkEnd w:id="41"/>
      <w:bookmarkEnd w:id="42"/>
    </w:p>
    <w:p w:rsidR="0052396C" w:rsidRPr="001966F9" w:rsidRDefault="0052396C" w:rsidP="00E56EA4">
      <w:pPr>
        <w:pStyle w:val="a6"/>
        <w:spacing w:before="120" w:after="120"/>
        <w:ind w:left="0" w:firstLine="567"/>
      </w:pPr>
      <w:r w:rsidRPr="001966F9">
        <w:t xml:space="preserve">В настоящий момент </w:t>
      </w:r>
      <w:r w:rsidR="005C6B0B">
        <w:t>учет потерь не ведётся</w:t>
      </w:r>
      <w:r w:rsidRPr="001966F9">
        <w:t>.</w:t>
      </w:r>
    </w:p>
    <w:p w:rsidR="0052396C" w:rsidRPr="001966F9" w:rsidRDefault="0052396C" w:rsidP="00E56EA4">
      <w:pPr>
        <w:pStyle w:val="a6"/>
        <w:spacing w:before="120" w:after="120"/>
        <w:ind w:left="0" w:firstLine="567"/>
      </w:pPr>
      <w:r w:rsidRPr="001966F9">
        <w:t>Планируемые потери воды предлагается на первом этапе (до установки приборов учета) выполнять расчетным методом (0,25% от объема сети). На следующем этапе (после 100% установки приборов учета) предполагает фактический метод нахождения утечек: разница объемов добычи и реализации воды, выделив отдельно собств</w:t>
      </w:r>
      <w:r>
        <w:t>енные нужды очистных сооружений</w:t>
      </w:r>
      <w:r w:rsidRPr="001966F9">
        <w:t>.</w:t>
      </w:r>
    </w:p>
    <w:p w:rsidR="0052396C" w:rsidRPr="005C6B0B" w:rsidRDefault="0052396C" w:rsidP="00E56EA4">
      <w:pPr>
        <w:pStyle w:val="2"/>
        <w:keepNext w:val="0"/>
        <w:keepLines w:val="0"/>
        <w:numPr>
          <w:ilvl w:val="2"/>
          <w:numId w:val="22"/>
        </w:numPr>
        <w:suppressAutoHyphens/>
        <w:spacing w:before="120" w:after="240"/>
        <w:jc w:val="left"/>
        <w:rPr>
          <w:rFonts w:ascii="Times New Roman" w:hAnsi="Times New Roman" w:cs="Times New Roman"/>
          <w:color w:val="auto"/>
          <w:sz w:val="24"/>
          <w:szCs w:val="24"/>
        </w:rPr>
      </w:pPr>
      <w:bookmarkStart w:id="43" w:name="_Toc378059301"/>
      <w:bookmarkStart w:id="44" w:name="_Toc378422752"/>
      <w:r w:rsidRPr="005C6B0B">
        <w:rPr>
          <w:rFonts w:ascii="Times New Roman" w:hAnsi="Times New Roman" w:cs="Times New Roman"/>
          <w:color w:val="auto"/>
          <w:sz w:val="24"/>
          <w:szCs w:val="24"/>
        </w:rPr>
        <w:t>Перспективные балансы водоснабжения</w:t>
      </w:r>
      <w:bookmarkEnd w:id="43"/>
      <w:bookmarkEnd w:id="44"/>
    </w:p>
    <w:p w:rsidR="0052396C" w:rsidRPr="001966F9" w:rsidRDefault="0052396C" w:rsidP="00E56EA4">
      <w:pPr>
        <w:pStyle w:val="a6"/>
        <w:spacing w:before="120" w:after="120"/>
        <w:ind w:left="0" w:firstLine="567"/>
      </w:pPr>
      <w:r w:rsidRPr="001966F9">
        <w:t>Водоснабжение жилых зданий рассчитано исходя из динамики численности населения муниципального образо</w:t>
      </w:r>
      <w:r w:rsidR="005C6B0B">
        <w:t xml:space="preserve">вания принятого </w:t>
      </w:r>
      <w:proofErr w:type="gramStart"/>
      <w:r w:rsidR="005C6B0B">
        <w:t>на конец</w:t>
      </w:r>
      <w:proofErr w:type="gramEnd"/>
      <w:r w:rsidR="005C6B0B">
        <w:t xml:space="preserve"> 2023 г</w:t>
      </w:r>
      <w:r w:rsidRPr="001966F9">
        <w:t>.</w:t>
      </w:r>
    </w:p>
    <w:p w:rsidR="0052396C" w:rsidRPr="001966F9" w:rsidRDefault="0052396C" w:rsidP="00E56EA4">
      <w:pPr>
        <w:pStyle w:val="a6"/>
        <w:spacing w:before="120" w:after="120"/>
        <w:ind w:left="0" w:firstLine="567"/>
      </w:pPr>
      <w:r w:rsidRPr="001966F9">
        <w:t xml:space="preserve">Водоснабжение бюджетных и прочих потребителей рассчитано исходя из условий нового строительства. </w:t>
      </w:r>
    </w:p>
    <w:p w:rsidR="0052396C" w:rsidRPr="001966F9" w:rsidRDefault="0052396C" w:rsidP="00E56EA4">
      <w:pPr>
        <w:pStyle w:val="a6"/>
        <w:spacing w:before="120" w:after="120"/>
        <w:ind w:left="0" w:firstLine="567"/>
      </w:pPr>
      <w:r w:rsidRPr="001966F9">
        <w:t xml:space="preserve">На данный момент общее водопотребление по муниципальному образованию составляет </w:t>
      </w:r>
      <w:r w:rsidR="005C6B0B">
        <w:t>10</w:t>
      </w:r>
      <w:r w:rsidRPr="001966F9">
        <w:t xml:space="preserve"> тыс. м</w:t>
      </w:r>
      <w:r w:rsidRPr="005C6B0B">
        <w:rPr>
          <w:vertAlign w:val="superscript"/>
        </w:rPr>
        <w:t>3</w:t>
      </w:r>
      <w:r w:rsidRPr="001966F9">
        <w:t>/год.</w:t>
      </w:r>
    </w:p>
    <w:p w:rsidR="0052396C" w:rsidRPr="00744724" w:rsidRDefault="0052396C" w:rsidP="00E56EA4">
      <w:pPr>
        <w:pStyle w:val="a6"/>
        <w:spacing w:before="120" w:after="120"/>
        <w:ind w:left="0" w:firstLine="567"/>
      </w:pPr>
      <w:r w:rsidRPr="00744724">
        <w:t>Перспективное водопотребление с разбивкой по группам потребителей представлено в таблице 7 и на диаграмме 5.</w:t>
      </w:r>
    </w:p>
    <w:p w:rsidR="0052396C" w:rsidRPr="00101920" w:rsidRDefault="0052396C" w:rsidP="00E56EA4">
      <w:pPr>
        <w:pStyle w:val="a6"/>
        <w:spacing w:before="120" w:after="120"/>
        <w:ind w:left="0" w:firstLine="851"/>
        <w:rPr>
          <w:highlight w:val="yellow"/>
        </w:rPr>
        <w:sectPr w:rsidR="0052396C" w:rsidRPr="00101920" w:rsidSect="006D522B">
          <w:pgSz w:w="11906" w:h="16838"/>
          <w:pgMar w:top="1134" w:right="567" w:bottom="567" w:left="1701" w:header="709" w:footer="709" w:gutter="0"/>
          <w:cols w:space="708"/>
          <w:docGrid w:linePitch="360"/>
        </w:sectPr>
      </w:pPr>
    </w:p>
    <w:p w:rsidR="0052396C" w:rsidRPr="005933FB" w:rsidRDefault="0052396C" w:rsidP="00E56EA4">
      <w:pPr>
        <w:pStyle w:val="5"/>
        <w:spacing w:line="360" w:lineRule="auto"/>
      </w:pPr>
      <w:r w:rsidRPr="005D17CA">
        <w:lastRenderedPageBreak/>
        <w:t>Перспективные водные балансы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64"/>
        <w:gridCol w:w="1550"/>
        <w:gridCol w:w="927"/>
        <w:gridCol w:w="927"/>
        <w:gridCol w:w="927"/>
        <w:gridCol w:w="927"/>
        <w:gridCol w:w="927"/>
        <w:gridCol w:w="927"/>
        <w:gridCol w:w="927"/>
        <w:gridCol w:w="927"/>
        <w:gridCol w:w="930"/>
        <w:gridCol w:w="930"/>
        <w:gridCol w:w="930"/>
      </w:tblGrid>
      <w:tr w:rsidR="005933FB" w:rsidRPr="005933FB" w:rsidTr="005933FB">
        <w:trPr>
          <w:trHeight w:val="315"/>
        </w:trPr>
        <w:tc>
          <w:tcPr>
            <w:tcW w:w="130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933FB" w:rsidRPr="005933FB" w:rsidRDefault="005933FB" w:rsidP="00E56EA4">
            <w:pPr>
              <w:spacing w:before="120"/>
              <w:ind w:firstLine="0"/>
              <w:jc w:val="center"/>
              <w:rPr>
                <w:rFonts w:eastAsia="Times New Roman"/>
                <w:b/>
                <w:bCs/>
                <w:color w:val="000000"/>
                <w:lang w:eastAsia="ru-RU"/>
              </w:rPr>
            </w:pPr>
            <w:r w:rsidRPr="005933FB">
              <w:rPr>
                <w:rFonts w:eastAsia="Times New Roman"/>
                <w:b/>
                <w:bCs/>
                <w:color w:val="000000"/>
                <w:lang w:eastAsia="ru-RU"/>
              </w:rPr>
              <w:t>Наименование</w:t>
            </w:r>
          </w:p>
        </w:tc>
        <w:tc>
          <w:tcPr>
            <w:tcW w:w="48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933FB" w:rsidRPr="005933FB" w:rsidRDefault="005933FB" w:rsidP="00E56EA4">
            <w:pPr>
              <w:spacing w:before="120"/>
              <w:ind w:firstLine="0"/>
              <w:jc w:val="center"/>
              <w:rPr>
                <w:rFonts w:eastAsia="Times New Roman"/>
                <w:b/>
                <w:bCs/>
                <w:color w:val="000000"/>
                <w:lang w:eastAsia="ru-RU"/>
              </w:rPr>
            </w:pPr>
            <w:r w:rsidRPr="005933FB">
              <w:rPr>
                <w:rFonts w:eastAsia="Times New Roman"/>
                <w:b/>
                <w:bCs/>
                <w:color w:val="000000"/>
                <w:lang w:eastAsia="ru-RU"/>
              </w:rPr>
              <w:t xml:space="preserve">Ед. </w:t>
            </w:r>
            <w:proofErr w:type="spellStart"/>
            <w:r w:rsidRPr="005933FB">
              <w:rPr>
                <w:rFonts w:eastAsia="Times New Roman"/>
                <w:b/>
                <w:bCs/>
                <w:color w:val="000000"/>
                <w:lang w:eastAsia="ru-RU"/>
              </w:rPr>
              <w:t>измер</w:t>
            </w:r>
            <w:proofErr w:type="spellEnd"/>
            <w:r w:rsidRPr="005933FB">
              <w:rPr>
                <w:rFonts w:eastAsia="Times New Roman"/>
                <w:b/>
                <w:bCs/>
                <w:color w:val="000000"/>
                <w:lang w:eastAsia="ru-RU"/>
              </w:rPr>
              <w:t>.</w:t>
            </w:r>
          </w:p>
        </w:tc>
        <w:tc>
          <w:tcPr>
            <w:tcW w:w="2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933FB" w:rsidRPr="005933FB" w:rsidRDefault="005933FB" w:rsidP="00E56EA4">
            <w:pPr>
              <w:spacing w:before="120"/>
              <w:ind w:firstLine="0"/>
              <w:jc w:val="center"/>
              <w:rPr>
                <w:rFonts w:eastAsia="Times New Roman"/>
                <w:b/>
                <w:bCs/>
                <w:color w:val="000000"/>
                <w:lang w:eastAsia="ru-RU"/>
              </w:rPr>
            </w:pPr>
            <w:r w:rsidRPr="005933FB">
              <w:rPr>
                <w:rFonts w:eastAsia="Times New Roman"/>
                <w:b/>
                <w:bCs/>
                <w:color w:val="000000"/>
                <w:lang w:eastAsia="ru-RU"/>
              </w:rPr>
              <w:t>2012</w:t>
            </w:r>
          </w:p>
        </w:tc>
        <w:tc>
          <w:tcPr>
            <w:tcW w:w="2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933FB" w:rsidRPr="005933FB" w:rsidRDefault="005933FB" w:rsidP="00E56EA4">
            <w:pPr>
              <w:spacing w:before="120"/>
              <w:ind w:firstLine="0"/>
              <w:jc w:val="center"/>
              <w:rPr>
                <w:rFonts w:eastAsia="Times New Roman"/>
                <w:b/>
                <w:bCs/>
                <w:color w:val="000000"/>
                <w:lang w:eastAsia="ru-RU"/>
              </w:rPr>
            </w:pPr>
            <w:r w:rsidRPr="005933FB">
              <w:rPr>
                <w:rFonts w:eastAsia="Times New Roman"/>
                <w:b/>
                <w:bCs/>
                <w:color w:val="000000"/>
                <w:lang w:eastAsia="ru-RU"/>
              </w:rPr>
              <w:t>2013</w:t>
            </w:r>
          </w:p>
        </w:tc>
        <w:tc>
          <w:tcPr>
            <w:tcW w:w="2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933FB" w:rsidRPr="005933FB" w:rsidRDefault="005933FB" w:rsidP="00E56EA4">
            <w:pPr>
              <w:spacing w:before="120"/>
              <w:ind w:firstLine="0"/>
              <w:jc w:val="center"/>
              <w:rPr>
                <w:rFonts w:eastAsia="Times New Roman"/>
                <w:b/>
                <w:bCs/>
                <w:color w:val="000000"/>
                <w:lang w:eastAsia="ru-RU"/>
              </w:rPr>
            </w:pPr>
            <w:r w:rsidRPr="005933FB">
              <w:rPr>
                <w:rFonts w:eastAsia="Times New Roman"/>
                <w:b/>
                <w:bCs/>
                <w:color w:val="000000"/>
                <w:lang w:eastAsia="ru-RU"/>
              </w:rPr>
              <w:t>2014</w:t>
            </w:r>
          </w:p>
        </w:tc>
        <w:tc>
          <w:tcPr>
            <w:tcW w:w="2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933FB" w:rsidRPr="005933FB" w:rsidRDefault="005933FB" w:rsidP="00E56EA4">
            <w:pPr>
              <w:spacing w:before="120"/>
              <w:ind w:firstLine="0"/>
              <w:jc w:val="center"/>
              <w:rPr>
                <w:rFonts w:eastAsia="Times New Roman"/>
                <w:b/>
                <w:bCs/>
                <w:color w:val="000000"/>
                <w:lang w:eastAsia="ru-RU"/>
              </w:rPr>
            </w:pPr>
            <w:r w:rsidRPr="005933FB">
              <w:rPr>
                <w:rFonts w:eastAsia="Times New Roman"/>
                <w:b/>
                <w:bCs/>
                <w:color w:val="000000"/>
                <w:lang w:eastAsia="ru-RU"/>
              </w:rPr>
              <w:t>2015</w:t>
            </w:r>
          </w:p>
        </w:tc>
        <w:tc>
          <w:tcPr>
            <w:tcW w:w="2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933FB" w:rsidRPr="005933FB" w:rsidRDefault="005933FB" w:rsidP="00E56EA4">
            <w:pPr>
              <w:spacing w:before="120"/>
              <w:ind w:firstLine="0"/>
              <w:jc w:val="center"/>
              <w:rPr>
                <w:rFonts w:eastAsia="Times New Roman"/>
                <w:b/>
                <w:bCs/>
                <w:color w:val="000000"/>
                <w:lang w:eastAsia="ru-RU"/>
              </w:rPr>
            </w:pPr>
            <w:r w:rsidRPr="005933FB">
              <w:rPr>
                <w:rFonts w:eastAsia="Times New Roman"/>
                <w:b/>
                <w:bCs/>
                <w:color w:val="000000"/>
                <w:lang w:eastAsia="ru-RU"/>
              </w:rPr>
              <w:t>2016</w:t>
            </w:r>
          </w:p>
        </w:tc>
        <w:tc>
          <w:tcPr>
            <w:tcW w:w="2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933FB" w:rsidRPr="005933FB" w:rsidRDefault="005933FB" w:rsidP="00E56EA4">
            <w:pPr>
              <w:spacing w:before="120"/>
              <w:ind w:firstLine="0"/>
              <w:jc w:val="center"/>
              <w:rPr>
                <w:rFonts w:eastAsia="Times New Roman"/>
                <w:b/>
                <w:bCs/>
                <w:color w:val="000000"/>
                <w:lang w:eastAsia="ru-RU"/>
              </w:rPr>
            </w:pPr>
            <w:r w:rsidRPr="005933FB">
              <w:rPr>
                <w:rFonts w:eastAsia="Times New Roman"/>
                <w:b/>
                <w:bCs/>
                <w:color w:val="000000"/>
                <w:lang w:eastAsia="ru-RU"/>
              </w:rPr>
              <w:t>2017</w:t>
            </w:r>
          </w:p>
        </w:tc>
        <w:tc>
          <w:tcPr>
            <w:tcW w:w="2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933FB" w:rsidRPr="005933FB" w:rsidRDefault="005933FB" w:rsidP="00E56EA4">
            <w:pPr>
              <w:spacing w:before="120"/>
              <w:ind w:firstLine="0"/>
              <w:jc w:val="center"/>
              <w:rPr>
                <w:rFonts w:eastAsia="Times New Roman"/>
                <w:b/>
                <w:bCs/>
                <w:color w:val="000000"/>
                <w:lang w:eastAsia="ru-RU"/>
              </w:rPr>
            </w:pPr>
            <w:r w:rsidRPr="005933FB">
              <w:rPr>
                <w:rFonts w:eastAsia="Times New Roman"/>
                <w:b/>
                <w:bCs/>
                <w:color w:val="000000"/>
                <w:lang w:eastAsia="ru-RU"/>
              </w:rPr>
              <w:t>2018</w:t>
            </w:r>
          </w:p>
        </w:tc>
        <w:tc>
          <w:tcPr>
            <w:tcW w:w="2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933FB" w:rsidRPr="005933FB" w:rsidRDefault="005933FB" w:rsidP="00E56EA4">
            <w:pPr>
              <w:spacing w:before="120"/>
              <w:ind w:firstLine="0"/>
              <w:jc w:val="center"/>
              <w:rPr>
                <w:rFonts w:eastAsia="Times New Roman"/>
                <w:b/>
                <w:bCs/>
                <w:color w:val="000000"/>
                <w:lang w:eastAsia="ru-RU"/>
              </w:rPr>
            </w:pPr>
            <w:r w:rsidRPr="005933FB">
              <w:rPr>
                <w:rFonts w:eastAsia="Times New Roman"/>
                <w:b/>
                <w:bCs/>
                <w:color w:val="000000"/>
                <w:lang w:eastAsia="ru-RU"/>
              </w:rPr>
              <w:t>2019</w:t>
            </w:r>
          </w:p>
        </w:tc>
        <w:tc>
          <w:tcPr>
            <w:tcW w:w="29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933FB" w:rsidRPr="005933FB" w:rsidRDefault="005933FB" w:rsidP="00E56EA4">
            <w:pPr>
              <w:spacing w:before="120"/>
              <w:ind w:firstLine="0"/>
              <w:jc w:val="center"/>
              <w:rPr>
                <w:rFonts w:eastAsia="Times New Roman"/>
                <w:b/>
                <w:bCs/>
                <w:color w:val="000000"/>
                <w:lang w:eastAsia="ru-RU"/>
              </w:rPr>
            </w:pPr>
            <w:r w:rsidRPr="005933FB">
              <w:rPr>
                <w:rFonts w:eastAsia="Times New Roman"/>
                <w:b/>
                <w:bCs/>
                <w:color w:val="000000"/>
                <w:lang w:eastAsia="ru-RU"/>
              </w:rPr>
              <w:t>2020</w:t>
            </w:r>
          </w:p>
        </w:tc>
        <w:tc>
          <w:tcPr>
            <w:tcW w:w="29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933FB" w:rsidRPr="005933FB" w:rsidRDefault="005933FB" w:rsidP="00E56EA4">
            <w:pPr>
              <w:spacing w:before="120"/>
              <w:ind w:firstLine="0"/>
              <w:jc w:val="center"/>
              <w:rPr>
                <w:rFonts w:eastAsia="Times New Roman"/>
                <w:b/>
                <w:bCs/>
                <w:color w:val="000000"/>
                <w:lang w:eastAsia="ru-RU"/>
              </w:rPr>
            </w:pPr>
            <w:r w:rsidRPr="005933FB">
              <w:rPr>
                <w:rFonts w:eastAsia="Times New Roman"/>
                <w:b/>
                <w:bCs/>
                <w:color w:val="000000"/>
                <w:lang w:eastAsia="ru-RU"/>
              </w:rPr>
              <w:t>2021</w:t>
            </w:r>
          </w:p>
        </w:tc>
        <w:tc>
          <w:tcPr>
            <w:tcW w:w="29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933FB" w:rsidRPr="005933FB" w:rsidRDefault="005933FB" w:rsidP="00E56EA4">
            <w:pPr>
              <w:spacing w:before="120"/>
              <w:ind w:firstLine="0"/>
              <w:jc w:val="center"/>
              <w:rPr>
                <w:rFonts w:eastAsia="Times New Roman"/>
                <w:b/>
                <w:bCs/>
                <w:color w:val="000000"/>
                <w:lang w:eastAsia="ru-RU"/>
              </w:rPr>
            </w:pPr>
            <w:r w:rsidRPr="005933FB">
              <w:rPr>
                <w:rFonts w:eastAsia="Times New Roman"/>
                <w:b/>
                <w:bCs/>
                <w:color w:val="000000"/>
                <w:lang w:eastAsia="ru-RU"/>
              </w:rPr>
              <w:t>2023</w:t>
            </w:r>
          </w:p>
        </w:tc>
      </w:tr>
      <w:tr w:rsidR="005933FB" w:rsidRPr="005933FB" w:rsidTr="005933FB">
        <w:trPr>
          <w:trHeight w:val="315"/>
        </w:trPr>
        <w:tc>
          <w:tcPr>
            <w:tcW w:w="130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933FB" w:rsidRPr="005933FB" w:rsidRDefault="005933FB" w:rsidP="00E56EA4">
            <w:pPr>
              <w:spacing w:before="120"/>
              <w:ind w:firstLine="0"/>
              <w:jc w:val="center"/>
              <w:rPr>
                <w:rFonts w:eastAsia="Times New Roman"/>
                <w:bCs/>
                <w:color w:val="000000"/>
                <w:lang w:eastAsia="ru-RU"/>
              </w:rPr>
            </w:pPr>
            <w:r w:rsidRPr="005933FB">
              <w:rPr>
                <w:rFonts w:eastAsia="Times New Roman"/>
                <w:bCs/>
                <w:color w:val="000000"/>
                <w:lang w:eastAsia="ru-RU"/>
              </w:rPr>
              <w:t>Реализация услуг водоснабжения</w:t>
            </w:r>
          </w:p>
        </w:tc>
        <w:tc>
          <w:tcPr>
            <w:tcW w:w="48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933FB" w:rsidRPr="005933FB" w:rsidRDefault="005933FB" w:rsidP="00E56EA4">
            <w:pPr>
              <w:spacing w:before="120"/>
              <w:ind w:firstLine="0"/>
              <w:jc w:val="center"/>
              <w:rPr>
                <w:rFonts w:eastAsia="Times New Roman"/>
                <w:bCs/>
                <w:color w:val="000000"/>
                <w:lang w:eastAsia="ru-RU"/>
              </w:rPr>
            </w:pPr>
            <w:r w:rsidRPr="005933FB">
              <w:rPr>
                <w:rFonts w:eastAsia="Times New Roman"/>
                <w:bCs/>
                <w:color w:val="000000"/>
                <w:lang w:eastAsia="ru-RU"/>
              </w:rPr>
              <w:t>тыс. м3/год</w:t>
            </w:r>
          </w:p>
        </w:tc>
        <w:tc>
          <w:tcPr>
            <w:tcW w:w="2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933FB" w:rsidRPr="005933FB" w:rsidRDefault="005933FB" w:rsidP="00E56EA4">
            <w:pPr>
              <w:spacing w:before="120"/>
              <w:ind w:firstLine="0"/>
              <w:jc w:val="center"/>
              <w:rPr>
                <w:rFonts w:eastAsia="Times New Roman"/>
                <w:bCs/>
                <w:color w:val="000000"/>
                <w:lang w:eastAsia="ru-RU"/>
              </w:rPr>
            </w:pPr>
            <w:r w:rsidRPr="005933FB">
              <w:rPr>
                <w:rFonts w:eastAsia="Times New Roman"/>
                <w:bCs/>
                <w:color w:val="000000"/>
                <w:lang w:eastAsia="ru-RU"/>
              </w:rPr>
              <w:t>10,15</w:t>
            </w:r>
          </w:p>
        </w:tc>
        <w:tc>
          <w:tcPr>
            <w:tcW w:w="2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933FB" w:rsidRPr="005933FB" w:rsidRDefault="005933FB" w:rsidP="00E56EA4">
            <w:pPr>
              <w:spacing w:before="120"/>
              <w:ind w:firstLine="0"/>
              <w:jc w:val="center"/>
              <w:rPr>
                <w:rFonts w:eastAsia="Times New Roman"/>
                <w:bCs/>
                <w:color w:val="000000"/>
                <w:lang w:eastAsia="ru-RU"/>
              </w:rPr>
            </w:pPr>
            <w:r w:rsidRPr="005933FB">
              <w:rPr>
                <w:rFonts w:eastAsia="Times New Roman"/>
                <w:bCs/>
                <w:color w:val="000000"/>
                <w:lang w:eastAsia="ru-RU"/>
              </w:rPr>
              <w:t>10,15</w:t>
            </w:r>
          </w:p>
        </w:tc>
        <w:tc>
          <w:tcPr>
            <w:tcW w:w="2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933FB" w:rsidRPr="005933FB" w:rsidRDefault="005933FB" w:rsidP="00E56EA4">
            <w:pPr>
              <w:spacing w:before="120"/>
              <w:ind w:firstLine="0"/>
              <w:jc w:val="center"/>
              <w:rPr>
                <w:rFonts w:eastAsia="Times New Roman"/>
                <w:bCs/>
                <w:color w:val="000000"/>
                <w:lang w:eastAsia="ru-RU"/>
              </w:rPr>
            </w:pPr>
            <w:r w:rsidRPr="005933FB">
              <w:rPr>
                <w:rFonts w:eastAsia="Times New Roman"/>
                <w:bCs/>
                <w:color w:val="000000"/>
                <w:lang w:eastAsia="ru-RU"/>
              </w:rPr>
              <w:t>10,15</w:t>
            </w:r>
          </w:p>
        </w:tc>
        <w:tc>
          <w:tcPr>
            <w:tcW w:w="2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933FB" w:rsidRPr="005933FB" w:rsidRDefault="005933FB" w:rsidP="00E56EA4">
            <w:pPr>
              <w:spacing w:before="120"/>
              <w:ind w:firstLine="0"/>
              <w:jc w:val="center"/>
              <w:rPr>
                <w:rFonts w:eastAsia="Times New Roman"/>
                <w:bCs/>
                <w:color w:val="000000"/>
                <w:lang w:eastAsia="ru-RU"/>
              </w:rPr>
            </w:pPr>
            <w:r w:rsidRPr="005933FB">
              <w:rPr>
                <w:rFonts w:eastAsia="Times New Roman"/>
                <w:bCs/>
                <w:color w:val="000000"/>
                <w:lang w:eastAsia="ru-RU"/>
              </w:rPr>
              <w:t>10,15</w:t>
            </w:r>
          </w:p>
        </w:tc>
        <w:tc>
          <w:tcPr>
            <w:tcW w:w="2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933FB" w:rsidRPr="005933FB" w:rsidRDefault="005933FB" w:rsidP="00E56EA4">
            <w:pPr>
              <w:spacing w:before="120"/>
              <w:ind w:firstLine="0"/>
              <w:jc w:val="center"/>
              <w:rPr>
                <w:rFonts w:eastAsia="Times New Roman"/>
                <w:bCs/>
                <w:color w:val="000000"/>
                <w:lang w:eastAsia="ru-RU"/>
              </w:rPr>
            </w:pPr>
            <w:r w:rsidRPr="005933FB">
              <w:rPr>
                <w:rFonts w:eastAsia="Times New Roman"/>
                <w:bCs/>
                <w:color w:val="000000"/>
                <w:lang w:eastAsia="ru-RU"/>
              </w:rPr>
              <w:t>10,15</w:t>
            </w:r>
          </w:p>
        </w:tc>
        <w:tc>
          <w:tcPr>
            <w:tcW w:w="2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933FB" w:rsidRPr="005933FB" w:rsidRDefault="005933FB" w:rsidP="00E56EA4">
            <w:pPr>
              <w:spacing w:before="120"/>
              <w:ind w:firstLine="0"/>
              <w:jc w:val="center"/>
              <w:rPr>
                <w:rFonts w:eastAsia="Times New Roman"/>
                <w:bCs/>
                <w:color w:val="000000"/>
                <w:lang w:eastAsia="ru-RU"/>
              </w:rPr>
            </w:pPr>
            <w:r w:rsidRPr="005933FB">
              <w:rPr>
                <w:rFonts w:eastAsia="Times New Roman"/>
                <w:bCs/>
                <w:color w:val="000000"/>
                <w:lang w:eastAsia="ru-RU"/>
              </w:rPr>
              <w:t>10,15</w:t>
            </w:r>
          </w:p>
        </w:tc>
        <w:tc>
          <w:tcPr>
            <w:tcW w:w="2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933FB" w:rsidRPr="005933FB" w:rsidRDefault="005933FB" w:rsidP="00E56EA4">
            <w:pPr>
              <w:spacing w:before="120"/>
              <w:ind w:firstLine="0"/>
              <w:jc w:val="center"/>
              <w:rPr>
                <w:rFonts w:eastAsia="Times New Roman"/>
                <w:bCs/>
                <w:color w:val="000000"/>
                <w:lang w:eastAsia="ru-RU"/>
              </w:rPr>
            </w:pPr>
            <w:r w:rsidRPr="005933FB">
              <w:rPr>
                <w:rFonts w:eastAsia="Times New Roman"/>
                <w:bCs/>
                <w:color w:val="000000"/>
                <w:lang w:eastAsia="ru-RU"/>
              </w:rPr>
              <w:t>10,15</w:t>
            </w:r>
          </w:p>
        </w:tc>
        <w:tc>
          <w:tcPr>
            <w:tcW w:w="2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933FB" w:rsidRPr="005933FB" w:rsidRDefault="005933FB" w:rsidP="00E56EA4">
            <w:pPr>
              <w:spacing w:before="120"/>
              <w:ind w:firstLine="0"/>
              <w:jc w:val="center"/>
              <w:rPr>
                <w:rFonts w:eastAsia="Times New Roman"/>
                <w:bCs/>
                <w:color w:val="000000"/>
                <w:lang w:eastAsia="ru-RU"/>
              </w:rPr>
            </w:pPr>
            <w:r w:rsidRPr="005933FB">
              <w:rPr>
                <w:rFonts w:eastAsia="Times New Roman"/>
                <w:bCs/>
                <w:color w:val="000000"/>
                <w:lang w:eastAsia="ru-RU"/>
              </w:rPr>
              <w:t>10,15</w:t>
            </w:r>
          </w:p>
        </w:tc>
        <w:tc>
          <w:tcPr>
            <w:tcW w:w="29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933FB" w:rsidRPr="005933FB" w:rsidRDefault="005933FB" w:rsidP="00E56EA4">
            <w:pPr>
              <w:spacing w:before="120"/>
              <w:ind w:firstLine="0"/>
              <w:jc w:val="center"/>
              <w:rPr>
                <w:rFonts w:eastAsia="Times New Roman"/>
                <w:bCs/>
                <w:color w:val="000000"/>
                <w:lang w:eastAsia="ru-RU"/>
              </w:rPr>
            </w:pPr>
            <w:r w:rsidRPr="005933FB">
              <w:rPr>
                <w:rFonts w:eastAsia="Times New Roman"/>
                <w:bCs/>
                <w:color w:val="000000"/>
                <w:lang w:eastAsia="ru-RU"/>
              </w:rPr>
              <w:t>10,15</w:t>
            </w:r>
          </w:p>
        </w:tc>
        <w:tc>
          <w:tcPr>
            <w:tcW w:w="29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933FB" w:rsidRPr="005933FB" w:rsidRDefault="005933FB" w:rsidP="00E56EA4">
            <w:pPr>
              <w:spacing w:before="120"/>
              <w:ind w:firstLine="0"/>
              <w:jc w:val="center"/>
              <w:rPr>
                <w:rFonts w:eastAsia="Times New Roman"/>
                <w:bCs/>
                <w:color w:val="000000"/>
                <w:lang w:eastAsia="ru-RU"/>
              </w:rPr>
            </w:pPr>
            <w:r w:rsidRPr="005933FB">
              <w:rPr>
                <w:rFonts w:eastAsia="Times New Roman"/>
                <w:bCs/>
                <w:color w:val="000000"/>
                <w:lang w:eastAsia="ru-RU"/>
              </w:rPr>
              <w:t>10,15</w:t>
            </w:r>
          </w:p>
        </w:tc>
        <w:tc>
          <w:tcPr>
            <w:tcW w:w="29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933FB" w:rsidRPr="005933FB" w:rsidRDefault="005933FB" w:rsidP="00E56EA4">
            <w:pPr>
              <w:spacing w:before="120"/>
              <w:ind w:firstLine="0"/>
              <w:jc w:val="center"/>
              <w:rPr>
                <w:rFonts w:eastAsia="Times New Roman"/>
                <w:bCs/>
                <w:color w:val="000000"/>
                <w:lang w:eastAsia="ru-RU"/>
              </w:rPr>
            </w:pPr>
            <w:r w:rsidRPr="005933FB">
              <w:rPr>
                <w:rFonts w:eastAsia="Times New Roman"/>
                <w:bCs/>
                <w:color w:val="000000"/>
                <w:lang w:eastAsia="ru-RU"/>
              </w:rPr>
              <w:t>10,15</w:t>
            </w:r>
          </w:p>
        </w:tc>
      </w:tr>
      <w:tr w:rsidR="005933FB" w:rsidRPr="005933FB" w:rsidTr="005933FB">
        <w:trPr>
          <w:trHeight w:val="315"/>
        </w:trPr>
        <w:tc>
          <w:tcPr>
            <w:tcW w:w="130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933FB" w:rsidRPr="005933FB" w:rsidRDefault="005933FB" w:rsidP="00E56EA4">
            <w:pPr>
              <w:spacing w:before="120"/>
              <w:ind w:firstLine="0"/>
              <w:jc w:val="center"/>
              <w:rPr>
                <w:rFonts w:eastAsia="Times New Roman"/>
                <w:bCs/>
                <w:color w:val="000000"/>
                <w:lang w:eastAsia="ru-RU"/>
              </w:rPr>
            </w:pPr>
            <w:r w:rsidRPr="005933FB">
              <w:rPr>
                <w:rFonts w:eastAsia="Times New Roman"/>
                <w:bCs/>
                <w:color w:val="000000"/>
                <w:lang w:eastAsia="ru-RU"/>
              </w:rPr>
              <w:t>Водопотребление, в т.ч.:</w:t>
            </w:r>
          </w:p>
        </w:tc>
        <w:tc>
          <w:tcPr>
            <w:tcW w:w="48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933FB" w:rsidRPr="005933FB" w:rsidRDefault="005933FB" w:rsidP="00E56EA4">
            <w:pPr>
              <w:spacing w:before="120"/>
              <w:ind w:firstLine="0"/>
              <w:jc w:val="center"/>
              <w:rPr>
                <w:rFonts w:eastAsia="Times New Roman"/>
                <w:bCs/>
                <w:color w:val="000000"/>
                <w:lang w:eastAsia="ru-RU"/>
              </w:rPr>
            </w:pPr>
            <w:r w:rsidRPr="005933FB">
              <w:rPr>
                <w:rFonts w:eastAsia="Times New Roman"/>
                <w:bCs/>
                <w:color w:val="000000"/>
                <w:lang w:eastAsia="ru-RU"/>
              </w:rPr>
              <w:t>м3/</w:t>
            </w:r>
            <w:proofErr w:type="spellStart"/>
            <w:r w:rsidRPr="005933FB">
              <w:rPr>
                <w:rFonts w:eastAsia="Times New Roman"/>
                <w:bCs/>
                <w:color w:val="000000"/>
                <w:lang w:eastAsia="ru-RU"/>
              </w:rPr>
              <w:t>сут</w:t>
            </w:r>
            <w:proofErr w:type="spellEnd"/>
          </w:p>
        </w:tc>
        <w:tc>
          <w:tcPr>
            <w:tcW w:w="2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933FB" w:rsidRPr="005933FB" w:rsidRDefault="005933FB" w:rsidP="00E56EA4">
            <w:pPr>
              <w:spacing w:before="120"/>
              <w:ind w:firstLine="0"/>
              <w:jc w:val="center"/>
              <w:rPr>
                <w:rFonts w:eastAsia="Times New Roman"/>
                <w:bCs/>
                <w:color w:val="000000"/>
                <w:lang w:eastAsia="ru-RU"/>
              </w:rPr>
            </w:pPr>
            <w:r w:rsidRPr="005933FB">
              <w:rPr>
                <w:rFonts w:eastAsia="Times New Roman"/>
                <w:bCs/>
                <w:color w:val="000000"/>
                <w:lang w:eastAsia="ru-RU"/>
              </w:rPr>
              <w:t>27,81</w:t>
            </w:r>
          </w:p>
        </w:tc>
        <w:tc>
          <w:tcPr>
            <w:tcW w:w="2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933FB" w:rsidRPr="005933FB" w:rsidRDefault="005933FB" w:rsidP="00E56EA4">
            <w:pPr>
              <w:spacing w:before="120"/>
              <w:ind w:firstLine="0"/>
              <w:jc w:val="center"/>
              <w:rPr>
                <w:rFonts w:eastAsia="Times New Roman"/>
                <w:bCs/>
                <w:color w:val="000000"/>
                <w:lang w:eastAsia="ru-RU"/>
              </w:rPr>
            </w:pPr>
            <w:r w:rsidRPr="005933FB">
              <w:rPr>
                <w:rFonts w:eastAsia="Times New Roman"/>
                <w:bCs/>
                <w:color w:val="000000"/>
                <w:lang w:eastAsia="ru-RU"/>
              </w:rPr>
              <w:t>27,81</w:t>
            </w:r>
          </w:p>
        </w:tc>
        <w:tc>
          <w:tcPr>
            <w:tcW w:w="2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933FB" w:rsidRPr="005933FB" w:rsidRDefault="005933FB" w:rsidP="00E56EA4">
            <w:pPr>
              <w:spacing w:before="120"/>
              <w:ind w:firstLine="0"/>
              <w:jc w:val="center"/>
              <w:rPr>
                <w:rFonts w:eastAsia="Times New Roman"/>
                <w:bCs/>
                <w:color w:val="000000"/>
                <w:lang w:eastAsia="ru-RU"/>
              </w:rPr>
            </w:pPr>
            <w:r w:rsidRPr="005933FB">
              <w:rPr>
                <w:rFonts w:eastAsia="Times New Roman"/>
                <w:bCs/>
                <w:color w:val="000000"/>
                <w:lang w:eastAsia="ru-RU"/>
              </w:rPr>
              <w:t>27,81</w:t>
            </w:r>
          </w:p>
        </w:tc>
        <w:tc>
          <w:tcPr>
            <w:tcW w:w="2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933FB" w:rsidRPr="005933FB" w:rsidRDefault="005933FB" w:rsidP="00E56EA4">
            <w:pPr>
              <w:spacing w:before="120"/>
              <w:ind w:firstLine="0"/>
              <w:jc w:val="center"/>
              <w:rPr>
                <w:rFonts w:eastAsia="Times New Roman"/>
                <w:bCs/>
                <w:color w:val="000000"/>
                <w:lang w:eastAsia="ru-RU"/>
              </w:rPr>
            </w:pPr>
            <w:r w:rsidRPr="005933FB">
              <w:rPr>
                <w:rFonts w:eastAsia="Times New Roman"/>
                <w:bCs/>
                <w:color w:val="000000"/>
                <w:lang w:eastAsia="ru-RU"/>
              </w:rPr>
              <w:t>27,81</w:t>
            </w:r>
          </w:p>
        </w:tc>
        <w:tc>
          <w:tcPr>
            <w:tcW w:w="2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933FB" w:rsidRPr="005933FB" w:rsidRDefault="005933FB" w:rsidP="00E56EA4">
            <w:pPr>
              <w:spacing w:before="120"/>
              <w:ind w:firstLine="0"/>
              <w:jc w:val="center"/>
              <w:rPr>
                <w:rFonts w:eastAsia="Times New Roman"/>
                <w:bCs/>
                <w:color w:val="000000"/>
                <w:lang w:eastAsia="ru-RU"/>
              </w:rPr>
            </w:pPr>
            <w:r w:rsidRPr="005933FB">
              <w:rPr>
                <w:rFonts w:eastAsia="Times New Roman"/>
                <w:bCs/>
                <w:color w:val="000000"/>
                <w:lang w:eastAsia="ru-RU"/>
              </w:rPr>
              <w:t>27,81</w:t>
            </w:r>
          </w:p>
        </w:tc>
        <w:tc>
          <w:tcPr>
            <w:tcW w:w="2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933FB" w:rsidRPr="005933FB" w:rsidRDefault="005933FB" w:rsidP="00E56EA4">
            <w:pPr>
              <w:spacing w:before="120"/>
              <w:ind w:firstLine="0"/>
              <w:jc w:val="center"/>
              <w:rPr>
                <w:rFonts w:eastAsia="Times New Roman"/>
                <w:bCs/>
                <w:color w:val="000000"/>
                <w:lang w:eastAsia="ru-RU"/>
              </w:rPr>
            </w:pPr>
            <w:r w:rsidRPr="005933FB">
              <w:rPr>
                <w:rFonts w:eastAsia="Times New Roman"/>
                <w:bCs/>
                <w:color w:val="000000"/>
                <w:lang w:eastAsia="ru-RU"/>
              </w:rPr>
              <w:t>27,81</w:t>
            </w:r>
          </w:p>
        </w:tc>
        <w:tc>
          <w:tcPr>
            <w:tcW w:w="2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933FB" w:rsidRPr="005933FB" w:rsidRDefault="005933FB" w:rsidP="00E56EA4">
            <w:pPr>
              <w:spacing w:before="120"/>
              <w:ind w:firstLine="0"/>
              <w:jc w:val="center"/>
              <w:rPr>
                <w:rFonts w:eastAsia="Times New Roman"/>
                <w:bCs/>
                <w:color w:val="000000"/>
                <w:lang w:eastAsia="ru-RU"/>
              </w:rPr>
            </w:pPr>
            <w:r w:rsidRPr="005933FB">
              <w:rPr>
                <w:rFonts w:eastAsia="Times New Roman"/>
                <w:bCs/>
                <w:color w:val="000000"/>
                <w:lang w:eastAsia="ru-RU"/>
              </w:rPr>
              <w:t>27,81</w:t>
            </w:r>
          </w:p>
        </w:tc>
        <w:tc>
          <w:tcPr>
            <w:tcW w:w="2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933FB" w:rsidRPr="005933FB" w:rsidRDefault="005933FB" w:rsidP="00E56EA4">
            <w:pPr>
              <w:spacing w:before="120"/>
              <w:ind w:firstLine="0"/>
              <w:jc w:val="center"/>
              <w:rPr>
                <w:rFonts w:eastAsia="Times New Roman"/>
                <w:bCs/>
                <w:color w:val="000000"/>
                <w:lang w:eastAsia="ru-RU"/>
              </w:rPr>
            </w:pPr>
            <w:r w:rsidRPr="005933FB">
              <w:rPr>
                <w:rFonts w:eastAsia="Times New Roman"/>
                <w:bCs/>
                <w:color w:val="000000"/>
                <w:lang w:eastAsia="ru-RU"/>
              </w:rPr>
              <w:t>27,81</w:t>
            </w:r>
          </w:p>
        </w:tc>
        <w:tc>
          <w:tcPr>
            <w:tcW w:w="29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933FB" w:rsidRPr="005933FB" w:rsidRDefault="005933FB" w:rsidP="00E56EA4">
            <w:pPr>
              <w:spacing w:before="120"/>
              <w:ind w:firstLine="0"/>
              <w:jc w:val="center"/>
              <w:rPr>
                <w:rFonts w:eastAsia="Times New Roman"/>
                <w:bCs/>
                <w:color w:val="000000"/>
                <w:lang w:eastAsia="ru-RU"/>
              </w:rPr>
            </w:pPr>
            <w:r w:rsidRPr="005933FB">
              <w:rPr>
                <w:rFonts w:eastAsia="Times New Roman"/>
                <w:bCs/>
                <w:color w:val="000000"/>
                <w:lang w:eastAsia="ru-RU"/>
              </w:rPr>
              <w:t>27,81</w:t>
            </w:r>
          </w:p>
        </w:tc>
        <w:tc>
          <w:tcPr>
            <w:tcW w:w="29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933FB" w:rsidRPr="005933FB" w:rsidRDefault="005933FB" w:rsidP="00E56EA4">
            <w:pPr>
              <w:spacing w:before="120"/>
              <w:ind w:firstLine="0"/>
              <w:jc w:val="center"/>
              <w:rPr>
                <w:rFonts w:eastAsia="Times New Roman"/>
                <w:bCs/>
                <w:color w:val="000000"/>
                <w:lang w:eastAsia="ru-RU"/>
              </w:rPr>
            </w:pPr>
            <w:r w:rsidRPr="005933FB">
              <w:rPr>
                <w:rFonts w:eastAsia="Times New Roman"/>
                <w:bCs/>
                <w:color w:val="000000"/>
                <w:lang w:eastAsia="ru-RU"/>
              </w:rPr>
              <w:t>27,81</w:t>
            </w:r>
          </w:p>
        </w:tc>
        <w:tc>
          <w:tcPr>
            <w:tcW w:w="29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933FB" w:rsidRPr="005933FB" w:rsidRDefault="005933FB" w:rsidP="00E56EA4">
            <w:pPr>
              <w:spacing w:before="120"/>
              <w:ind w:firstLine="0"/>
              <w:jc w:val="center"/>
              <w:rPr>
                <w:rFonts w:eastAsia="Times New Roman"/>
                <w:bCs/>
                <w:color w:val="000000"/>
                <w:lang w:eastAsia="ru-RU"/>
              </w:rPr>
            </w:pPr>
            <w:r w:rsidRPr="005933FB">
              <w:rPr>
                <w:rFonts w:eastAsia="Times New Roman"/>
                <w:bCs/>
                <w:color w:val="000000"/>
                <w:lang w:eastAsia="ru-RU"/>
              </w:rPr>
              <w:t>27,81</w:t>
            </w:r>
          </w:p>
        </w:tc>
      </w:tr>
      <w:tr w:rsidR="005933FB" w:rsidRPr="005933FB" w:rsidTr="005933FB">
        <w:trPr>
          <w:trHeight w:val="315"/>
        </w:trPr>
        <w:tc>
          <w:tcPr>
            <w:tcW w:w="130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933FB" w:rsidRPr="005933FB" w:rsidRDefault="005933FB" w:rsidP="00E56EA4">
            <w:pPr>
              <w:spacing w:before="120"/>
              <w:ind w:firstLine="0"/>
              <w:jc w:val="center"/>
              <w:rPr>
                <w:rFonts w:eastAsia="Times New Roman"/>
                <w:bCs/>
                <w:color w:val="000000"/>
                <w:lang w:eastAsia="ru-RU"/>
              </w:rPr>
            </w:pPr>
            <w:r w:rsidRPr="005933FB">
              <w:rPr>
                <w:rFonts w:eastAsia="Times New Roman"/>
                <w:bCs/>
                <w:color w:val="000000"/>
                <w:lang w:eastAsia="ru-RU"/>
              </w:rPr>
              <w:t>- населению</w:t>
            </w:r>
          </w:p>
        </w:tc>
        <w:tc>
          <w:tcPr>
            <w:tcW w:w="48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933FB" w:rsidRPr="005933FB" w:rsidRDefault="005933FB" w:rsidP="00E56EA4">
            <w:pPr>
              <w:spacing w:before="120"/>
              <w:ind w:firstLine="0"/>
              <w:jc w:val="center"/>
              <w:rPr>
                <w:rFonts w:eastAsia="Times New Roman"/>
                <w:bCs/>
                <w:color w:val="000000"/>
                <w:lang w:eastAsia="ru-RU"/>
              </w:rPr>
            </w:pPr>
            <w:r w:rsidRPr="005933FB">
              <w:rPr>
                <w:rFonts w:eastAsia="Times New Roman"/>
                <w:bCs/>
                <w:color w:val="000000"/>
                <w:lang w:eastAsia="ru-RU"/>
              </w:rPr>
              <w:t>м3/сутки</w:t>
            </w:r>
          </w:p>
        </w:tc>
        <w:tc>
          <w:tcPr>
            <w:tcW w:w="2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933FB" w:rsidRPr="005933FB" w:rsidRDefault="005933FB" w:rsidP="00E56EA4">
            <w:pPr>
              <w:spacing w:before="120"/>
              <w:ind w:firstLine="0"/>
              <w:jc w:val="center"/>
              <w:rPr>
                <w:rFonts w:eastAsia="Times New Roman"/>
                <w:bCs/>
                <w:color w:val="000000"/>
                <w:lang w:eastAsia="ru-RU"/>
              </w:rPr>
            </w:pPr>
            <w:r w:rsidRPr="005933FB">
              <w:rPr>
                <w:rFonts w:eastAsia="Times New Roman"/>
                <w:bCs/>
                <w:color w:val="000000"/>
                <w:lang w:eastAsia="ru-RU"/>
              </w:rPr>
              <w:t>23,37</w:t>
            </w:r>
          </w:p>
        </w:tc>
        <w:tc>
          <w:tcPr>
            <w:tcW w:w="2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933FB" w:rsidRPr="005933FB" w:rsidRDefault="005933FB" w:rsidP="00E56EA4">
            <w:pPr>
              <w:spacing w:before="120"/>
              <w:ind w:firstLine="0"/>
              <w:jc w:val="center"/>
              <w:rPr>
                <w:rFonts w:eastAsia="Times New Roman"/>
                <w:bCs/>
                <w:color w:val="000000"/>
                <w:lang w:eastAsia="ru-RU"/>
              </w:rPr>
            </w:pPr>
            <w:r w:rsidRPr="005933FB">
              <w:rPr>
                <w:rFonts w:eastAsia="Times New Roman"/>
                <w:bCs/>
                <w:color w:val="000000"/>
                <w:lang w:eastAsia="ru-RU"/>
              </w:rPr>
              <w:t>23,37</w:t>
            </w:r>
          </w:p>
        </w:tc>
        <w:tc>
          <w:tcPr>
            <w:tcW w:w="2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933FB" w:rsidRPr="005933FB" w:rsidRDefault="005933FB" w:rsidP="00E56EA4">
            <w:pPr>
              <w:spacing w:before="120"/>
              <w:ind w:firstLine="0"/>
              <w:jc w:val="center"/>
              <w:rPr>
                <w:rFonts w:eastAsia="Times New Roman"/>
                <w:bCs/>
                <w:color w:val="000000"/>
                <w:lang w:eastAsia="ru-RU"/>
              </w:rPr>
            </w:pPr>
            <w:r w:rsidRPr="005933FB">
              <w:rPr>
                <w:rFonts w:eastAsia="Times New Roman"/>
                <w:bCs/>
                <w:color w:val="000000"/>
                <w:lang w:eastAsia="ru-RU"/>
              </w:rPr>
              <w:t>23,37</w:t>
            </w:r>
          </w:p>
        </w:tc>
        <w:tc>
          <w:tcPr>
            <w:tcW w:w="2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933FB" w:rsidRPr="005933FB" w:rsidRDefault="005933FB" w:rsidP="00E56EA4">
            <w:pPr>
              <w:spacing w:before="120"/>
              <w:ind w:firstLine="0"/>
              <w:jc w:val="center"/>
              <w:rPr>
                <w:rFonts w:eastAsia="Times New Roman"/>
                <w:bCs/>
                <w:color w:val="000000"/>
                <w:lang w:eastAsia="ru-RU"/>
              </w:rPr>
            </w:pPr>
            <w:r w:rsidRPr="005933FB">
              <w:rPr>
                <w:rFonts w:eastAsia="Times New Roman"/>
                <w:bCs/>
                <w:color w:val="000000"/>
                <w:lang w:eastAsia="ru-RU"/>
              </w:rPr>
              <w:t>23,37</w:t>
            </w:r>
          </w:p>
        </w:tc>
        <w:tc>
          <w:tcPr>
            <w:tcW w:w="2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933FB" w:rsidRPr="005933FB" w:rsidRDefault="005933FB" w:rsidP="00E56EA4">
            <w:pPr>
              <w:spacing w:before="120"/>
              <w:ind w:firstLine="0"/>
              <w:jc w:val="center"/>
              <w:rPr>
                <w:rFonts w:eastAsia="Times New Roman"/>
                <w:bCs/>
                <w:color w:val="000000"/>
                <w:lang w:eastAsia="ru-RU"/>
              </w:rPr>
            </w:pPr>
            <w:r w:rsidRPr="005933FB">
              <w:rPr>
                <w:rFonts w:eastAsia="Times New Roman"/>
                <w:bCs/>
                <w:color w:val="000000"/>
                <w:lang w:eastAsia="ru-RU"/>
              </w:rPr>
              <w:t>23,37</w:t>
            </w:r>
          </w:p>
        </w:tc>
        <w:tc>
          <w:tcPr>
            <w:tcW w:w="2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933FB" w:rsidRPr="005933FB" w:rsidRDefault="005933FB" w:rsidP="00E56EA4">
            <w:pPr>
              <w:spacing w:before="120"/>
              <w:ind w:firstLine="0"/>
              <w:jc w:val="center"/>
              <w:rPr>
                <w:rFonts w:eastAsia="Times New Roman"/>
                <w:bCs/>
                <w:color w:val="000000"/>
                <w:lang w:eastAsia="ru-RU"/>
              </w:rPr>
            </w:pPr>
            <w:r w:rsidRPr="005933FB">
              <w:rPr>
                <w:rFonts w:eastAsia="Times New Roman"/>
                <w:bCs/>
                <w:color w:val="000000"/>
                <w:lang w:eastAsia="ru-RU"/>
              </w:rPr>
              <w:t>23,37</w:t>
            </w:r>
          </w:p>
        </w:tc>
        <w:tc>
          <w:tcPr>
            <w:tcW w:w="2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933FB" w:rsidRPr="005933FB" w:rsidRDefault="005933FB" w:rsidP="00E56EA4">
            <w:pPr>
              <w:spacing w:before="120"/>
              <w:ind w:firstLine="0"/>
              <w:jc w:val="center"/>
              <w:rPr>
                <w:rFonts w:eastAsia="Times New Roman"/>
                <w:bCs/>
                <w:color w:val="000000"/>
                <w:lang w:eastAsia="ru-RU"/>
              </w:rPr>
            </w:pPr>
            <w:r w:rsidRPr="005933FB">
              <w:rPr>
                <w:rFonts w:eastAsia="Times New Roman"/>
                <w:bCs/>
                <w:color w:val="000000"/>
                <w:lang w:eastAsia="ru-RU"/>
              </w:rPr>
              <w:t>23,37</w:t>
            </w:r>
          </w:p>
        </w:tc>
        <w:tc>
          <w:tcPr>
            <w:tcW w:w="2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933FB" w:rsidRPr="005933FB" w:rsidRDefault="005933FB" w:rsidP="00E56EA4">
            <w:pPr>
              <w:spacing w:before="120"/>
              <w:ind w:firstLine="0"/>
              <w:jc w:val="center"/>
              <w:rPr>
                <w:rFonts w:eastAsia="Times New Roman"/>
                <w:bCs/>
                <w:color w:val="000000"/>
                <w:lang w:eastAsia="ru-RU"/>
              </w:rPr>
            </w:pPr>
            <w:r w:rsidRPr="005933FB">
              <w:rPr>
                <w:rFonts w:eastAsia="Times New Roman"/>
                <w:bCs/>
                <w:color w:val="000000"/>
                <w:lang w:eastAsia="ru-RU"/>
              </w:rPr>
              <w:t>23,37</w:t>
            </w:r>
          </w:p>
        </w:tc>
        <w:tc>
          <w:tcPr>
            <w:tcW w:w="29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933FB" w:rsidRPr="005933FB" w:rsidRDefault="005933FB" w:rsidP="00E56EA4">
            <w:pPr>
              <w:spacing w:before="120"/>
              <w:ind w:firstLine="0"/>
              <w:jc w:val="center"/>
              <w:rPr>
                <w:rFonts w:eastAsia="Times New Roman"/>
                <w:bCs/>
                <w:color w:val="000000"/>
                <w:lang w:eastAsia="ru-RU"/>
              </w:rPr>
            </w:pPr>
            <w:r w:rsidRPr="005933FB">
              <w:rPr>
                <w:rFonts w:eastAsia="Times New Roman"/>
                <w:bCs/>
                <w:color w:val="000000"/>
                <w:lang w:eastAsia="ru-RU"/>
              </w:rPr>
              <w:t>23,37</w:t>
            </w:r>
          </w:p>
        </w:tc>
        <w:tc>
          <w:tcPr>
            <w:tcW w:w="29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933FB" w:rsidRPr="005933FB" w:rsidRDefault="005933FB" w:rsidP="00E56EA4">
            <w:pPr>
              <w:spacing w:before="120"/>
              <w:ind w:firstLine="0"/>
              <w:jc w:val="center"/>
              <w:rPr>
                <w:rFonts w:eastAsia="Times New Roman"/>
                <w:bCs/>
                <w:color w:val="000000"/>
                <w:lang w:eastAsia="ru-RU"/>
              </w:rPr>
            </w:pPr>
            <w:r w:rsidRPr="005933FB">
              <w:rPr>
                <w:rFonts w:eastAsia="Times New Roman"/>
                <w:bCs/>
                <w:color w:val="000000"/>
                <w:lang w:eastAsia="ru-RU"/>
              </w:rPr>
              <w:t>23,37</w:t>
            </w:r>
          </w:p>
        </w:tc>
        <w:tc>
          <w:tcPr>
            <w:tcW w:w="29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933FB" w:rsidRPr="005933FB" w:rsidRDefault="005933FB" w:rsidP="00E56EA4">
            <w:pPr>
              <w:spacing w:before="120"/>
              <w:ind w:firstLine="0"/>
              <w:jc w:val="center"/>
              <w:rPr>
                <w:rFonts w:eastAsia="Times New Roman"/>
                <w:bCs/>
                <w:color w:val="000000"/>
                <w:lang w:eastAsia="ru-RU"/>
              </w:rPr>
            </w:pPr>
            <w:r w:rsidRPr="005933FB">
              <w:rPr>
                <w:rFonts w:eastAsia="Times New Roman"/>
                <w:bCs/>
                <w:color w:val="000000"/>
                <w:lang w:eastAsia="ru-RU"/>
              </w:rPr>
              <w:t>23,37</w:t>
            </w:r>
          </w:p>
        </w:tc>
      </w:tr>
      <w:tr w:rsidR="005933FB" w:rsidRPr="005933FB" w:rsidTr="005933FB">
        <w:trPr>
          <w:trHeight w:val="315"/>
        </w:trPr>
        <w:tc>
          <w:tcPr>
            <w:tcW w:w="130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933FB" w:rsidRPr="005933FB" w:rsidRDefault="005933FB" w:rsidP="00E56EA4">
            <w:pPr>
              <w:spacing w:before="120"/>
              <w:ind w:firstLine="0"/>
              <w:jc w:val="center"/>
              <w:rPr>
                <w:rFonts w:eastAsia="Times New Roman"/>
                <w:bCs/>
                <w:color w:val="000000"/>
                <w:lang w:eastAsia="ru-RU"/>
              </w:rPr>
            </w:pPr>
            <w:r w:rsidRPr="005933FB">
              <w:rPr>
                <w:rFonts w:eastAsia="Times New Roman"/>
                <w:bCs/>
                <w:color w:val="000000"/>
                <w:lang w:eastAsia="ru-RU"/>
              </w:rPr>
              <w:t>- бюджетным потребителям</w:t>
            </w:r>
          </w:p>
        </w:tc>
        <w:tc>
          <w:tcPr>
            <w:tcW w:w="48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933FB" w:rsidRPr="005933FB" w:rsidRDefault="005933FB" w:rsidP="00E56EA4">
            <w:pPr>
              <w:spacing w:before="120"/>
              <w:ind w:firstLine="0"/>
              <w:jc w:val="center"/>
              <w:rPr>
                <w:rFonts w:eastAsia="Times New Roman"/>
                <w:bCs/>
                <w:color w:val="000000"/>
                <w:lang w:eastAsia="ru-RU"/>
              </w:rPr>
            </w:pPr>
            <w:r w:rsidRPr="005933FB">
              <w:rPr>
                <w:rFonts w:eastAsia="Times New Roman"/>
                <w:bCs/>
                <w:color w:val="000000"/>
                <w:lang w:eastAsia="ru-RU"/>
              </w:rPr>
              <w:t>м3/сутки</w:t>
            </w:r>
          </w:p>
        </w:tc>
        <w:tc>
          <w:tcPr>
            <w:tcW w:w="2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933FB" w:rsidRPr="005933FB" w:rsidRDefault="005933FB" w:rsidP="00E56EA4">
            <w:pPr>
              <w:spacing w:before="120"/>
              <w:ind w:firstLine="0"/>
              <w:jc w:val="center"/>
              <w:rPr>
                <w:rFonts w:eastAsia="Times New Roman"/>
                <w:bCs/>
                <w:color w:val="000000"/>
                <w:lang w:eastAsia="ru-RU"/>
              </w:rPr>
            </w:pPr>
            <w:r w:rsidRPr="005933FB">
              <w:rPr>
                <w:rFonts w:eastAsia="Times New Roman"/>
                <w:bCs/>
                <w:color w:val="000000"/>
                <w:lang w:eastAsia="ru-RU"/>
              </w:rPr>
              <w:t>1,95</w:t>
            </w:r>
          </w:p>
        </w:tc>
        <w:tc>
          <w:tcPr>
            <w:tcW w:w="2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933FB" w:rsidRPr="005933FB" w:rsidRDefault="005933FB" w:rsidP="00E56EA4">
            <w:pPr>
              <w:spacing w:before="120"/>
              <w:ind w:firstLine="0"/>
              <w:jc w:val="center"/>
              <w:rPr>
                <w:rFonts w:eastAsia="Times New Roman"/>
                <w:bCs/>
                <w:color w:val="000000"/>
                <w:lang w:eastAsia="ru-RU"/>
              </w:rPr>
            </w:pPr>
            <w:r w:rsidRPr="005933FB">
              <w:rPr>
                <w:rFonts w:eastAsia="Times New Roman"/>
                <w:bCs/>
                <w:color w:val="000000"/>
                <w:lang w:eastAsia="ru-RU"/>
              </w:rPr>
              <w:t>1,95</w:t>
            </w:r>
          </w:p>
        </w:tc>
        <w:tc>
          <w:tcPr>
            <w:tcW w:w="2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933FB" w:rsidRPr="005933FB" w:rsidRDefault="005933FB" w:rsidP="00E56EA4">
            <w:pPr>
              <w:spacing w:before="120"/>
              <w:ind w:firstLine="0"/>
              <w:jc w:val="center"/>
              <w:rPr>
                <w:rFonts w:eastAsia="Times New Roman"/>
                <w:bCs/>
                <w:color w:val="000000"/>
                <w:lang w:eastAsia="ru-RU"/>
              </w:rPr>
            </w:pPr>
            <w:r w:rsidRPr="005933FB">
              <w:rPr>
                <w:rFonts w:eastAsia="Times New Roman"/>
                <w:bCs/>
                <w:color w:val="000000"/>
                <w:lang w:eastAsia="ru-RU"/>
              </w:rPr>
              <w:t>1,95</w:t>
            </w:r>
          </w:p>
        </w:tc>
        <w:tc>
          <w:tcPr>
            <w:tcW w:w="2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933FB" w:rsidRPr="005933FB" w:rsidRDefault="005933FB" w:rsidP="00E56EA4">
            <w:pPr>
              <w:spacing w:before="120"/>
              <w:ind w:firstLine="0"/>
              <w:jc w:val="center"/>
              <w:rPr>
                <w:rFonts w:eastAsia="Times New Roman"/>
                <w:bCs/>
                <w:color w:val="000000"/>
                <w:lang w:eastAsia="ru-RU"/>
              </w:rPr>
            </w:pPr>
            <w:r w:rsidRPr="005933FB">
              <w:rPr>
                <w:rFonts w:eastAsia="Times New Roman"/>
                <w:bCs/>
                <w:color w:val="000000"/>
                <w:lang w:eastAsia="ru-RU"/>
              </w:rPr>
              <w:t>1,95</w:t>
            </w:r>
          </w:p>
        </w:tc>
        <w:tc>
          <w:tcPr>
            <w:tcW w:w="2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933FB" w:rsidRPr="005933FB" w:rsidRDefault="005933FB" w:rsidP="00E56EA4">
            <w:pPr>
              <w:spacing w:before="120"/>
              <w:ind w:firstLine="0"/>
              <w:jc w:val="center"/>
              <w:rPr>
                <w:rFonts w:eastAsia="Times New Roman"/>
                <w:bCs/>
                <w:color w:val="000000"/>
                <w:lang w:eastAsia="ru-RU"/>
              </w:rPr>
            </w:pPr>
            <w:r w:rsidRPr="005933FB">
              <w:rPr>
                <w:rFonts w:eastAsia="Times New Roman"/>
                <w:bCs/>
                <w:color w:val="000000"/>
                <w:lang w:eastAsia="ru-RU"/>
              </w:rPr>
              <w:t>1,95</w:t>
            </w:r>
          </w:p>
        </w:tc>
        <w:tc>
          <w:tcPr>
            <w:tcW w:w="2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933FB" w:rsidRPr="005933FB" w:rsidRDefault="005933FB" w:rsidP="00E56EA4">
            <w:pPr>
              <w:spacing w:before="120"/>
              <w:ind w:firstLine="0"/>
              <w:jc w:val="center"/>
              <w:rPr>
                <w:rFonts w:eastAsia="Times New Roman"/>
                <w:bCs/>
                <w:color w:val="000000"/>
                <w:lang w:eastAsia="ru-RU"/>
              </w:rPr>
            </w:pPr>
            <w:r w:rsidRPr="005933FB">
              <w:rPr>
                <w:rFonts w:eastAsia="Times New Roman"/>
                <w:bCs/>
                <w:color w:val="000000"/>
                <w:lang w:eastAsia="ru-RU"/>
              </w:rPr>
              <w:t>1,95</w:t>
            </w:r>
          </w:p>
        </w:tc>
        <w:tc>
          <w:tcPr>
            <w:tcW w:w="2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933FB" w:rsidRPr="005933FB" w:rsidRDefault="005933FB" w:rsidP="00E56EA4">
            <w:pPr>
              <w:spacing w:before="120"/>
              <w:ind w:firstLine="0"/>
              <w:jc w:val="center"/>
              <w:rPr>
                <w:rFonts w:eastAsia="Times New Roman"/>
                <w:bCs/>
                <w:color w:val="000000"/>
                <w:lang w:eastAsia="ru-RU"/>
              </w:rPr>
            </w:pPr>
            <w:r w:rsidRPr="005933FB">
              <w:rPr>
                <w:rFonts w:eastAsia="Times New Roman"/>
                <w:bCs/>
                <w:color w:val="000000"/>
                <w:lang w:eastAsia="ru-RU"/>
              </w:rPr>
              <w:t>1,95</w:t>
            </w:r>
          </w:p>
        </w:tc>
        <w:tc>
          <w:tcPr>
            <w:tcW w:w="2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933FB" w:rsidRPr="005933FB" w:rsidRDefault="005933FB" w:rsidP="00E56EA4">
            <w:pPr>
              <w:spacing w:before="120"/>
              <w:ind w:firstLine="0"/>
              <w:jc w:val="center"/>
              <w:rPr>
                <w:rFonts w:eastAsia="Times New Roman"/>
                <w:bCs/>
                <w:color w:val="000000"/>
                <w:lang w:eastAsia="ru-RU"/>
              </w:rPr>
            </w:pPr>
            <w:r w:rsidRPr="005933FB">
              <w:rPr>
                <w:rFonts w:eastAsia="Times New Roman"/>
                <w:bCs/>
                <w:color w:val="000000"/>
                <w:lang w:eastAsia="ru-RU"/>
              </w:rPr>
              <w:t>1,95</w:t>
            </w:r>
          </w:p>
        </w:tc>
        <w:tc>
          <w:tcPr>
            <w:tcW w:w="29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933FB" w:rsidRPr="005933FB" w:rsidRDefault="005933FB" w:rsidP="00E56EA4">
            <w:pPr>
              <w:spacing w:before="120"/>
              <w:ind w:firstLine="0"/>
              <w:jc w:val="center"/>
              <w:rPr>
                <w:rFonts w:eastAsia="Times New Roman"/>
                <w:bCs/>
                <w:color w:val="000000"/>
                <w:lang w:eastAsia="ru-RU"/>
              </w:rPr>
            </w:pPr>
            <w:r w:rsidRPr="005933FB">
              <w:rPr>
                <w:rFonts w:eastAsia="Times New Roman"/>
                <w:bCs/>
                <w:color w:val="000000"/>
                <w:lang w:eastAsia="ru-RU"/>
              </w:rPr>
              <w:t>1,95</w:t>
            </w:r>
          </w:p>
        </w:tc>
        <w:tc>
          <w:tcPr>
            <w:tcW w:w="29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933FB" w:rsidRPr="005933FB" w:rsidRDefault="005933FB" w:rsidP="00E56EA4">
            <w:pPr>
              <w:spacing w:before="120"/>
              <w:ind w:firstLine="0"/>
              <w:jc w:val="center"/>
              <w:rPr>
                <w:rFonts w:eastAsia="Times New Roman"/>
                <w:bCs/>
                <w:color w:val="000000"/>
                <w:lang w:eastAsia="ru-RU"/>
              </w:rPr>
            </w:pPr>
            <w:r w:rsidRPr="005933FB">
              <w:rPr>
                <w:rFonts w:eastAsia="Times New Roman"/>
                <w:bCs/>
                <w:color w:val="000000"/>
                <w:lang w:eastAsia="ru-RU"/>
              </w:rPr>
              <w:t>1,95</w:t>
            </w:r>
          </w:p>
        </w:tc>
        <w:tc>
          <w:tcPr>
            <w:tcW w:w="29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933FB" w:rsidRPr="005933FB" w:rsidRDefault="005933FB" w:rsidP="00E56EA4">
            <w:pPr>
              <w:spacing w:before="120"/>
              <w:ind w:firstLine="0"/>
              <w:jc w:val="center"/>
              <w:rPr>
                <w:rFonts w:eastAsia="Times New Roman"/>
                <w:bCs/>
                <w:color w:val="000000"/>
                <w:lang w:eastAsia="ru-RU"/>
              </w:rPr>
            </w:pPr>
            <w:r w:rsidRPr="005933FB">
              <w:rPr>
                <w:rFonts w:eastAsia="Times New Roman"/>
                <w:bCs/>
                <w:color w:val="000000"/>
                <w:lang w:eastAsia="ru-RU"/>
              </w:rPr>
              <w:t>1,95</w:t>
            </w:r>
          </w:p>
        </w:tc>
      </w:tr>
      <w:tr w:rsidR="005933FB" w:rsidRPr="005933FB" w:rsidTr="005933FB">
        <w:trPr>
          <w:trHeight w:val="315"/>
        </w:trPr>
        <w:tc>
          <w:tcPr>
            <w:tcW w:w="130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933FB" w:rsidRPr="005933FB" w:rsidRDefault="005933FB" w:rsidP="00E56EA4">
            <w:pPr>
              <w:spacing w:before="120"/>
              <w:ind w:firstLine="0"/>
              <w:jc w:val="center"/>
              <w:rPr>
                <w:rFonts w:eastAsia="Times New Roman"/>
                <w:bCs/>
                <w:color w:val="000000"/>
                <w:lang w:eastAsia="ru-RU"/>
              </w:rPr>
            </w:pPr>
            <w:r w:rsidRPr="005933FB">
              <w:rPr>
                <w:rFonts w:eastAsia="Times New Roman"/>
                <w:bCs/>
                <w:color w:val="000000"/>
                <w:lang w:eastAsia="ru-RU"/>
              </w:rPr>
              <w:t>- прочим потребителям</w:t>
            </w:r>
          </w:p>
        </w:tc>
        <w:tc>
          <w:tcPr>
            <w:tcW w:w="48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933FB" w:rsidRPr="005933FB" w:rsidRDefault="005933FB" w:rsidP="00E56EA4">
            <w:pPr>
              <w:spacing w:before="120"/>
              <w:ind w:firstLine="0"/>
              <w:jc w:val="center"/>
              <w:rPr>
                <w:rFonts w:eastAsia="Times New Roman"/>
                <w:bCs/>
                <w:color w:val="000000"/>
                <w:lang w:eastAsia="ru-RU"/>
              </w:rPr>
            </w:pPr>
            <w:r w:rsidRPr="005933FB">
              <w:rPr>
                <w:rFonts w:eastAsia="Times New Roman"/>
                <w:bCs/>
                <w:color w:val="000000"/>
                <w:lang w:eastAsia="ru-RU"/>
              </w:rPr>
              <w:t>м3/сутки</w:t>
            </w:r>
          </w:p>
        </w:tc>
        <w:tc>
          <w:tcPr>
            <w:tcW w:w="2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933FB" w:rsidRPr="005933FB" w:rsidRDefault="005933FB" w:rsidP="00E56EA4">
            <w:pPr>
              <w:spacing w:before="120"/>
              <w:ind w:firstLine="0"/>
              <w:jc w:val="center"/>
              <w:rPr>
                <w:rFonts w:eastAsia="Times New Roman"/>
                <w:bCs/>
                <w:color w:val="000000"/>
                <w:lang w:eastAsia="ru-RU"/>
              </w:rPr>
            </w:pPr>
            <w:r w:rsidRPr="005933FB">
              <w:rPr>
                <w:rFonts w:eastAsia="Times New Roman"/>
                <w:bCs/>
                <w:color w:val="000000"/>
                <w:lang w:eastAsia="ru-RU"/>
              </w:rPr>
              <w:t>4,42</w:t>
            </w:r>
          </w:p>
        </w:tc>
        <w:tc>
          <w:tcPr>
            <w:tcW w:w="2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933FB" w:rsidRPr="005933FB" w:rsidRDefault="005933FB" w:rsidP="00E56EA4">
            <w:pPr>
              <w:spacing w:before="120"/>
              <w:ind w:firstLine="0"/>
              <w:jc w:val="center"/>
              <w:rPr>
                <w:rFonts w:eastAsia="Times New Roman"/>
                <w:bCs/>
                <w:color w:val="000000"/>
                <w:lang w:eastAsia="ru-RU"/>
              </w:rPr>
            </w:pPr>
            <w:r w:rsidRPr="005933FB">
              <w:rPr>
                <w:rFonts w:eastAsia="Times New Roman"/>
                <w:bCs/>
                <w:color w:val="000000"/>
                <w:lang w:eastAsia="ru-RU"/>
              </w:rPr>
              <w:t>4,42</w:t>
            </w:r>
          </w:p>
        </w:tc>
        <w:tc>
          <w:tcPr>
            <w:tcW w:w="2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933FB" w:rsidRPr="005933FB" w:rsidRDefault="005933FB" w:rsidP="00E56EA4">
            <w:pPr>
              <w:spacing w:before="120"/>
              <w:ind w:firstLine="0"/>
              <w:jc w:val="center"/>
              <w:rPr>
                <w:rFonts w:eastAsia="Times New Roman"/>
                <w:bCs/>
                <w:color w:val="000000"/>
                <w:lang w:eastAsia="ru-RU"/>
              </w:rPr>
            </w:pPr>
            <w:r w:rsidRPr="005933FB">
              <w:rPr>
                <w:rFonts w:eastAsia="Times New Roman"/>
                <w:bCs/>
                <w:color w:val="000000"/>
                <w:lang w:eastAsia="ru-RU"/>
              </w:rPr>
              <w:t>4,42</w:t>
            </w:r>
          </w:p>
        </w:tc>
        <w:tc>
          <w:tcPr>
            <w:tcW w:w="2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933FB" w:rsidRPr="005933FB" w:rsidRDefault="005933FB" w:rsidP="00E56EA4">
            <w:pPr>
              <w:spacing w:before="120"/>
              <w:ind w:firstLine="0"/>
              <w:jc w:val="center"/>
              <w:rPr>
                <w:rFonts w:eastAsia="Times New Roman"/>
                <w:bCs/>
                <w:color w:val="000000"/>
                <w:lang w:eastAsia="ru-RU"/>
              </w:rPr>
            </w:pPr>
            <w:r w:rsidRPr="005933FB">
              <w:rPr>
                <w:rFonts w:eastAsia="Times New Roman"/>
                <w:bCs/>
                <w:color w:val="000000"/>
                <w:lang w:eastAsia="ru-RU"/>
              </w:rPr>
              <w:t>4,42</w:t>
            </w:r>
          </w:p>
        </w:tc>
        <w:tc>
          <w:tcPr>
            <w:tcW w:w="2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933FB" w:rsidRPr="005933FB" w:rsidRDefault="005933FB" w:rsidP="00E56EA4">
            <w:pPr>
              <w:spacing w:before="120"/>
              <w:ind w:firstLine="0"/>
              <w:jc w:val="center"/>
              <w:rPr>
                <w:rFonts w:eastAsia="Times New Roman"/>
                <w:bCs/>
                <w:color w:val="000000"/>
                <w:lang w:eastAsia="ru-RU"/>
              </w:rPr>
            </w:pPr>
            <w:r w:rsidRPr="005933FB">
              <w:rPr>
                <w:rFonts w:eastAsia="Times New Roman"/>
                <w:bCs/>
                <w:color w:val="000000"/>
                <w:lang w:eastAsia="ru-RU"/>
              </w:rPr>
              <w:t>4,42</w:t>
            </w:r>
          </w:p>
        </w:tc>
        <w:tc>
          <w:tcPr>
            <w:tcW w:w="2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933FB" w:rsidRPr="005933FB" w:rsidRDefault="005933FB" w:rsidP="00E56EA4">
            <w:pPr>
              <w:spacing w:before="120"/>
              <w:ind w:firstLine="0"/>
              <w:jc w:val="center"/>
              <w:rPr>
                <w:rFonts w:eastAsia="Times New Roman"/>
                <w:bCs/>
                <w:color w:val="000000"/>
                <w:lang w:eastAsia="ru-RU"/>
              </w:rPr>
            </w:pPr>
            <w:r w:rsidRPr="005933FB">
              <w:rPr>
                <w:rFonts w:eastAsia="Times New Roman"/>
                <w:bCs/>
                <w:color w:val="000000"/>
                <w:lang w:eastAsia="ru-RU"/>
              </w:rPr>
              <w:t>4,42</w:t>
            </w:r>
          </w:p>
        </w:tc>
        <w:tc>
          <w:tcPr>
            <w:tcW w:w="2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933FB" w:rsidRPr="005933FB" w:rsidRDefault="005933FB" w:rsidP="00E56EA4">
            <w:pPr>
              <w:spacing w:before="120"/>
              <w:ind w:firstLine="0"/>
              <w:jc w:val="center"/>
              <w:rPr>
                <w:rFonts w:eastAsia="Times New Roman"/>
                <w:bCs/>
                <w:color w:val="000000"/>
                <w:lang w:eastAsia="ru-RU"/>
              </w:rPr>
            </w:pPr>
            <w:r w:rsidRPr="005933FB">
              <w:rPr>
                <w:rFonts w:eastAsia="Times New Roman"/>
                <w:bCs/>
                <w:color w:val="000000"/>
                <w:lang w:eastAsia="ru-RU"/>
              </w:rPr>
              <w:t>4,42</w:t>
            </w:r>
          </w:p>
        </w:tc>
        <w:tc>
          <w:tcPr>
            <w:tcW w:w="2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933FB" w:rsidRPr="005933FB" w:rsidRDefault="005933FB" w:rsidP="00E56EA4">
            <w:pPr>
              <w:spacing w:before="120"/>
              <w:ind w:firstLine="0"/>
              <w:jc w:val="center"/>
              <w:rPr>
                <w:rFonts w:eastAsia="Times New Roman"/>
                <w:bCs/>
                <w:color w:val="000000"/>
                <w:lang w:eastAsia="ru-RU"/>
              </w:rPr>
            </w:pPr>
            <w:r w:rsidRPr="005933FB">
              <w:rPr>
                <w:rFonts w:eastAsia="Times New Roman"/>
                <w:bCs/>
                <w:color w:val="000000"/>
                <w:lang w:eastAsia="ru-RU"/>
              </w:rPr>
              <w:t>4,42</w:t>
            </w:r>
          </w:p>
        </w:tc>
        <w:tc>
          <w:tcPr>
            <w:tcW w:w="29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933FB" w:rsidRPr="005933FB" w:rsidRDefault="005933FB" w:rsidP="00E56EA4">
            <w:pPr>
              <w:spacing w:before="120"/>
              <w:ind w:firstLine="0"/>
              <w:jc w:val="center"/>
              <w:rPr>
                <w:rFonts w:eastAsia="Times New Roman"/>
                <w:bCs/>
                <w:color w:val="000000"/>
                <w:lang w:eastAsia="ru-RU"/>
              </w:rPr>
            </w:pPr>
            <w:r w:rsidRPr="005933FB">
              <w:rPr>
                <w:rFonts w:eastAsia="Times New Roman"/>
                <w:bCs/>
                <w:color w:val="000000"/>
                <w:lang w:eastAsia="ru-RU"/>
              </w:rPr>
              <w:t>4,42</w:t>
            </w:r>
          </w:p>
        </w:tc>
        <w:tc>
          <w:tcPr>
            <w:tcW w:w="29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933FB" w:rsidRPr="005933FB" w:rsidRDefault="005933FB" w:rsidP="00E56EA4">
            <w:pPr>
              <w:spacing w:before="120"/>
              <w:ind w:firstLine="0"/>
              <w:jc w:val="center"/>
              <w:rPr>
                <w:rFonts w:eastAsia="Times New Roman"/>
                <w:bCs/>
                <w:color w:val="000000"/>
                <w:lang w:eastAsia="ru-RU"/>
              </w:rPr>
            </w:pPr>
            <w:r w:rsidRPr="005933FB">
              <w:rPr>
                <w:rFonts w:eastAsia="Times New Roman"/>
                <w:bCs/>
                <w:color w:val="000000"/>
                <w:lang w:eastAsia="ru-RU"/>
              </w:rPr>
              <w:t>4,42</w:t>
            </w:r>
          </w:p>
        </w:tc>
        <w:tc>
          <w:tcPr>
            <w:tcW w:w="29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933FB" w:rsidRPr="005933FB" w:rsidRDefault="005933FB" w:rsidP="00E56EA4">
            <w:pPr>
              <w:spacing w:before="120"/>
              <w:ind w:firstLine="0"/>
              <w:jc w:val="center"/>
              <w:rPr>
                <w:rFonts w:eastAsia="Times New Roman"/>
                <w:bCs/>
                <w:color w:val="000000"/>
                <w:lang w:eastAsia="ru-RU"/>
              </w:rPr>
            </w:pPr>
            <w:r w:rsidRPr="005933FB">
              <w:rPr>
                <w:rFonts w:eastAsia="Times New Roman"/>
                <w:bCs/>
                <w:color w:val="000000"/>
                <w:lang w:eastAsia="ru-RU"/>
              </w:rPr>
              <w:t>4,42</w:t>
            </w:r>
          </w:p>
        </w:tc>
      </w:tr>
    </w:tbl>
    <w:p w:rsidR="0052396C" w:rsidRPr="00101920" w:rsidRDefault="00395AB8" w:rsidP="00E56EA4">
      <w:pPr>
        <w:pStyle w:val="21"/>
        <w:spacing w:line="360" w:lineRule="auto"/>
        <w:jc w:val="center"/>
        <w:rPr>
          <w:highlight w:val="yellow"/>
        </w:rPr>
      </w:pPr>
      <w:r>
        <w:rPr>
          <w:noProof/>
          <w:lang w:eastAsia="ru-RU"/>
        </w:rPr>
        <w:lastRenderedPageBreak/>
        <w:drawing>
          <wp:inline distT="0" distB="0" distL="0" distR="0">
            <wp:extent cx="7591425" cy="3609975"/>
            <wp:effectExtent l="19050" t="0" r="9525" b="0"/>
            <wp:docPr id="2" name="Рисунок 1" descr="граф.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граф.JPG"/>
                    <pic:cNvPicPr/>
                  </pic:nvPicPr>
                  <pic:blipFill>
                    <a:blip r:embed="rId15" cstate="print"/>
                    <a:stretch>
                      <a:fillRect/>
                    </a:stretch>
                  </pic:blipFill>
                  <pic:spPr>
                    <a:xfrm>
                      <a:off x="0" y="0"/>
                      <a:ext cx="7591425" cy="3609975"/>
                    </a:xfrm>
                    <a:prstGeom prst="rect">
                      <a:avLst/>
                    </a:prstGeom>
                  </pic:spPr>
                </pic:pic>
              </a:graphicData>
            </a:graphic>
          </wp:inline>
        </w:drawing>
      </w:r>
    </w:p>
    <w:p w:rsidR="0052396C" w:rsidRPr="00395AB8" w:rsidRDefault="0052396C" w:rsidP="00E56EA4">
      <w:pPr>
        <w:pStyle w:val="4"/>
        <w:spacing w:line="360" w:lineRule="auto"/>
      </w:pPr>
      <w:r w:rsidRPr="00395AB8">
        <w:t>Перспективное водопотребление с разбивкой по группам потребителей</w:t>
      </w:r>
    </w:p>
    <w:p w:rsidR="0052396C" w:rsidRPr="00101920" w:rsidRDefault="0052396C" w:rsidP="00E56EA4">
      <w:pPr>
        <w:rPr>
          <w:highlight w:val="yellow"/>
        </w:rPr>
        <w:sectPr w:rsidR="0052396C" w:rsidRPr="00101920" w:rsidSect="006D522B">
          <w:pgSz w:w="16838" w:h="11906" w:orient="landscape"/>
          <w:pgMar w:top="1701" w:right="567" w:bottom="567" w:left="567" w:header="709" w:footer="709" w:gutter="0"/>
          <w:cols w:space="708"/>
          <w:docGrid w:linePitch="360"/>
        </w:sectPr>
      </w:pPr>
    </w:p>
    <w:p w:rsidR="0052396C" w:rsidRPr="00395AB8" w:rsidRDefault="0052396C" w:rsidP="00E56EA4">
      <w:pPr>
        <w:pStyle w:val="2"/>
        <w:keepNext w:val="0"/>
        <w:keepLines w:val="0"/>
        <w:numPr>
          <w:ilvl w:val="2"/>
          <w:numId w:val="27"/>
        </w:numPr>
        <w:suppressAutoHyphens/>
        <w:spacing w:before="120" w:after="240"/>
        <w:jc w:val="left"/>
        <w:rPr>
          <w:rFonts w:ascii="Times New Roman" w:hAnsi="Times New Roman" w:cs="Times New Roman"/>
          <w:color w:val="auto"/>
          <w:sz w:val="24"/>
        </w:rPr>
      </w:pPr>
      <w:bookmarkStart w:id="45" w:name="_Toc378059302"/>
      <w:bookmarkStart w:id="46" w:name="_Toc378422753"/>
      <w:r w:rsidRPr="00395AB8">
        <w:rPr>
          <w:rFonts w:ascii="Times New Roman" w:hAnsi="Times New Roman" w:cs="Times New Roman"/>
          <w:color w:val="auto"/>
          <w:sz w:val="24"/>
        </w:rPr>
        <w:lastRenderedPageBreak/>
        <w:t>Расчет требуемой мощности водозаборных и очистных сооружений</w:t>
      </w:r>
      <w:bookmarkEnd w:id="45"/>
      <w:bookmarkEnd w:id="46"/>
    </w:p>
    <w:p w:rsidR="0052396C" w:rsidRPr="00395AB8" w:rsidRDefault="0052396C" w:rsidP="00E56EA4">
      <w:pPr>
        <w:pStyle w:val="a6"/>
        <w:spacing w:before="120" w:after="120"/>
        <w:ind w:left="0" w:firstLine="851"/>
      </w:pPr>
      <w:r w:rsidRPr="00395AB8">
        <w:t>Исходя из прогноза общего забора воды на расчетный срок до 2023 года, рассчитаны среднесуточные и максимально суточные объемы забора воды.</w:t>
      </w:r>
    </w:p>
    <w:p w:rsidR="0052396C" w:rsidRPr="00395AB8" w:rsidRDefault="0052396C" w:rsidP="00E56EA4">
      <w:pPr>
        <w:pStyle w:val="a6"/>
        <w:spacing w:before="120" w:after="120"/>
        <w:ind w:left="0" w:firstLine="851"/>
      </w:pPr>
      <w:r w:rsidRPr="00395AB8">
        <w:t xml:space="preserve">Величина водопотребления принята согласно п. 1.3.13 настоящего документа. </w:t>
      </w:r>
    </w:p>
    <w:p w:rsidR="0052396C" w:rsidRPr="00395AB8" w:rsidRDefault="0052396C" w:rsidP="00E56EA4">
      <w:pPr>
        <w:pStyle w:val="a6"/>
        <w:spacing w:before="120" w:after="120"/>
        <w:ind w:left="0" w:firstLine="851"/>
      </w:pPr>
      <w:r w:rsidRPr="00395AB8">
        <w:t xml:space="preserve">Неучтенные расходы воды не предполагаются. </w:t>
      </w:r>
    </w:p>
    <w:p w:rsidR="0052396C" w:rsidRPr="00395AB8" w:rsidRDefault="0052396C" w:rsidP="00E56EA4">
      <w:pPr>
        <w:pStyle w:val="a6"/>
        <w:spacing w:before="120" w:after="120"/>
        <w:ind w:left="0" w:firstLine="851"/>
      </w:pPr>
      <w:r w:rsidRPr="00395AB8">
        <w:t>Потери воды при ее транспортировке приняты согласно п. 1.3.12 настоящего документа.</w:t>
      </w:r>
    </w:p>
    <w:p w:rsidR="0052396C" w:rsidRPr="00395AB8" w:rsidRDefault="0052396C" w:rsidP="00E56EA4">
      <w:pPr>
        <w:pStyle w:val="a6"/>
        <w:spacing w:before="120" w:after="120"/>
        <w:ind w:left="0" w:firstLine="851"/>
      </w:pPr>
      <w:r w:rsidRPr="00395AB8">
        <w:t>Объемы забора воды среднесуточные и максимально суточные, а также дебит скважин, резерв/дефицит представлены в таблице 8.</w:t>
      </w:r>
    </w:p>
    <w:p w:rsidR="0052396C" w:rsidRPr="00101920" w:rsidRDefault="0052396C" w:rsidP="00E56EA4">
      <w:pPr>
        <w:pStyle w:val="a6"/>
        <w:spacing w:before="120" w:after="120"/>
        <w:ind w:left="0" w:firstLine="851"/>
        <w:rPr>
          <w:highlight w:val="yellow"/>
        </w:rPr>
        <w:sectPr w:rsidR="0052396C" w:rsidRPr="00101920" w:rsidSect="006D522B">
          <w:pgSz w:w="11906" w:h="16838"/>
          <w:pgMar w:top="1134" w:right="567" w:bottom="567" w:left="1701" w:header="709" w:footer="709" w:gutter="0"/>
          <w:cols w:space="708"/>
          <w:docGrid w:linePitch="360"/>
        </w:sectPr>
      </w:pPr>
    </w:p>
    <w:p w:rsidR="0052396C" w:rsidRPr="00395AB8" w:rsidRDefault="0052396C" w:rsidP="00E56EA4">
      <w:pPr>
        <w:pStyle w:val="5"/>
        <w:spacing w:line="360" w:lineRule="auto"/>
      </w:pPr>
      <w:r w:rsidRPr="00395AB8">
        <w:lastRenderedPageBreak/>
        <w:t xml:space="preserve">Баланс водозаборных сооружений </w:t>
      </w:r>
    </w:p>
    <w:tbl>
      <w:tblPr>
        <w:tblW w:w="5000" w:type="pct"/>
        <w:tblLook w:val="04A0" w:firstRow="1" w:lastRow="0" w:firstColumn="1" w:lastColumn="0" w:noHBand="0" w:noVBand="1"/>
      </w:tblPr>
      <w:tblGrid>
        <w:gridCol w:w="3325"/>
        <w:gridCol w:w="1243"/>
        <w:gridCol w:w="1032"/>
        <w:gridCol w:w="1032"/>
        <w:gridCol w:w="1032"/>
        <w:gridCol w:w="1032"/>
        <w:gridCol w:w="1032"/>
        <w:gridCol w:w="1032"/>
        <w:gridCol w:w="1032"/>
        <w:gridCol w:w="1032"/>
        <w:gridCol w:w="1032"/>
        <w:gridCol w:w="1032"/>
        <w:gridCol w:w="1032"/>
      </w:tblGrid>
      <w:tr w:rsidR="00634A70" w:rsidRPr="00634A70" w:rsidTr="00634A70">
        <w:trPr>
          <w:trHeight w:val="315"/>
        </w:trPr>
        <w:tc>
          <w:tcPr>
            <w:tcW w:w="1044"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34A70" w:rsidRPr="00634A70" w:rsidRDefault="00634A70" w:rsidP="00E56EA4">
            <w:pPr>
              <w:ind w:firstLine="0"/>
              <w:jc w:val="center"/>
              <w:rPr>
                <w:rFonts w:eastAsia="Times New Roman"/>
                <w:b/>
                <w:bCs/>
                <w:color w:val="000000"/>
                <w:sz w:val="24"/>
                <w:szCs w:val="24"/>
                <w:lang w:eastAsia="ru-RU"/>
              </w:rPr>
            </w:pPr>
            <w:r w:rsidRPr="00634A70">
              <w:rPr>
                <w:rFonts w:eastAsia="Times New Roman"/>
                <w:b/>
                <w:bCs/>
                <w:color w:val="000000"/>
                <w:sz w:val="24"/>
                <w:szCs w:val="24"/>
                <w:lang w:eastAsia="ru-RU"/>
              </w:rPr>
              <w:t>Наименование</w:t>
            </w:r>
          </w:p>
        </w:tc>
        <w:tc>
          <w:tcPr>
            <w:tcW w:w="390" w:type="pct"/>
            <w:tcBorders>
              <w:top w:val="single" w:sz="4" w:space="0" w:color="auto"/>
              <w:left w:val="nil"/>
              <w:bottom w:val="single" w:sz="4" w:space="0" w:color="auto"/>
              <w:right w:val="single" w:sz="4" w:space="0" w:color="auto"/>
            </w:tcBorders>
            <w:shd w:val="clear" w:color="auto" w:fill="auto"/>
            <w:noWrap/>
            <w:vAlign w:val="bottom"/>
            <w:hideMark/>
          </w:tcPr>
          <w:p w:rsidR="00634A70" w:rsidRPr="00634A70" w:rsidRDefault="00634A70" w:rsidP="00E56EA4">
            <w:pPr>
              <w:ind w:firstLine="0"/>
              <w:jc w:val="center"/>
              <w:rPr>
                <w:rFonts w:eastAsia="Times New Roman"/>
                <w:b/>
                <w:bCs/>
                <w:color w:val="000000"/>
                <w:sz w:val="24"/>
                <w:szCs w:val="24"/>
                <w:lang w:eastAsia="ru-RU"/>
              </w:rPr>
            </w:pPr>
            <w:proofErr w:type="spellStart"/>
            <w:r w:rsidRPr="00634A70">
              <w:rPr>
                <w:rFonts w:eastAsia="Times New Roman"/>
                <w:b/>
                <w:bCs/>
                <w:color w:val="000000"/>
                <w:sz w:val="24"/>
                <w:szCs w:val="24"/>
                <w:lang w:eastAsia="ru-RU"/>
              </w:rPr>
              <w:t>Ед</w:t>
            </w:r>
            <w:proofErr w:type="gramStart"/>
            <w:r w:rsidRPr="00634A70">
              <w:rPr>
                <w:rFonts w:eastAsia="Times New Roman"/>
                <w:b/>
                <w:bCs/>
                <w:color w:val="000000"/>
                <w:sz w:val="24"/>
                <w:szCs w:val="24"/>
                <w:lang w:eastAsia="ru-RU"/>
              </w:rPr>
              <w:t>.и</w:t>
            </w:r>
            <w:proofErr w:type="gramEnd"/>
            <w:r w:rsidRPr="00634A70">
              <w:rPr>
                <w:rFonts w:eastAsia="Times New Roman"/>
                <w:b/>
                <w:bCs/>
                <w:color w:val="000000"/>
                <w:sz w:val="24"/>
                <w:szCs w:val="24"/>
                <w:lang w:eastAsia="ru-RU"/>
              </w:rPr>
              <w:t>зм</w:t>
            </w:r>
            <w:proofErr w:type="spellEnd"/>
          </w:p>
        </w:tc>
        <w:tc>
          <w:tcPr>
            <w:tcW w:w="324" w:type="pct"/>
            <w:tcBorders>
              <w:top w:val="single" w:sz="4" w:space="0" w:color="auto"/>
              <w:left w:val="nil"/>
              <w:bottom w:val="single" w:sz="4" w:space="0" w:color="auto"/>
              <w:right w:val="single" w:sz="4" w:space="0" w:color="auto"/>
            </w:tcBorders>
            <w:shd w:val="clear" w:color="auto" w:fill="auto"/>
            <w:noWrap/>
            <w:vAlign w:val="bottom"/>
            <w:hideMark/>
          </w:tcPr>
          <w:p w:rsidR="00634A70" w:rsidRPr="00634A70" w:rsidRDefault="00634A70" w:rsidP="00E56EA4">
            <w:pPr>
              <w:ind w:firstLine="0"/>
              <w:jc w:val="center"/>
              <w:rPr>
                <w:rFonts w:eastAsia="Times New Roman"/>
                <w:b/>
                <w:bCs/>
                <w:color w:val="000000"/>
                <w:sz w:val="24"/>
                <w:szCs w:val="24"/>
                <w:lang w:eastAsia="ru-RU"/>
              </w:rPr>
            </w:pPr>
            <w:r w:rsidRPr="00634A70">
              <w:rPr>
                <w:rFonts w:eastAsia="Times New Roman"/>
                <w:b/>
                <w:bCs/>
                <w:color w:val="000000"/>
                <w:sz w:val="24"/>
                <w:szCs w:val="24"/>
                <w:lang w:eastAsia="ru-RU"/>
              </w:rPr>
              <w:t>2012</w:t>
            </w:r>
          </w:p>
        </w:tc>
        <w:tc>
          <w:tcPr>
            <w:tcW w:w="324" w:type="pct"/>
            <w:tcBorders>
              <w:top w:val="single" w:sz="4" w:space="0" w:color="auto"/>
              <w:left w:val="nil"/>
              <w:bottom w:val="single" w:sz="4" w:space="0" w:color="auto"/>
              <w:right w:val="single" w:sz="4" w:space="0" w:color="auto"/>
            </w:tcBorders>
            <w:shd w:val="clear" w:color="auto" w:fill="auto"/>
            <w:noWrap/>
            <w:vAlign w:val="bottom"/>
            <w:hideMark/>
          </w:tcPr>
          <w:p w:rsidR="00634A70" w:rsidRPr="00634A70" w:rsidRDefault="00634A70" w:rsidP="00E56EA4">
            <w:pPr>
              <w:ind w:firstLine="0"/>
              <w:jc w:val="center"/>
              <w:rPr>
                <w:rFonts w:eastAsia="Times New Roman"/>
                <w:b/>
                <w:bCs/>
                <w:color w:val="000000"/>
                <w:sz w:val="24"/>
                <w:szCs w:val="24"/>
                <w:lang w:eastAsia="ru-RU"/>
              </w:rPr>
            </w:pPr>
            <w:r w:rsidRPr="00634A70">
              <w:rPr>
                <w:rFonts w:eastAsia="Times New Roman"/>
                <w:b/>
                <w:bCs/>
                <w:color w:val="000000"/>
                <w:sz w:val="24"/>
                <w:szCs w:val="24"/>
                <w:lang w:eastAsia="ru-RU"/>
              </w:rPr>
              <w:t>2013</w:t>
            </w:r>
          </w:p>
        </w:tc>
        <w:tc>
          <w:tcPr>
            <w:tcW w:w="324" w:type="pct"/>
            <w:tcBorders>
              <w:top w:val="single" w:sz="4" w:space="0" w:color="auto"/>
              <w:left w:val="nil"/>
              <w:bottom w:val="single" w:sz="4" w:space="0" w:color="auto"/>
              <w:right w:val="single" w:sz="4" w:space="0" w:color="auto"/>
            </w:tcBorders>
            <w:shd w:val="clear" w:color="auto" w:fill="auto"/>
            <w:noWrap/>
            <w:vAlign w:val="bottom"/>
            <w:hideMark/>
          </w:tcPr>
          <w:p w:rsidR="00634A70" w:rsidRPr="00634A70" w:rsidRDefault="00634A70" w:rsidP="00E56EA4">
            <w:pPr>
              <w:ind w:firstLine="0"/>
              <w:jc w:val="center"/>
              <w:rPr>
                <w:rFonts w:eastAsia="Times New Roman"/>
                <w:b/>
                <w:bCs/>
                <w:color w:val="000000"/>
                <w:sz w:val="24"/>
                <w:szCs w:val="24"/>
                <w:lang w:eastAsia="ru-RU"/>
              </w:rPr>
            </w:pPr>
            <w:r w:rsidRPr="00634A70">
              <w:rPr>
                <w:rFonts w:eastAsia="Times New Roman"/>
                <w:b/>
                <w:bCs/>
                <w:color w:val="000000"/>
                <w:sz w:val="24"/>
                <w:szCs w:val="24"/>
                <w:lang w:eastAsia="ru-RU"/>
              </w:rPr>
              <w:t>2014</w:t>
            </w:r>
          </w:p>
        </w:tc>
        <w:tc>
          <w:tcPr>
            <w:tcW w:w="324" w:type="pct"/>
            <w:tcBorders>
              <w:top w:val="single" w:sz="4" w:space="0" w:color="auto"/>
              <w:left w:val="nil"/>
              <w:bottom w:val="single" w:sz="4" w:space="0" w:color="auto"/>
              <w:right w:val="single" w:sz="4" w:space="0" w:color="auto"/>
            </w:tcBorders>
            <w:shd w:val="clear" w:color="auto" w:fill="auto"/>
            <w:noWrap/>
            <w:vAlign w:val="bottom"/>
            <w:hideMark/>
          </w:tcPr>
          <w:p w:rsidR="00634A70" w:rsidRPr="00634A70" w:rsidRDefault="00634A70" w:rsidP="00E56EA4">
            <w:pPr>
              <w:ind w:firstLine="0"/>
              <w:jc w:val="center"/>
              <w:rPr>
                <w:rFonts w:eastAsia="Times New Roman"/>
                <w:b/>
                <w:bCs/>
                <w:color w:val="000000"/>
                <w:sz w:val="24"/>
                <w:szCs w:val="24"/>
                <w:lang w:eastAsia="ru-RU"/>
              </w:rPr>
            </w:pPr>
            <w:r w:rsidRPr="00634A70">
              <w:rPr>
                <w:rFonts w:eastAsia="Times New Roman"/>
                <w:b/>
                <w:bCs/>
                <w:color w:val="000000"/>
                <w:sz w:val="24"/>
                <w:szCs w:val="24"/>
                <w:lang w:eastAsia="ru-RU"/>
              </w:rPr>
              <w:t>2015</w:t>
            </w:r>
          </w:p>
        </w:tc>
        <w:tc>
          <w:tcPr>
            <w:tcW w:w="324" w:type="pct"/>
            <w:tcBorders>
              <w:top w:val="single" w:sz="4" w:space="0" w:color="auto"/>
              <w:left w:val="nil"/>
              <w:bottom w:val="single" w:sz="4" w:space="0" w:color="auto"/>
              <w:right w:val="single" w:sz="4" w:space="0" w:color="auto"/>
            </w:tcBorders>
            <w:shd w:val="clear" w:color="auto" w:fill="auto"/>
            <w:noWrap/>
            <w:vAlign w:val="bottom"/>
            <w:hideMark/>
          </w:tcPr>
          <w:p w:rsidR="00634A70" w:rsidRPr="00634A70" w:rsidRDefault="00634A70" w:rsidP="00E56EA4">
            <w:pPr>
              <w:ind w:firstLine="0"/>
              <w:jc w:val="center"/>
              <w:rPr>
                <w:rFonts w:eastAsia="Times New Roman"/>
                <w:b/>
                <w:bCs/>
                <w:color w:val="000000"/>
                <w:sz w:val="24"/>
                <w:szCs w:val="24"/>
                <w:lang w:eastAsia="ru-RU"/>
              </w:rPr>
            </w:pPr>
            <w:r w:rsidRPr="00634A70">
              <w:rPr>
                <w:rFonts w:eastAsia="Times New Roman"/>
                <w:b/>
                <w:bCs/>
                <w:color w:val="000000"/>
                <w:sz w:val="24"/>
                <w:szCs w:val="24"/>
                <w:lang w:eastAsia="ru-RU"/>
              </w:rPr>
              <w:t>2016</w:t>
            </w:r>
          </w:p>
        </w:tc>
        <w:tc>
          <w:tcPr>
            <w:tcW w:w="324" w:type="pct"/>
            <w:tcBorders>
              <w:top w:val="single" w:sz="4" w:space="0" w:color="auto"/>
              <w:left w:val="nil"/>
              <w:bottom w:val="single" w:sz="4" w:space="0" w:color="auto"/>
              <w:right w:val="single" w:sz="4" w:space="0" w:color="auto"/>
            </w:tcBorders>
            <w:shd w:val="clear" w:color="auto" w:fill="auto"/>
            <w:noWrap/>
            <w:vAlign w:val="bottom"/>
            <w:hideMark/>
          </w:tcPr>
          <w:p w:rsidR="00634A70" w:rsidRPr="00634A70" w:rsidRDefault="00634A70" w:rsidP="00E56EA4">
            <w:pPr>
              <w:ind w:firstLine="0"/>
              <w:jc w:val="center"/>
              <w:rPr>
                <w:rFonts w:eastAsia="Times New Roman"/>
                <w:b/>
                <w:bCs/>
                <w:color w:val="000000"/>
                <w:sz w:val="24"/>
                <w:szCs w:val="24"/>
                <w:lang w:eastAsia="ru-RU"/>
              </w:rPr>
            </w:pPr>
            <w:r w:rsidRPr="00634A70">
              <w:rPr>
                <w:rFonts w:eastAsia="Times New Roman"/>
                <w:b/>
                <w:bCs/>
                <w:color w:val="000000"/>
                <w:sz w:val="24"/>
                <w:szCs w:val="24"/>
                <w:lang w:eastAsia="ru-RU"/>
              </w:rPr>
              <w:t>2017</w:t>
            </w:r>
          </w:p>
        </w:tc>
        <w:tc>
          <w:tcPr>
            <w:tcW w:w="324" w:type="pct"/>
            <w:tcBorders>
              <w:top w:val="single" w:sz="4" w:space="0" w:color="auto"/>
              <w:left w:val="nil"/>
              <w:bottom w:val="single" w:sz="4" w:space="0" w:color="auto"/>
              <w:right w:val="single" w:sz="4" w:space="0" w:color="auto"/>
            </w:tcBorders>
            <w:shd w:val="clear" w:color="auto" w:fill="auto"/>
            <w:noWrap/>
            <w:vAlign w:val="bottom"/>
            <w:hideMark/>
          </w:tcPr>
          <w:p w:rsidR="00634A70" w:rsidRPr="00634A70" w:rsidRDefault="00634A70" w:rsidP="00E56EA4">
            <w:pPr>
              <w:ind w:firstLine="0"/>
              <w:jc w:val="center"/>
              <w:rPr>
                <w:rFonts w:eastAsia="Times New Roman"/>
                <w:b/>
                <w:bCs/>
                <w:color w:val="000000"/>
                <w:sz w:val="24"/>
                <w:szCs w:val="24"/>
                <w:lang w:eastAsia="ru-RU"/>
              </w:rPr>
            </w:pPr>
            <w:r w:rsidRPr="00634A70">
              <w:rPr>
                <w:rFonts w:eastAsia="Times New Roman"/>
                <w:b/>
                <w:bCs/>
                <w:color w:val="000000"/>
                <w:sz w:val="24"/>
                <w:szCs w:val="24"/>
                <w:lang w:eastAsia="ru-RU"/>
              </w:rPr>
              <w:t>2018</w:t>
            </w:r>
          </w:p>
        </w:tc>
        <w:tc>
          <w:tcPr>
            <w:tcW w:w="324" w:type="pct"/>
            <w:tcBorders>
              <w:top w:val="single" w:sz="4" w:space="0" w:color="auto"/>
              <w:left w:val="nil"/>
              <w:bottom w:val="single" w:sz="4" w:space="0" w:color="auto"/>
              <w:right w:val="single" w:sz="4" w:space="0" w:color="auto"/>
            </w:tcBorders>
            <w:shd w:val="clear" w:color="auto" w:fill="auto"/>
            <w:noWrap/>
            <w:vAlign w:val="bottom"/>
            <w:hideMark/>
          </w:tcPr>
          <w:p w:rsidR="00634A70" w:rsidRPr="00634A70" w:rsidRDefault="00634A70" w:rsidP="00E56EA4">
            <w:pPr>
              <w:ind w:firstLine="0"/>
              <w:jc w:val="center"/>
              <w:rPr>
                <w:rFonts w:eastAsia="Times New Roman"/>
                <w:b/>
                <w:bCs/>
                <w:color w:val="000000"/>
                <w:sz w:val="24"/>
                <w:szCs w:val="24"/>
                <w:lang w:eastAsia="ru-RU"/>
              </w:rPr>
            </w:pPr>
            <w:r w:rsidRPr="00634A70">
              <w:rPr>
                <w:rFonts w:eastAsia="Times New Roman"/>
                <w:b/>
                <w:bCs/>
                <w:color w:val="000000"/>
                <w:sz w:val="24"/>
                <w:szCs w:val="24"/>
                <w:lang w:eastAsia="ru-RU"/>
              </w:rPr>
              <w:t>2019</w:t>
            </w:r>
          </w:p>
        </w:tc>
        <w:tc>
          <w:tcPr>
            <w:tcW w:w="324" w:type="pct"/>
            <w:tcBorders>
              <w:top w:val="single" w:sz="4" w:space="0" w:color="auto"/>
              <w:left w:val="nil"/>
              <w:bottom w:val="single" w:sz="4" w:space="0" w:color="auto"/>
              <w:right w:val="single" w:sz="4" w:space="0" w:color="auto"/>
            </w:tcBorders>
            <w:shd w:val="clear" w:color="auto" w:fill="auto"/>
            <w:noWrap/>
            <w:vAlign w:val="bottom"/>
            <w:hideMark/>
          </w:tcPr>
          <w:p w:rsidR="00634A70" w:rsidRPr="00634A70" w:rsidRDefault="00634A70" w:rsidP="00E56EA4">
            <w:pPr>
              <w:ind w:firstLine="0"/>
              <w:jc w:val="center"/>
              <w:rPr>
                <w:rFonts w:eastAsia="Times New Roman"/>
                <w:b/>
                <w:bCs/>
                <w:color w:val="000000"/>
                <w:sz w:val="24"/>
                <w:szCs w:val="24"/>
                <w:lang w:eastAsia="ru-RU"/>
              </w:rPr>
            </w:pPr>
            <w:r w:rsidRPr="00634A70">
              <w:rPr>
                <w:rFonts w:eastAsia="Times New Roman"/>
                <w:b/>
                <w:bCs/>
                <w:color w:val="000000"/>
                <w:sz w:val="24"/>
                <w:szCs w:val="24"/>
                <w:lang w:eastAsia="ru-RU"/>
              </w:rPr>
              <w:t>2020</w:t>
            </w:r>
          </w:p>
        </w:tc>
        <w:tc>
          <w:tcPr>
            <w:tcW w:w="324" w:type="pct"/>
            <w:tcBorders>
              <w:top w:val="single" w:sz="4" w:space="0" w:color="auto"/>
              <w:left w:val="nil"/>
              <w:bottom w:val="single" w:sz="4" w:space="0" w:color="auto"/>
              <w:right w:val="single" w:sz="4" w:space="0" w:color="auto"/>
            </w:tcBorders>
            <w:shd w:val="clear" w:color="auto" w:fill="auto"/>
            <w:noWrap/>
            <w:vAlign w:val="bottom"/>
            <w:hideMark/>
          </w:tcPr>
          <w:p w:rsidR="00634A70" w:rsidRPr="00634A70" w:rsidRDefault="00634A70" w:rsidP="00E56EA4">
            <w:pPr>
              <w:ind w:firstLine="0"/>
              <w:jc w:val="center"/>
              <w:rPr>
                <w:rFonts w:eastAsia="Times New Roman"/>
                <w:b/>
                <w:bCs/>
                <w:color w:val="000000"/>
                <w:sz w:val="24"/>
                <w:szCs w:val="24"/>
                <w:lang w:eastAsia="ru-RU"/>
              </w:rPr>
            </w:pPr>
            <w:r w:rsidRPr="00634A70">
              <w:rPr>
                <w:rFonts w:eastAsia="Times New Roman"/>
                <w:b/>
                <w:bCs/>
                <w:color w:val="000000"/>
                <w:sz w:val="24"/>
                <w:szCs w:val="24"/>
                <w:lang w:eastAsia="ru-RU"/>
              </w:rPr>
              <w:t>2021</w:t>
            </w:r>
          </w:p>
        </w:tc>
        <w:tc>
          <w:tcPr>
            <w:tcW w:w="324" w:type="pct"/>
            <w:tcBorders>
              <w:top w:val="single" w:sz="4" w:space="0" w:color="auto"/>
              <w:left w:val="nil"/>
              <w:bottom w:val="single" w:sz="4" w:space="0" w:color="auto"/>
              <w:right w:val="single" w:sz="4" w:space="0" w:color="auto"/>
            </w:tcBorders>
            <w:shd w:val="clear" w:color="auto" w:fill="auto"/>
            <w:noWrap/>
            <w:vAlign w:val="bottom"/>
            <w:hideMark/>
          </w:tcPr>
          <w:p w:rsidR="00634A70" w:rsidRPr="00634A70" w:rsidRDefault="00634A70" w:rsidP="00E56EA4">
            <w:pPr>
              <w:ind w:firstLine="0"/>
              <w:jc w:val="center"/>
              <w:rPr>
                <w:rFonts w:eastAsia="Times New Roman"/>
                <w:b/>
                <w:bCs/>
                <w:color w:val="000000"/>
                <w:sz w:val="24"/>
                <w:szCs w:val="24"/>
                <w:lang w:eastAsia="ru-RU"/>
              </w:rPr>
            </w:pPr>
            <w:r w:rsidRPr="00634A70">
              <w:rPr>
                <w:rFonts w:eastAsia="Times New Roman"/>
                <w:b/>
                <w:bCs/>
                <w:color w:val="000000"/>
                <w:sz w:val="24"/>
                <w:szCs w:val="24"/>
                <w:lang w:eastAsia="ru-RU"/>
              </w:rPr>
              <w:t>2022</w:t>
            </w:r>
          </w:p>
        </w:tc>
      </w:tr>
      <w:tr w:rsidR="00634A70" w:rsidRPr="00634A70" w:rsidTr="00634A70">
        <w:trPr>
          <w:trHeight w:val="360"/>
        </w:trPr>
        <w:tc>
          <w:tcPr>
            <w:tcW w:w="1044" w:type="pct"/>
            <w:vMerge w:val="restart"/>
            <w:tcBorders>
              <w:top w:val="nil"/>
              <w:left w:val="single" w:sz="4" w:space="0" w:color="auto"/>
              <w:bottom w:val="single" w:sz="4" w:space="0" w:color="000000"/>
              <w:right w:val="single" w:sz="4" w:space="0" w:color="auto"/>
            </w:tcBorders>
            <w:shd w:val="clear" w:color="auto" w:fill="auto"/>
            <w:vAlign w:val="center"/>
            <w:hideMark/>
          </w:tcPr>
          <w:p w:rsidR="00634A70" w:rsidRPr="00634A70" w:rsidRDefault="00634A70" w:rsidP="00E56EA4">
            <w:pPr>
              <w:ind w:firstLine="0"/>
              <w:jc w:val="center"/>
              <w:rPr>
                <w:rFonts w:eastAsia="Times New Roman"/>
                <w:color w:val="000000"/>
                <w:sz w:val="24"/>
                <w:szCs w:val="24"/>
                <w:lang w:eastAsia="ru-RU"/>
              </w:rPr>
            </w:pPr>
            <w:r w:rsidRPr="00634A70">
              <w:rPr>
                <w:rFonts w:eastAsia="Times New Roman"/>
                <w:color w:val="000000"/>
                <w:sz w:val="24"/>
                <w:szCs w:val="24"/>
                <w:lang w:eastAsia="ru-RU"/>
              </w:rPr>
              <w:t>Дебит скважин</w:t>
            </w:r>
          </w:p>
        </w:tc>
        <w:tc>
          <w:tcPr>
            <w:tcW w:w="390" w:type="pct"/>
            <w:tcBorders>
              <w:top w:val="nil"/>
              <w:left w:val="nil"/>
              <w:bottom w:val="single" w:sz="4" w:space="0" w:color="auto"/>
              <w:right w:val="single" w:sz="4" w:space="0" w:color="auto"/>
            </w:tcBorders>
            <w:shd w:val="clear" w:color="auto" w:fill="auto"/>
            <w:noWrap/>
            <w:vAlign w:val="bottom"/>
            <w:hideMark/>
          </w:tcPr>
          <w:p w:rsidR="00634A70" w:rsidRPr="00634A70" w:rsidRDefault="00634A70" w:rsidP="00E56EA4">
            <w:pPr>
              <w:ind w:firstLine="0"/>
              <w:jc w:val="center"/>
              <w:rPr>
                <w:rFonts w:eastAsia="Times New Roman"/>
                <w:color w:val="000000"/>
                <w:sz w:val="24"/>
                <w:szCs w:val="24"/>
                <w:lang w:eastAsia="ru-RU"/>
              </w:rPr>
            </w:pPr>
            <w:r w:rsidRPr="00634A70">
              <w:rPr>
                <w:rFonts w:eastAsia="Times New Roman"/>
                <w:color w:val="000000"/>
                <w:sz w:val="24"/>
                <w:szCs w:val="24"/>
                <w:lang w:eastAsia="ru-RU"/>
              </w:rPr>
              <w:t>м</w:t>
            </w:r>
            <w:r w:rsidRPr="00634A70">
              <w:rPr>
                <w:rFonts w:eastAsia="Times New Roman"/>
                <w:color w:val="000000"/>
                <w:sz w:val="24"/>
                <w:szCs w:val="24"/>
                <w:vertAlign w:val="superscript"/>
                <w:lang w:eastAsia="ru-RU"/>
              </w:rPr>
              <w:t>3</w:t>
            </w:r>
            <w:r w:rsidRPr="00634A70">
              <w:rPr>
                <w:rFonts w:eastAsia="Times New Roman"/>
                <w:color w:val="000000"/>
                <w:sz w:val="24"/>
                <w:szCs w:val="24"/>
                <w:lang w:eastAsia="ru-RU"/>
              </w:rPr>
              <w:t>/час</w:t>
            </w:r>
          </w:p>
        </w:tc>
        <w:tc>
          <w:tcPr>
            <w:tcW w:w="324" w:type="pct"/>
            <w:tcBorders>
              <w:top w:val="nil"/>
              <w:left w:val="nil"/>
              <w:bottom w:val="single" w:sz="4" w:space="0" w:color="auto"/>
              <w:right w:val="single" w:sz="4" w:space="0" w:color="auto"/>
            </w:tcBorders>
            <w:shd w:val="clear" w:color="auto" w:fill="auto"/>
            <w:noWrap/>
            <w:vAlign w:val="center"/>
            <w:hideMark/>
          </w:tcPr>
          <w:p w:rsidR="00634A70" w:rsidRPr="00634A70" w:rsidRDefault="00634A70" w:rsidP="00E56EA4">
            <w:pPr>
              <w:ind w:firstLine="0"/>
              <w:jc w:val="center"/>
              <w:rPr>
                <w:rFonts w:eastAsia="Times New Roman"/>
                <w:sz w:val="24"/>
                <w:szCs w:val="24"/>
                <w:lang w:eastAsia="ru-RU"/>
              </w:rPr>
            </w:pPr>
            <w:r w:rsidRPr="00634A70">
              <w:rPr>
                <w:rFonts w:eastAsia="Times New Roman"/>
                <w:sz w:val="24"/>
                <w:szCs w:val="24"/>
                <w:lang w:eastAsia="ru-RU"/>
              </w:rPr>
              <w:t>11</w:t>
            </w:r>
          </w:p>
        </w:tc>
        <w:tc>
          <w:tcPr>
            <w:tcW w:w="324" w:type="pct"/>
            <w:tcBorders>
              <w:top w:val="nil"/>
              <w:left w:val="nil"/>
              <w:bottom w:val="single" w:sz="4" w:space="0" w:color="auto"/>
              <w:right w:val="single" w:sz="4" w:space="0" w:color="auto"/>
            </w:tcBorders>
            <w:shd w:val="clear" w:color="auto" w:fill="auto"/>
            <w:noWrap/>
            <w:vAlign w:val="center"/>
            <w:hideMark/>
          </w:tcPr>
          <w:p w:rsidR="00634A70" w:rsidRPr="00634A70" w:rsidRDefault="00634A70" w:rsidP="00E56EA4">
            <w:pPr>
              <w:ind w:firstLine="0"/>
              <w:jc w:val="center"/>
              <w:rPr>
                <w:rFonts w:eastAsia="Times New Roman"/>
                <w:sz w:val="24"/>
                <w:szCs w:val="24"/>
                <w:lang w:eastAsia="ru-RU"/>
              </w:rPr>
            </w:pPr>
            <w:r w:rsidRPr="00634A70">
              <w:rPr>
                <w:rFonts w:eastAsia="Times New Roman"/>
                <w:sz w:val="24"/>
                <w:szCs w:val="24"/>
                <w:lang w:eastAsia="ru-RU"/>
              </w:rPr>
              <w:t>11</w:t>
            </w:r>
          </w:p>
        </w:tc>
        <w:tc>
          <w:tcPr>
            <w:tcW w:w="324" w:type="pct"/>
            <w:tcBorders>
              <w:top w:val="nil"/>
              <w:left w:val="nil"/>
              <w:bottom w:val="single" w:sz="4" w:space="0" w:color="auto"/>
              <w:right w:val="single" w:sz="4" w:space="0" w:color="auto"/>
            </w:tcBorders>
            <w:shd w:val="clear" w:color="auto" w:fill="auto"/>
            <w:noWrap/>
            <w:vAlign w:val="center"/>
            <w:hideMark/>
          </w:tcPr>
          <w:p w:rsidR="00634A70" w:rsidRPr="00634A70" w:rsidRDefault="00634A70" w:rsidP="00E56EA4">
            <w:pPr>
              <w:ind w:firstLine="0"/>
              <w:jc w:val="center"/>
              <w:rPr>
                <w:rFonts w:eastAsia="Times New Roman"/>
                <w:sz w:val="24"/>
                <w:szCs w:val="24"/>
                <w:lang w:eastAsia="ru-RU"/>
              </w:rPr>
            </w:pPr>
            <w:r w:rsidRPr="00634A70">
              <w:rPr>
                <w:rFonts w:eastAsia="Times New Roman"/>
                <w:sz w:val="24"/>
                <w:szCs w:val="24"/>
                <w:lang w:eastAsia="ru-RU"/>
              </w:rPr>
              <w:t>11</w:t>
            </w:r>
          </w:p>
        </w:tc>
        <w:tc>
          <w:tcPr>
            <w:tcW w:w="324" w:type="pct"/>
            <w:tcBorders>
              <w:top w:val="nil"/>
              <w:left w:val="nil"/>
              <w:bottom w:val="single" w:sz="4" w:space="0" w:color="auto"/>
              <w:right w:val="single" w:sz="4" w:space="0" w:color="auto"/>
            </w:tcBorders>
            <w:shd w:val="clear" w:color="auto" w:fill="auto"/>
            <w:noWrap/>
            <w:vAlign w:val="center"/>
            <w:hideMark/>
          </w:tcPr>
          <w:p w:rsidR="00634A70" w:rsidRPr="00634A70" w:rsidRDefault="00634A70" w:rsidP="00E56EA4">
            <w:pPr>
              <w:ind w:firstLine="0"/>
              <w:jc w:val="center"/>
              <w:rPr>
                <w:rFonts w:eastAsia="Times New Roman"/>
                <w:sz w:val="24"/>
                <w:szCs w:val="24"/>
                <w:lang w:eastAsia="ru-RU"/>
              </w:rPr>
            </w:pPr>
            <w:r w:rsidRPr="00634A70">
              <w:rPr>
                <w:rFonts w:eastAsia="Times New Roman"/>
                <w:sz w:val="24"/>
                <w:szCs w:val="24"/>
                <w:lang w:eastAsia="ru-RU"/>
              </w:rPr>
              <w:t>11</w:t>
            </w:r>
          </w:p>
        </w:tc>
        <w:tc>
          <w:tcPr>
            <w:tcW w:w="324" w:type="pct"/>
            <w:tcBorders>
              <w:top w:val="nil"/>
              <w:left w:val="nil"/>
              <w:bottom w:val="single" w:sz="4" w:space="0" w:color="auto"/>
              <w:right w:val="single" w:sz="4" w:space="0" w:color="auto"/>
            </w:tcBorders>
            <w:shd w:val="clear" w:color="auto" w:fill="auto"/>
            <w:noWrap/>
            <w:vAlign w:val="center"/>
            <w:hideMark/>
          </w:tcPr>
          <w:p w:rsidR="00634A70" w:rsidRPr="00634A70" w:rsidRDefault="00634A70" w:rsidP="00E56EA4">
            <w:pPr>
              <w:ind w:firstLine="0"/>
              <w:jc w:val="center"/>
              <w:rPr>
                <w:rFonts w:eastAsia="Times New Roman"/>
                <w:sz w:val="24"/>
                <w:szCs w:val="24"/>
                <w:lang w:eastAsia="ru-RU"/>
              </w:rPr>
            </w:pPr>
            <w:r w:rsidRPr="00634A70">
              <w:rPr>
                <w:rFonts w:eastAsia="Times New Roman"/>
                <w:sz w:val="24"/>
                <w:szCs w:val="24"/>
                <w:lang w:eastAsia="ru-RU"/>
              </w:rPr>
              <w:t>11</w:t>
            </w:r>
          </w:p>
        </w:tc>
        <w:tc>
          <w:tcPr>
            <w:tcW w:w="324" w:type="pct"/>
            <w:tcBorders>
              <w:top w:val="nil"/>
              <w:left w:val="nil"/>
              <w:bottom w:val="single" w:sz="4" w:space="0" w:color="auto"/>
              <w:right w:val="single" w:sz="4" w:space="0" w:color="auto"/>
            </w:tcBorders>
            <w:shd w:val="clear" w:color="auto" w:fill="auto"/>
            <w:noWrap/>
            <w:vAlign w:val="center"/>
            <w:hideMark/>
          </w:tcPr>
          <w:p w:rsidR="00634A70" w:rsidRPr="00634A70" w:rsidRDefault="00634A70" w:rsidP="00E56EA4">
            <w:pPr>
              <w:ind w:firstLine="0"/>
              <w:jc w:val="center"/>
              <w:rPr>
                <w:rFonts w:eastAsia="Times New Roman"/>
                <w:sz w:val="24"/>
                <w:szCs w:val="24"/>
                <w:lang w:eastAsia="ru-RU"/>
              </w:rPr>
            </w:pPr>
            <w:r w:rsidRPr="00634A70">
              <w:rPr>
                <w:rFonts w:eastAsia="Times New Roman"/>
                <w:sz w:val="24"/>
                <w:szCs w:val="24"/>
                <w:lang w:eastAsia="ru-RU"/>
              </w:rPr>
              <w:t>11</w:t>
            </w:r>
          </w:p>
        </w:tc>
        <w:tc>
          <w:tcPr>
            <w:tcW w:w="324" w:type="pct"/>
            <w:tcBorders>
              <w:top w:val="nil"/>
              <w:left w:val="nil"/>
              <w:bottom w:val="single" w:sz="4" w:space="0" w:color="auto"/>
              <w:right w:val="single" w:sz="4" w:space="0" w:color="auto"/>
            </w:tcBorders>
            <w:shd w:val="clear" w:color="auto" w:fill="auto"/>
            <w:noWrap/>
            <w:vAlign w:val="center"/>
            <w:hideMark/>
          </w:tcPr>
          <w:p w:rsidR="00634A70" w:rsidRPr="00634A70" w:rsidRDefault="00634A70" w:rsidP="00E56EA4">
            <w:pPr>
              <w:ind w:firstLine="0"/>
              <w:jc w:val="center"/>
              <w:rPr>
                <w:rFonts w:eastAsia="Times New Roman"/>
                <w:sz w:val="24"/>
                <w:szCs w:val="24"/>
                <w:lang w:eastAsia="ru-RU"/>
              </w:rPr>
            </w:pPr>
            <w:r w:rsidRPr="00634A70">
              <w:rPr>
                <w:rFonts w:eastAsia="Times New Roman"/>
                <w:sz w:val="24"/>
                <w:szCs w:val="24"/>
                <w:lang w:eastAsia="ru-RU"/>
              </w:rPr>
              <w:t>11</w:t>
            </w:r>
          </w:p>
        </w:tc>
        <w:tc>
          <w:tcPr>
            <w:tcW w:w="324" w:type="pct"/>
            <w:tcBorders>
              <w:top w:val="nil"/>
              <w:left w:val="nil"/>
              <w:bottom w:val="single" w:sz="4" w:space="0" w:color="auto"/>
              <w:right w:val="single" w:sz="4" w:space="0" w:color="auto"/>
            </w:tcBorders>
            <w:shd w:val="clear" w:color="auto" w:fill="auto"/>
            <w:noWrap/>
            <w:vAlign w:val="center"/>
            <w:hideMark/>
          </w:tcPr>
          <w:p w:rsidR="00634A70" w:rsidRPr="00634A70" w:rsidRDefault="00634A70" w:rsidP="00E56EA4">
            <w:pPr>
              <w:ind w:firstLine="0"/>
              <w:jc w:val="center"/>
              <w:rPr>
                <w:rFonts w:eastAsia="Times New Roman"/>
                <w:sz w:val="24"/>
                <w:szCs w:val="24"/>
                <w:lang w:eastAsia="ru-RU"/>
              </w:rPr>
            </w:pPr>
            <w:r w:rsidRPr="00634A70">
              <w:rPr>
                <w:rFonts w:eastAsia="Times New Roman"/>
                <w:sz w:val="24"/>
                <w:szCs w:val="24"/>
                <w:lang w:eastAsia="ru-RU"/>
              </w:rPr>
              <w:t>11</w:t>
            </w:r>
          </w:p>
        </w:tc>
        <w:tc>
          <w:tcPr>
            <w:tcW w:w="324" w:type="pct"/>
            <w:tcBorders>
              <w:top w:val="nil"/>
              <w:left w:val="nil"/>
              <w:bottom w:val="single" w:sz="4" w:space="0" w:color="auto"/>
              <w:right w:val="single" w:sz="4" w:space="0" w:color="auto"/>
            </w:tcBorders>
            <w:shd w:val="clear" w:color="auto" w:fill="auto"/>
            <w:noWrap/>
            <w:vAlign w:val="center"/>
            <w:hideMark/>
          </w:tcPr>
          <w:p w:rsidR="00634A70" w:rsidRPr="00634A70" w:rsidRDefault="00634A70" w:rsidP="00E56EA4">
            <w:pPr>
              <w:ind w:firstLine="0"/>
              <w:jc w:val="center"/>
              <w:rPr>
                <w:rFonts w:eastAsia="Times New Roman"/>
                <w:sz w:val="24"/>
                <w:szCs w:val="24"/>
                <w:lang w:eastAsia="ru-RU"/>
              </w:rPr>
            </w:pPr>
            <w:r w:rsidRPr="00634A70">
              <w:rPr>
                <w:rFonts w:eastAsia="Times New Roman"/>
                <w:sz w:val="24"/>
                <w:szCs w:val="24"/>
                <w:lang w:eastAsia="ru-RU"/>
              </w:rPr>
              <w:t>11</w:t>
            </w:r>
          </w:p>
        </w:tc>
        <w:tc>
          <w:tcPr>
            <w:tcW w:w="324" w:type="pct"/>
            <w:tcBorders>
              <w:top w:val="nil"/>
              <w:left w:val="nil"/>
              <w:bottom w:val="single" w:sz="4" w:space="0" w:color="auto"/>
              <w:right w:val="single" w:sz="4" w:space="0" w:color="auto"/>
            </w:tcBorders>
            <w:shd w:val="clear" w:color="auto" w:fill="auto"/>
            <w:noWrap/>
            <w:vAlign w:val="center"/>
            <w:hideMark/>
          </w:tcPr>
          <w:p w:rsidR="00634A70" w:rsidRPr="00634A70" w:rsidRDefault="00634A70" w:rsidP="00E56EA4">
            <w:pPr>
              <w:ind w:firstLine="0"/>
              <w:jc w:val="center"/>
              <w:rPr>
                <w:rFonts w:eastAsia="Times New Roman"/>
                <w:sz w:val="24"/>
                <w:szCs w:val="24"/>
                <w:lang w:eastAsia="ru-RU"/>
              </w:rPr>
            </w:pPr>
            <w:r w:rsidRPr="00634A70">
              <w:rPr>
                <w:rFonts w:eastAsia="Times New Roman"/>
                <w:sz w:val="24"/>
                <w:szCs w:val="24"/>
                <w:lang w:eastAsia="ru-RU"/>
              </w:rPr>
              <w:t>11</w:t>
            </w:r>
          </w:p>
        </w:tc>
        <w:tc>
          <w:tcPr>
            <w:tcW w:w="324" w:type="pct"/>
            <w:tcBorders>
              <w:top w:val="nil"/>
              <w:left w:val="nil"/>
              <w:bottom w:val="single" w:sz="4" w:space="0" w:color="auto"/>
              <w:right w:val="single" w:sz="4" w:space="0" w:color="auto"/>
            </w:tcBorders>
            <w:shd w:val="clear" w:color="auto" w:fill="auto"/>
            <w:noWrap/>
            <w:vAlign w:val="center"/>
            <w:hideMark/>
          </w:tcPr>
          <w:p w:rsidR="00634A70" w:rsidRPr="00634A70" w:rsidRDefault="00634A70" w:rsidP="00E56EA4">
            <w:pPr>
              <w:ind w:firstLine="0"/>
              <w:jc w:val="center"/>
              <w:rPr>
                <w:rFonts w:eastAsia="Times New Roman"/>
                <w:sz w:val="24"/>
                <w:szCs w:val="24"/>
                <w:lang w:eastAsia="ru-RU"/>
              </w:rPr>
            </w:pPr>
            <w:r w:rsidRPr="00634A70">
              <w:rPr>
                <w:rFonts w:eastAsia="Times New Roman"/>
                <w:sz w:val="24"/>
                <w:szCs w:val="24"/>
                <w:lang w:eastAsia="ru-RU"/>
              </w:rPr>
              <w:t>11</w:t>
            </w:r>
          </w:p>
        </w:tc>
      </w:tr>
      <w:tr w:rsidR="00634A70" w:rsidRPr="00634A70" w:rsidTr="00634A70">
        <w:trPr>
          <w:trHeight w:val="360"/>
        </w:trPr>
        <w:tc>
          <w:tcPr>
            <w:tcW w:w="1044" w:type="pct"/>
            <w:vMerge/>
            <w:tcBorders>
              <w:top w:val="nil"/>
              <w:left w:val="single" w:sz="4" w:space="0" w:color="auto"/>
              <w:bottom w:val="single" w:sz="4" w:space="0" w:color="000000"/>
              <w:right w:val="single" w:sz="4" w:space="0" w:color="auto"/>
            </w:tcBorders>
            <w:vAlign w:val="center"/>
            <w:hideMark/>
          </w:tcPr>
          <w:p w:rsidR="00634A70" w:rsidRPr="00634A70" w:rsidRDefault="00634A70" w:rsidP="00E56EA4">
            <w:pPr>
              <w:ind w:firstLine="0"/>
              <w:jc w:val="left"/>
              <w:rPr>
                <w:rFonts w:eastAsia="Times New Roman"/>
                <w:color w:val="000000"/>
                <w:sz w:val="24"/>
                <w:szCs w:val="24"/>
                <w:lang w:eastAsia="ru-RU"/>
              </w:rPr>
            </w:pPr>
          </w:p>
        </w:tc>
        <w:tc>
          <w:tcPr>
            <w:tcW w:w="390" w:type="pct"/>
            <w:tcBorders>
              <w:top w:val="nil"/>
              <w:left w:val="nil"/>
              <w:bottom w:val="single" w:sz="4" w:space="0" w:color="auto"/>
              <w:right w:val="single" w:sz="4" w:space="0" w:color="auto"/>
            </w:tcBorders>
            <w:shd w:val="clear" w:color="auto" w:fill="auto"/>
            <w:noWrap/>
            <w:vAlign w:val="bottom"/>
            <w:hideMark/>
          </w:tcPr>
          <w:p w:rsidR="00634A70" w:rsidRPr="00634A70" w:rsidRDefault="00634A70" w:rsidP="00E56EA4">
            <w:pPr>
              <w:ind w:firstLine="0"/>
              <w:jc w:val="center"/>
              <w:rPr>
                <w:rFonts w:eastAsia="Times New Roman"/>
                <w:color w:val="000000"/>
                <w:sz w:val="24"/>
                <w:szCs w:val="24"/>
                <w:lang w:eastAsia="ru-RU"/>
              </w:rPr>
            </w:pPr>
            <w:r w:rsidRPr="00634A70">
              <w:rPr>
                <w:rFonts w:eastAsia="Times New Roman"/>
                <w:color w:val="000000"/>
                <w:sz w:val="24"/>
                <w:szCs w:val="24"/>
                <w:lang w:eastAsia="ru-RU"/>
              </w:rPr>
              <w:t xml:space="preserve"> м</w:t>
            </w:r>
            <w:r w:rsidRPr="00634A70">
              <w:rPr>
                <w:rFonts w:eastAsia="Times New Roman"/>
                <w:color w:val="000000"/>
                <w:sz w:val="24"/>
                <w:szCs w:val="24"/>
                <w:vertAlign w:val="superscript"/>
                <w:lang w:eastAsia="ru-RU"/>
              </w:rPr>
              <w:t>3</w:t>
            </w:r>
            <w:r w:rsidRPr="00634A70">
              <w:rPr>
                <w:rFonts w:eastAsia="Times New Roman"/>
                <w:color w:val="000000"/>
                <w:sz w:val="24"/>
                <w:szCs w:val="24"/>
                <w:lang w:eastAsia="ru-RU"/>
              </w:rPr>
              <w:t>/</w:t>
            </w:r>
            <w:proofErr w:type="spellStart"/>
            <w:r w:rsidRPr="00634A70">
              <w:rPr>
                <w:rFonts w:eastAsia="Times New Roman"/>
                <w:color w:val="000000"/>
                <w:sz w:val="24"/>
                <w:szCs w:val="24"/>
                <w:lang w:eastAsia="ru-RU"/>
              </w:rPr>
              <w:t>сут</w:t>
            </w:r>
            <w:proofErr w:type="spellEnd"/>
          </w:p>
        </w:tc>
        <w:tc>
          <w:tcPr>
            <w:tcW w:w="324" w:type="pct"/>
            <w:tcBorders>
              <w:top w:val="nil"/>
              <w:left w:val="nil"/>
              <w:bottom w:val="single" w:sz="4" w:space="0" w:color="auto"/>
              <w:right w:val="single" w:sz="4" w:space="0" w:color="auto"/>
            </w:tcBorders>
            <w:shd w:val="clear" w:color="auto" w:fill="auto"/>
            <w:noWrap/>
            <w:vAlign w:val="center"/>
            <w:hideMark/>
          </w:tcPr>
          <w:p w:rsidR="00634A70" w:rsidRPr="00634A70" w:rsidRDefault="00634A70" w:rsidP="00E56EA4">
            <w:pPr>
              <w:ind w:firstLine="0"/>
              <w:jc w:val="center"/>
              <w:rPr>
                <w:rFonts w:eastAsia="Times New Roman"/>
                <w:sz w:val="24"/>
                <w:szCs w:val="24"/>
                <w:lang w:eastAsia="ru-RU"/>
              </w:rPr>
            </w:pPr>
            <w:r w:rsidRPr="00634A70">
              <w:rPr>
                <w:rFonts w:eastAsia="Times New Roman"/>
                <w:sz w:val="24"/>
                <w:szCs w:val="24"/>
                <w:lang w:eastAsia="ru-RU"/>
              </w:rPr>
              <w:t>264</w:t>
            </w:r>
          </w:p>
        </w:tc>
        <w:tc>
          <w:tcPr>
            <w:tcW w:w="324" w:type="pct"/>
            <w:tcBorders>
              <w:top w:val="nil"/>
              <w:left w:val="nil"/>
              <w:bottom w:val="single" w:sz="4" w:space="0" w:color="auto"/>
              <w:right w:val="single" w:sz="4" w:space="0" w:color="auto"/>
            </w:tcBorders>
            <w:shd w:val="clear" w:color="auto" w:fill="auto"/>
            <w:noWrap/>
            <w:vAlign w:val="center"/>
            <w:hideMark/>
          </w:tcPr>
          <w:p w:rsidR="00634A70" w:rsidRPr="00634A70" w:rsidRDefault="00634A70" w:rsidP="00E56EA4">
            <w:pPr>
              <w:ind w:firstLine="0"/>
              <w:jc w:val="center"/>
              <w:rPr>
                <w:rFonts w:eastAsia="Times New Roman"/>
                <w:sz w:val="24"/>
                <w:szCs w:val="24"/>
                <w:lang w:eastAsia="ru-RU"/>
              </w:rPr>
            </w:pPr>
            <w:r w:rsidRPr="00634A70">
              <w:rPr>
                <w:rFonts w:eastAsia="Times New Roman"/>
                <w:sz w:val="24"/>
                <w:szCs w:val="24"/>
                <w:lang w:eastAsia="ru-RU"/>
              </w:rPr>
              <w:t>264</w:t>
            </w:r>
          </w:p>
        </w:tc>
        <w:tc>
          <w:tcPr>
            <w:tcW w:w="324" w:type="pct"/>
            <w:tcBorders>
              <w:top w:val="nil"/>
              <w:left w:val="nil"/>
              <w:bottom w:val="single" w:sz="4" w:space="0" w:color="auto"/>
              <w:right w:val="single" w:sz="4" w:space="0" w:color="auto"/>
            </w:tcBorders>
            <w:shd w:val="clear" w:color="auto" w:fill="auto"/>
            <w:noWrap/>
            <w:vAlign w:val="center"/>
            <w:hideMark/>
          </w:tcPr>
          <w:p w:rsidR="00634A70" w:rsidRPr="00634A70" w:rsidRDefault="00634A70" w:rsidP="00E56EA4">
            <w:pPr>
              <w:ind w:firstLine="0"/>
              <w:jc w:val="center"/>
              <w:rPr>
                <w:rFonts w:eastAsia="Times New Roman"/>
                <w:sz w:val="24"/>
                <w:szCs w:val="24"/>
                <w:lang w:eastAsia="ru-RU"/>
              </w:rPr>
            </w:pPr>
            <w:r w:rsidRPr="00634A70">
              <w:rPr>
                <w:rFonts w:eastAsia="Times New Roman"/>
                <w:sz w:val="24"/>
                <w:szCs w:val="24"/>
                <w:lang w:eastAsia="ru-RU"/>
              </w:rPr>
              <w:t>264</w:t>
            </w:r>
          </w:p>
        </w:tc>
        <w:tc>
          <w:tcPr>
            <w:tcW w:w="324" w:type="pct"/>
            <w:tcBorders>
              <w:top w:val="nil"/>
              <w:left w:val="nil"/>
              <w:bottom w:val="single" w:sz="4" w:space="0" w:color="auto"/>
              <w:right w:val="single" w:sz="4" w:space="0" w:color="auto"/>
            </w:tcBorders>
            <w:shd w:val="clear" w:color="auto" w:fill="auto"/>
            <w:noWrap/>
            <w:vAlign w:val="center"/>
            <w:hideMark/>
          </w:tcPr>
          <w:p w:rsidR="00634A70" w:rsidRPr="00634A70" w:rsidRDefault="00634A70" w:rsidP="00E56EA4">
            <w:pPr>
              <w:ind w:firstLine="0"/>
              <w:jc w:val="center"/>
              <w:rPr>
                <w:rFonts w:eastAsia="Times New Roman"/>
                <w:sz w:val="24"/>
                <w:szCs w:val="24"/>
                <w:lang w:eastAsia="ru-RU"/>
              </w:rPr>
            </w:pPr>
            <w:r w:rsidRPr="00634A70">
              <w:rPr>
                <w:rFonts w:eastAsia="Times New Roman"/>
                <w:sz w:val="24"/>
                <w:szCs w:val="24"/>
                <w:lang w:eastAsia="ru-RU"/>
              </w:rPr>
              <w:t>264</w:t>
            </w:r>
          </w:p>
        </w:tc>
        <w:tc>
          <w:tcPr>
            <w:tcW w:w="324" w:type="pct"/>
            <w:tcBorders>
              <w:top w:val="nil"/>
              <w:left w:val="nil"/>
              <w:bottom w:val="single" w:sz="4" w:space="0" w:color="auto"/>
              <w:right w:val="single" w:sz="4" w:space="0" w:color="auto"/>
            </w:tcBorders>
            <w:shd w:val="clear" w:color="auto" w:fill="auto"/>
            <w:noWrap/>
            <w:vAlign w:val="center"/>
            <w:hideMark/>
          </w:tcPr>
          <w:p w:rsidR="00634A70" w:rsidRPr="00634A70" w:rsidRDefault="00634A70" w:rsidP="00E56EA4">
            <w:pPr>
              <w:ind w:firstLine="0"/>
              <w:jc w:val="center"/>
              <w:rPr>
                <w:rFonts w:eastAsia="Times New Roman"/>
                <w:sz w:val="24"/>
                <w:szCs w:val="24"/>
                <w:lang w:eastAsia="ru-RU"/>
              </w:rPr>
            </w:pPr>
            <w:r w:rsidRPr="00634A70">
              <w:rPr>
                <w:rFonts w:eastAsia="Times New Roman"/>
                <w:sz w:val="24"/>
                <w:szCs w:val="24"/>
                <w:lang w:eastAsia="ru-RU"/>
              </w:rPr>
              <w:t>264</w:t>
            </w:r>
          </w:p>
        </w:tc>
        <w:tc>
          <w:tcPr>
            <w:tcW w:w="324" w:type="pct"/>
            <w:tcBorders>
              <w:top w:val="nil"/>
              <w:left w:val="nil"/>
              <w:bottom w:val="single" w:sz="4" w:space="0" w:color="auto"/>
              <w:right w:val="single" w:sz="4" w:space="0" w:color="auto"/>
            </w:tcBorders>
            <w:shd w:val="clear" w:color="auto" w:fill="auto"/>
            <w:noWrap/>
            <w:vAlign w:val="center"/>
            <w:hideMark/>
          </w:tcPr>
          <w:p w:rsidR="00634A70" w:rsidRPr="00634A70" w:rsidRDefault="00634A70" w:rsidP="00E56EA4">
            <w:pPr>
              <w:ind w:firstLine="0"/>
              <w:jc w:val="center"/>
              <w:rPr>
                <w:rFonts w:eastAsia="Times New Roman"/>
                <w:sz w:val="24"/>
                <w:szCs w:val="24"/>
                <w:lang w:eastAsia="ru-RU"/>
              </w:rPr>
            </w:pPr>
            <w:r w:rsidRPr="00634A70">
              <w:rPr>
                <w:rFonts w:eastAsia="Times New Roman"/>
                <w:sz w:val="24"/>
                <w:szCs w:val="24"/>
                <w:lang w:eastAsia="ru-RU"/>
              </w:rPr>
              <w:t>264</w:t>
            </w:r>
          </w:p>
        </w:tc>
        <w:tc>
          <w:tcPr>
            <w:tcW w:w="324" w:type="pct"/>
            <w:tcBorders>
              <w:top w:val="nil"/>
              <w:left w:val="nil"/>
              <w:bottom w:val="single" w:sz="4" w:space="0" w:color="auto"/>
              <w:right w:val="single" w:sz="4" w:space="0" w:color="auto"/>
            </w:tcBorders>
            <w:shd w:val="clear" w:color="auto" w:fill="auto"/>
            <w:noWrap/>
            <w:vAlign w:val="center"/>
            <w:hideMark/>
          </w:tcPr>
          <w:p w:rsidR="00634A70" w:rsidRPr="00634A70" w:rsidRDefault="00634A70" w:rsidP="00E56EA4">
            <w:pPr>
              <w:ind w:firstLine="0"/>
              <w:jc w:val="center"/>
              <w:rPr>
                <w:rFonts w:eastAsia="Times New Roman"/>
                <w:sz w:val="24"/>
                <w:szCs w:val="24"/>
                <w:lang w:eastAsia="ru-RU"/>
              </w:rPr>
            </w:pPr>
            <w:r w:rsidRPr="00634A70">
              <w:rPr>
                <w:rFonts w:eastAsia="Times New Roman"/>
                <w:sz w:val="24"/>
                <w:szCs w:val="24"/>
                <w:lang w:eastAsia="ru-RU"/>
              </w:rPr>
              <w:t>264</w:t>
            </w:r>
          </w:p>
        </w:tc>
        <w:tc>
          <w:tcPr>
            <w:tcW w:w="324" w:type="pct"/>
            <w:tcBorders>
              <w:top w:val="nil"/>
              <w:left w:val="nil"/>
              <w:bottom w:val="single" w:sz="4" w:space="0" w:color="auto"/>
              <w:right w:val="single" w:sz="4" w:space="0" w:color="auto"/>
            </w:tcBorders>
            <w:shd w:val="clear" w:color="auto" w:fill="auto"/>
            <w:noWrap/>
            <w:vAlign w:val="center"/>
            <w:hideMark/>
          </w:tcPr>
          <w:p w:rsidR="00634A70" w:rsidRPr="00634A70" w:rsidRDefault="00634A70" w:rsidP="00E56EA4">
            <w:pPr>
              <w:ind w:firstLine="0"/>
              <w:jc w:val="center"/>
              <w:rPr>
                <w:rFonts w:eastAsia="Times New Roman"/>
                <w:sz w:val="24"/>
                <w:szCs w:val="24"/>
                <w:lang w:eastAsia="ru-RU"/>
              </w:rPr>
            </w:pPr>
            <w:r w:rsidRPr="00634A70">
              <w:rPr>
                <w:rFonts w:eastAsia="Times New Roman"/>
                <w:sz w:val="24"/>
                <w:szCs w:val="24"/>
                <w:lang w:eastAsia="ru-RU"/>
              </w:rPr>
              <w:t>264</w:t>
            </w:r>
          </w:p>
        </w:tc>
        <w:tc>
          <w:tcPr>
            <w:tcW w:w="324" w:type="pct"/>
            <w:tcBorders>
              <w:top w:val="nil"/>
              <w:left w:val="nil"/>
              <w:bottom w:val="single" w:sz="4" w:space="0" w:color="auto"/>
              <w:right w:val="single" w:sz="4" w:space="0" w:color="auto"/>
            </w:tcBorders>
            <w:shd w:val="clear" w:color="auto" w:fill="auto"/>
            <w:noWrap/>
            <w:vAlign w:val="center"/>
            <w:hideMark/>
          </w:tcPr>
          <w:p w:rsidR="00634A70" w:rsidRPr="00634A70" w:rsidRDefault="00634A70" w:rsidP="00E56EA4">
            <w:pPr>
              <w:ind w:firstLine="0"/>
              <w:jc w:val="center"/>
              <w:rPr>
                <w:rFonts w:eastAsia="Times New Roman"/>
                <w:sz w:val="24"/>
                <w:szCs w:val="24"/>
                <w:lang w:eastAsia="ru-RU"/>
              </w:rPr>
            </w:pPr>
            <w:r w:rsidRPr="00634A70">
              <w:rPr>
                <w:rFonts w:eastAsia="Times New Roman"/>
                <w:sz w:val="24"/>
                <w:szCs w:val="24"/>
                <w:lang w:eastAsia="ru-RU"/>
              </w:rPr>
              <w:t>264</w:t>
            </w:r>
          </w:p>
        </w:tc>
        <w:tc>
          <w:tcPr>
            <w:tcW w:w="324" w:type="pct"/>
            <w:tcBorders>
              <w:top w:val="nil"/>
              <w:left w:val="nil"/>
              <w:bottom w:val="single" w:sz="4" w:space="0" w:color="auto"/>
              <w:right w:val="single" w:sz="4" w:space="0" w:color="auto"/>
            </w:tcBorders>
            <w:shd w:val="clear" w:color="auto" w:fill="auto"/>
            <w:noWrap/>
            <w:vAlign w:val="center"/>
            <w:hideMark/>
          </w:tcPr>
          <w:p w:rsidR="00634A70" w:rsidRPr="00634A70" w:rsidRDefault="00634A70" w:rsidP="00E56EA4">
            <w:pPr>
              <w:ind w:firstLine="0"/>
              <w:jc w:val="center"/>
              <w:rPr>
                <w:rFonts w:eastAsia="Times New Roman"/>
                <w:sz w:val="24"/>
                <w:szCs w:val="24"/>
                <w:lang w:eastAsia="ru-RU"/>
              </w:rPr>
            </w:pPr>
            <w:r w:rsidRPr="00634A70">
              <w:rPr>
                <w:rFonts w:eastAsia="Times New Roman"/>
                <w:sz w:val="24"/>
                <w:szCs w:val="24"/>
                <w:lang w:eastAsia="ru-RU"/>
              </w:rPr>
              <w:t>264</w:t>
            </w:r>
          </w:p>
        </w:tc>
        <w:tc>
          <w:tcPr>
            <w:tcW w:w="324" w:type="pct"/>
            <w:tcBorders>
              <w:top w:val="nil"/>
              <w:left w:val="nil"/>
              <w:bottom w:val="single" w:sz="4" w:space="0" w:color="auto"/>
              <w:right w:val="single" w:sz="4" w:space="0" w:color="auto"/>
            </w:tcBorders>
            <w:shd w:val="clear" w:color="auto" w:fill="auto"/>
            <w:noWrap/>
            <w:vAlign w:val="center"/>
            <w:hideMark/>
          </w:tcPr>
          <w:p w:rsidR="00634A70" w:rsidRPr="00634A70" w:rsidRDefault="00634A70" w:rsidP="00E56EA4">
            <w:pPr>
              <w:ind w:firstLine="0"/>
              <w:jc w:val="center"/>
              <w:rPr>
                <w:rFonts w:eastAsia="Times New Roman"/>
                <w:sz w:val="24"/>
                <w:szCs w:val="24"/>
                <w:lang w:eastAsia="ru-RU"/>
              </w:rPr>
            </w:pPr>
            <w:r w:rsidRPr="00634A70">
              <w:rPr>
                <w:rFonts w:eastAsia="Times New Roman"/>
                <w:sz w:val="24"/>
                <w:szCs w:val="24"/>
                <w:lang w:eastAsia="ru-RU"/>
              </w:rPr>
              <w:t>264</w:t>
            </w:r>
          </w:p>
        </w:tc>
      </w:tr>
      <w:tr w:rsidR="00634A70" w:rsidRPr="00634A70" w:rsidTr="00634A70">
        <w:trPr>
          <w:trHeight w:val="360"/>
        </w:trPr>
        <w:tc>
          <w:tcPr>
            <w:tcW w:w="1044" w:type="pct"/>
            <w:tcBorders>
              <w:top w:val="nil"/>
              <w:left w:val="single" w:sz="4" w:space="0" w:color="auto"/>
              <w:bottom w:val="single" w:sz="4" w:space="0" w:color="auto"/>
              <w:right w:val="single" w:sz="4" w:space="0" w:color="auto"/>
            </w:tcBorders>
            <w:shd w:val="clear" w:color="auto" w:fill="auto"/>
            <w:noWrap/>
            <w:vAlign w:val="bottom"/>
            <w:hideMark/>
          </w:tcPr>
          <w:p w:rsidR="00634A70" w:rsidRPr="00634A70" w:rsidRDefault="00634A70" w:rsidP="00E56EA4">
            <w:pPr>
              <w:ind w:firstLine="0"/>
              <w:jc w:val="center"/>
              <w:rPr>
                <w:rFonts w:eastAsia="Times New Roman"/>
                <w:color w:val="000000"/>
                <w:sz w:val="24"/>
                <w:szCs w:val="24"/>
                <w:lang w:eastAsia="ru-RU"/>
              </w:rPr>
            </w:pPr>
            <w:r w:rsidRPr="00634A70">
              <w:rPr>
                <w:rFonts w:eastAsia="Times New Roman"/>
                <w:color w:val="000000"/>
                <w:sz w:val="24"/>
                <w:szCs w:val="24"/>
                <w:lang w:eastAsia="ru-RU"/>
              </w:rPr>
              <w:t>Потери</w:t>
            </w:r>
          </w:p>
        </w:tc>
        <w:tc>
          <w:tcPr>
            <w:tcW w:w="390" w:type="pct"/>
            <w:tcBorders>
              <w:top w:val="nil"/>
              <w:left w:val="nil"/>
              <w:bottom w:val="single" w:sz="4" w:space="0" w:color="auto"/>
              <w:right w:val="single" w:sz="4" w:space="0" w:color="auto"/>
            </w:tcBorders>
            <w:shd w:val="clear" w:color="auto" w:fill="auto"/>
            <w:noWrap/>
            <w:vAlign w:val="bottom"/>
            <w:hideMark/>
          </w:tcPr>
          <w:p w:rsidR="00634A70" w:rsidRPr="00634A70" w:rsidRDefault="00634A70" w:rsidP="00E56EA4">
            <w:pPr>
              <w:ind w:firstLine="0"/>
              <w:jc w:val="center"/>
              <w:rPr>
                <w:rFonts w:eastAsia="Times New Roman"/>
                <w:color w:val="000000"/>
                <w:sz w:val="24"/>
                <w:szCs w:val="24"/>
                <w:lang w:eastAsia="ru-RU"/>
              </w:rPr>
            </w:pPr>
            <w:r w:rsidRPr="00634A70">
              <w:rPr>
                <w:rFonts w:eastAsia="Times New Roman"/>
                <w:color w:val="000000"/>
                <w:sz w:val="24"/>
                <w:szCs w:val="24"/>
                <w:lang w:eastAsia="ru-RU"/>
              </w:rPr>
              <w:t xml:space="preserve"> м</w:t>
            </w:r>
            <w:r w:rsidRPr="00634A70">
              <w:rPr>
                <w:rFonts w:eastAsia="Times New Roman"/>
                <w:color w:val="000000"/>
                <w:sz w:val="24"/>
                <w:szCs w:val="24"/>
                <w:vertAlign w:val="superscript"/>
                <w:lang w:eastAsia="ru-RU"/>
              </w:rPr>
              <w:t>3</w:t>
            </w:r>
            <w:r w:rsidRPr="00634A70">
              <w:rPr>
                <w:rFonts w:eastAsia="Times New Roman"/>
                <w:color w:val="000000"/>
                <w:sz w:val="24"/>
                <w:szCs w:val="24"/>
                <w:lang w:eastAsia="ru-RU"/>
              </w:rPr>
              <w:t>/</w:t>
            </w:r>
            <w:proofErr w:type="spellStart"/>
            <w:r w:rsidRPr="00634A70">
              <w:rPr>
                <w:rFonts w:eastAsia="Times New Roman"/>
                <w:color w:val="000000"/>
                <w:sz w:val="24"/>
                <w:szCs w:val="24"/>
                <w:lang w:eastAsia="ru-RU"/>
              </w:rPr>
              <w:t>сут</w:t>
            </w:r>
            <w:proofErr w:type="spellEnd"/>
          </w:p>
        </w:tc>
        <w:tc>
          <w:tcPr>
            <w:tcW w:w="324" w:type="pct"/>
            <w:tcBorders>
              <w:top w:val="nil"/>
              <w:left w:val="nil"/>
              <w:bottom w:val="single" w:sz="4" w:space="0" w:color="auto"/>
              <w:right w:val="single" w:sz="4" w:space="0" w:color="auto"/>
            </w:tcBorders>
            <w:shd w:val="clear" w:color="auto" w:fill="auto"/>
            <w:noWrap/>
            <w:vAlign w:val="center"/>
            <w:hideMark/>
          </w:tcPr>
          <w:p w:rsidR="00634A70" w:rsidRPr="00634A70" w:rsidRDefault="00634A70" w:rsidP="00E56EA4">
            <w:pPr>
              <w:ind w:firstLine="0"/>
              <w:jc w:val="center"/>
              <w:rPr>
                <w:rFonts w:eastAsia="Times New Roman"/>
                <w:sz w:val="24"/>
                <w:szCs w:val="24"/>
                <w:lang w:eastAsia="ru-RU"/>
              </w:rPr>
            </w:pPr>
            <w:r w:rsidRPr="00634A70">
              <w:rPr>
                <w:rFonts w:eastAsia="Times New Roman"/>
                <w:sz w:val="24"/>
                <w:szCs w:val="24"/>
                <w:lang w:eastAsia="ru-RU"/>
              </w:rPr>
              <w:t>1,00</w:t>
            </w:r>
          </w:p>
        </w:tc>
        <w:tc>
          <w:tcPr>
            <w:tcW w:w="324" w:type="pct"/>
            <w:tcBorders>
              <w:top w:val="nil"/>
              <w:left w:val="nil"/>
              <w:bottom w:val="single" w:sz="4" w:space="0" w:color="auto"/>
              <w:right w:val="single" w:sz="4" w:space="0" w:color="auto"/>
            </w:tcBorders>
            <w:shd w:val="clear" w:color="auto" w:fill="auto"/>
            <w:noWrap/>
            <w:vAlign w:val="center"/>
            <w:hideMark/>
          </w:tcPr>
          <w:p w:rsidR="00634A70" w:rsidRPr="00634A70" w:rsidRDefault="00634A70" w:rsidP="00E56EA4">
            <w:pPr>
              <w:ind w:firstLine="0"/>
              <w:jc w:val="center"/>
              <w:rPr>
                <w:rFonts w:eastAsia="Times New Roman"/>
                <w:sz w:val="24"/>
                <w:szCs w:val="24"/>
                <w:lang w:eastAsia="ru-RU"/>
              </w:rPr>
            </w:pPr>
            <w:r w:rsidRPr="00634A70">
              <w:rPr>
                <w:rFonts w:eastAsia="Times New Roman"/>
                <w:sz w:val="24"/>
                <w:szCs w:val="24"/>
                <w:lang w:eastAsia="ru-RU"/>
              </w:rPr>
              <w:t>1,07</w:t>
            </w:r>
          </w:p>
        </w:tc>
        <w:tc>
          <w:tcPr>
            <w:tcW w:w="324" w:type="pct"/>
            <w:tcBorders>
              <w:top w:val="nil"/>
              <w:left w:val="nil"/>
              <w:bottom w:val="single" w:sz="4" w:space="0" w:color="auto"/>
              <w:right w:val="single" w:sz="4" w:space="0" w:color="auto"/>
            </w:tcBorders>
            <w:shd w:val="clear" w:color="auto" w:fill="auto"/>
            <w:noWrap/>
            <w:vAlign w:val="center"/>
            <w:hideMark/>
          </w:tcPr>
          <w:p w:rsidR="00634A70" w:rsidRPr="00634A70" w:rsidRDefault="00634A70" w:rsidP="00E56EA4">
            <w:pPr>
              <w:ind w:firstLine="0"/>
              <w:jc w:val="center"/>
              <w:rPr>
                <w:rFonts w:eastAsia="Times New Roman"/>
                <w:sz w:val="24"/>
                <w:szCs w:val="24"/>
                <w:lang w:eastAsia="ru-RU"/>
              </w:rPr>
            </w:pPr>
            <w:r w:rsidRPr="00634A70">
              <w:rPr>
                <w:rFonts w:eastAsia="Times New Roman"/>
                <w:sz w:val="24"/>
                <w:szCs w:val="24"/>
                <w:lang w:eastAsia="ru-RU"/>
              </w:rPr>
              <w:t>1,14</w:t>
            </w:r>
          </w:p>
        </w:tc>
        <w:tc>
          <w:tcPr>
            <w:tcW w:w="324" w:type="pct"/>
            <w:tcBorders>
              <w:top w:val="nil"/>
              <w:left w:val="nil"/>
              <w:bottom w:val="single" w:sz="4" w:space="0" w:color="auto"/>
              <w:right w:val="single" w:sz="4" w:space="0" w:color="auto"/>
            </w:tcBorders>
            <w:shd w:val="clear" w:color="auto" w:fill="auto"/>
            <w:noWrap/>
            <w:vAlign w:val="center"/>
            <w:hideMark/>
          </w:tcPr>
          <w:p w:rsidR="00634A70" w:rsidRPr="00634A70" w:rsidRDefault="00634A70" w:rsidP="00E56EA4">
            <w:pPr>
              <w:ind w:firstLine="0"/>
              <w:jc w:val="center"/>
              <w:rPr>
                <w:rFonts w:eastAsia="Times New Roman"/>
                <w:sz w:val="24"/>
                <w:szCs w:val="24"/>
                <w:lang w:eastAsia="ru-RU"/>
              </w:rPr>
            </w:pPr>
            <w:r w:rsidRPr="00634A70">
              <w:rPr>
                <w:rFonts w:eastAsia="Times New Roman"/>
                <w:sz w:val="24"/>
                <w:szCs w:val="24"/>
                <w:lang w:eastAsia="ru-RU"/>
              </w:rPr>
              <w:t>1,21</w:t>
            </w:r>
          </w:p>
        </w:tc>
        <w:tc>
          <w:tcPr>
            <w:tcW w:w="324" w:type="pct"/>
            <w:tcBorders>
              <w:top w:val="nil"/>
              <w:left w:val="nil"/>
              <w:bottom w:val="single" w:sz="4" w:space="0" w:color="auto"/>
              <w:right w:val="single" w:sz="4" w:space="0" w:color="auto"/>
            </w:tcBorders>
            <w:shd w:val="clear" w:color="auto" w:fill="auto"/>
            <w:noWrap/>
            <w:vAlign w:val="center"/>
            <w:hideMark/>
          </w:tcPr>
          <w:p w:rsidR="00634A70" w:rsidRPr="00634A70" w:rsidRDefault="00634A70" w:rsidP="00E56EA4">
            <w:pPr>
              <w:ind w:firstLine="0"/>
              <w:jc w:val="center"/>
              <w:rPr>
                <w:rFonts w:eastAsia="Times New Roman"/>
                <w:sz w:val="24"/>
                <w:szCs w:val="24"/>
                <w:lang w:eastAsia="ru-RU"/>
              </w:rPr>
            </w:pPr>
            <w:r w:rsidRPr="00634A70">
              <w:rPr>
                <w:rFonts w:eastAsia="Times New Roman"/>
                <w:sz w:val="24"/>
                <w:szCs w:val="24"/>
                <w:lang w:eastAsia="ru-RU"/>
              </w:rPr>
              <w:t>1,28</w:t>
            </w:r>
          </w:p>
        </w:tc>
        <w:tc>
          <w:tcPr>
            <w:tcW w:w="324" w:type="pct"/>
            <w:tcBorders>
              <w:top w:val="nil"/>
              <w:left w:val="nil"/>
              <w:bottom w:val="single" w:sz="4" w:space="0" w:color="auto"/>
              <w:right w:val="single" w:sz="4" w:space="0" w:color="auto"/>
            </w:tcBorders>
            <w:shd w:val="clear" w:color="auto" w:fill="auto"/>
            <w:noWrap/>
            <w:vAlign w:val="center"/>
            <w:hideMark/>
          </w:tcPr>
          <w:p w:rsidR="00634A70" w:rsidRPr="00634A70" w:rsidRDefault="00634A70" w:rsidP="00E56EA4">
            <w:pPr>
              <w:ind w:firstLine="0"/>
              <w:jc w:val="center"/>
              <w:rPr>
                <w:rFonts w:eastAsia="Times New Roman"/>
                <w:sz w:val="24"/>
                <w:szCs w:val="24"/>
                <w:lang w:eastAsia="ru-RU"/>
              </w:rPr>
            </w:pPr>
            <w:r w:rsidRPr="00634A70">
              <w:rPr>
                <w:rFonts w:eastAsia="Times New Roman"/>
                <w:sz w:val="24"/>
                <w:szCs w:val="24"/>
                <w:lang w:eastAsia="ru-RU"/>
              </w:rPr>
              <w:t>1,35</w:t>
            </w:r>
          </w:p>
        </w:tc>
        <w:tc>
          <w:tcPr>
            <w:tcW w:w="324" w:type="pct"/>
            <w:tcBorders>
              <w:top w:val="nil"/>
              <w:left w:val="nil"/>
              <w:bottom w:val="single" w:sz="4" w:space="0" w:color="auto"/>
              <w:right w:val="single" w:sz="4" w:space="0" w:color="auto"/>
            </w:tcBorders>
            <w:shd w:val="clear" w:color="auto" w:fill="auto"/>
            <w:noWrap/>
            <w:vAlign w:val="center"/>
            <w:hideMark/>
          </w:tcPr>
          <w:p w:rsidR="00634A70" w:rsidRPr="00634A70" w:rsidRDefault="00634A70" w:rsidP="00E56EA4">
            <w:pPr>
              <w:ind w:firstLine="0"/>
              <w:jc w:val="center"/>
              <w:rPr>
                <w:rFonts w:eastAsia="Times New Roman"/>
                <w:sz w:val="24"/>
                <w:szCs w:val="24"/>
                <w:lang w:eastAsia="ru-RU"/>
              </w:rPr>
            </w:pPr>
            <w:r w:rsidRPr="00634A70">
              <w:rPr>
                <w:rFonts w:eastAsia="Times New Roman"/>
                <w:sz w:val="24"/>
                <w:szCs w:val="24"/>
                <w:lang w:eastAsia="ru-RU"/>
              </w:rPr>
              <w:t>1,42</w:t>
            </w:r>
          </w:p>
        </w:tc>
        <w:tc>
          <w:tcPr>
            <w:tcW w:w="324" w:type="pct"/>
            <w:tcBorders>
              <w:top w:val="nil"/>
              <w:left w:val="nil"/>
              <w:bottom w:val="single" w:sz="4" w:space="0" w:color="auto"/>
              <w:right w:val="single" w:sz="4" w:space="0" w:color="auto"/>
            </w:tcBorders>
            <w:shd w:val="clear" w:color="auto" w:fill="auto"/>
            <w:noWrap/>
            <w:vAlign w:val="center"/>
            <w:hideMark/>
          </w:tcPr>
          <w:p w:rsidR="00634A70" w:rsidRPr="00634A70" w:rsidRDefault="00634A70" w:rsidP="00E56EA4">
            <w:pPr>
              <w:ind w:firstLine="0"/>
              <w:jc w:val="center"/>
              <w:rPr>
                <w:rFonts w:eastAsia="Times New Roman"/>
                <w:sz w:val="24"/>
                <w:szCs w:val="24"/>
                <w:lang w:eastAsia="ru-RU"/>
              </w:rPr>
            </w:pPr>
            <w:r w:rsidRPr="00634A70">
              <w:rPr>
                <w:rFonts w:eastAsia="Times New Roman"/>
                <w:sz w:val="24"/>
                <w:szCs w:val="24"/>
                <w:lang w:eastAsia="ru-RU"/>
              </w:rPr>
              <w:t>1,49</w:t>
            </w:r>
          </w:p>
        </w:tc>
        <w:tc>
          <w:tcPr>
            <w:tcW w:w="324" w:type="pct"/>
            <w:tcBorders>
              <w:top w:val="nil"/>
              <w:left w:val="nil"/>
              <w:bottom w:val="single" w:sz="4" w:space="0" w:color="auto"/>
              <w:right w:val="single" w:sz="4" w:space="0" w:color="auto"/>
            </w:tcBorders>
            <w:shd w:val="clear" w:color="auto" w:fill="auto"/>
            <w:noWrap/>
            <w:vAlign w:val="center"/>
            <w:hideMark/>
          </w:tcPr>
          <w:p w:rsidR="00634A70" w:rsidRPr="00634A70" w:rsidRDefault="00634A70" w:rsidP="00E56EA4">
            <w:pPr>
              <w:ind w:firstLine="0"/>
              <w:jc w:val="center"/>
              <w:rPr>
                <w:rFonts w:eastAsia="Times New Roman"/>
                <w:sz w:val="24"/>
                <w:szCs w:val="24"/>
                <w:lang w:eastAsia="ru-RU"/>
              </w:rPr>
            </w:pPr>
            <w:r w:rsidRPr="00634A70">
              <w:rPr>
                <w:rFonts w:eastAsia="Times New Roman"/>
                <w:sz w:val="24"/>
                <w:szCs w:val="24"/>
                <w:lang w:eastAsia="ru-RU"/>
              </w:rPr>
              <w:t>1,56</w:t>
            </w:r>
          </w:p>
        </w:tc>
        <w:tc>
          <w:tcPr>
            <w:tcW w:w="324" w:type="pct"/>
            <w:tcBorders>
              <w:top w:val="nil"/>
              <w:left w:val="nil"/>
              <w:bottom w:val="single" w:sz="4" w:space="0" w:color="auto"/>
              <w:right w:val="single" w:sz="4" w:space="0" w:color="auto"/>
            </w:tcBorders>
            <w:shd w:val="clear" w:color="auto" w:fill="auto"/>
            <w:noWrap/>
            <w:vAlign w:val="center"/>
            <w:hideMark/>
          </w:tcPr>
          <w:p w:rsidR="00634A70" w:rsidRPr="00634A70" w:rsidRDefault="00634A70" w:rsidP="00E56EA4">
            <w:pPr>
              <w:ind w:firstLine="0"/>
              <w:jc w:val="center"/>
              <w:rPr>
                <w:rFonts w:eastAsia="Times New Roman"/>
                <w:sz w:val="24"/>
                <w:szCs w:val="24"/>
                <w:lang w:eastAsia="ru-RU"/>
              </w:rPr>
            </w:pPr>
            <w:r w:rsidRPr="00634A70">
              <w:rPr>
                <w:rFonts w:eastAsia="Times New Roman"/>
                <w:sz w:val="24"/>
                <w:szCs w:val="24"/>
                <w:lang w:eastAsia="ru-RU"/>
              </w:rPr>
              <w:t>1,63</w:t>
            </w:r>
          </w:p>
        </w:tc>
        <w:tc>
          <w:tcPr>
            <w:tcW w:w="324" w:type="pct"/>
            <w:tcBorders>
              <w:top w:val="nil"/>
              <w:left w:val="nil"/>
              <w:bottom w:val="single" w:sz="4" w:space="0" w:color="auto"/>
              <w:right w:val="single" w:sz="4" w:space="0" w:color="auto"/>
            </w:tcBorders>
            <w:shd w:val="clear" w:color="auto" w:fill="auto"/>
            <w:noWrap/>
            <w:vAlign w:val="center"/>
            <w:hideMark/>
          </w:tcPr>
          <w:p w:rsidR="00634A70" w:rsidRPr="00634A70" w:rsidRDefault="00634A70" w:rsidP="00E56EA4">
            <w:pPr>
              <w:ind w:firstLine="0"/>
              <w:jc w:val="center"/>
              <w:rPr>
                <w:rFonts w:eastAsia="Times New Roman"/>
                <w:sz w:val="24"/>
                <w:szCs w:val="24"/>
                <w:lang w:eastAsia="ru-RU"/>
              </w:rPr>
            </w:pPr>
            <w:r w:rsidRPr="00634A70">
              <w:rPr>
                <w:rFonts w:eastAsia="Times New Roman"/>
                <w:sz w:val="24"/>
                <w:szCs w:val="24"/>
                <w:lang w:eastAsia="ru-RU"/>
              </w:rPr>
              <w:t>1,70</w:t>
            </w:r>
          </w:p>
        </w:tc>
      </w:tr>
      <w:tr w:rsidR="00634A70" w:rsidRPr="00634A70" w:rsidTr="00634A70">
        <w:trPr>
          <w:trHeight w:val="360"/>
        </w:trPr>
        <w:tc>
          <w:tcPr>
            <w:tcW w:w="1044" w:type="pct"/>
            <w:tcBorders>
              <w:top w:val="nil"/>
              <w:left w:val="single" w:sz="4" w:space="0" w:color="auto"/>
              <w:bottom w:val="single" w:sz="4" w:space="0" w:color="auto"/>
              <w:right w:val="single" w:sz="4" w:space="0" w:color="auto"/>
            </w:tcBorders>
            <w:shd w:val="clear" w:color="auto" w:fill="auto"/>
            <w:noWrap/>
            <w:vAlign w:val="bottom"/>
            <w:hideMark/>
          </w:tcPr>
          <w:p w:rsidR="00634A70" w:rsidRPr="00634A70" w:rsidRDefault="00634A70" w:rsidP="00E56EA4">
            <w:pPr>
              <w:ind w:firstLine="0"/>
              <w:jc w:val="center"/>
              <w:rPr>
                <w:rFonts w:eastAsia="Times New Roman"/>
                <w:color w:val="000000"/>
                <w:sz w:val="24"/>
                <w:szCs w:val="24"/>
                <w:lang w:eastAsia="ru-RU"/>
              </w:rPr>
            </w:pPr>
            <w:r w:rsidRPr="00634A70">
              <w:rPr>
                <w:rFonts w:eastAsia="Times New Roman"/>
                <w:color w:val="000000"/>
                <w:sz w:val="24"/>
                <w:szCs w:val="24"/>
                <w:lang w:eastAsia="ru-RU"/>
              </w:rPr>
              <w:t>Общий водозабор</w:t>
            </w:r>
          </w:p>
        </w:tc>
        <w:tc>
          <w:tcPr>
            <w:tcW w:w="390" w:type="pct"/>
            <w:tcBorders>
              <w:top w:val="nil"/>
              <w:left w:val="nil"/>
              <w:bottom w:val="single" w:sz="4" w:space="0" w:color="auto"/>
              <w:right w:val="single" w:sz="4" w:space="0" w:color="auto"/>
            </w:tcBorders>
            <w:shd w:val="clear" w:color="auto" w:fill="auto"/>
            <w:noWrap/>
            <w:vAlign w:val="bottom"/>
            <w:hideMark/>
          </w:tcPr>
          <w:p w:rsidR="00634A70" w:rsidRPr="00634A70" w:rsidRDefault="00634A70" w:rsidP="00E56EA4">
            <w:pPr>
              <w:ind w:firstLine="0"/>
              <w:jc w:val="center"/>
              <w:rPr>
                <w:rFonts w:eastAsia="Times New Roman"/>
                <w:color w:val="000000"/>
                <w:sz w:val="24"/>
                <w:szCs w:val="24"/>
                <w:lang w:eastAsia="ru-RU"/>
              </w:rPr>
            </w:pPr>
            <w:r w:rsidRPr="00634A70">
              <w:rPr>
                <w:rFonts w:eastAsia="Times New Roman"/>
                <w:color w:val="000000"/>
                <w:sz w:val="24"/>
                <w:szCs w:val="24"/>
                <w:lang w:eastAsia="ru-RU"/>
              </w:rPr>
              <w:t xml:space="preserve"> м</w:t>
            </w:r>
            <w:r w:rsidRPr="00634A70">
              <w:rPr>
                <w:rFonts w:eastAsia="Times New Roman"/>
                <w:color w:val="000000"/>
                <w:sz w:val="24"/>
                <w:szCs w:val="24"/>
                <w:vertAlign w:val="superscript"/>
                <w:lang w:eastAsia="ru-RU"/>
              </w:rPr>
              <w:t>3</w:t>
            </w:r>
            <w:r w:rsidRPr="00634A70">
              <w:rPr>
                <w:rFonts w:eastAsia="Times New Roman"/>
                <w:color w:val="000000"/>
                <w:sz w:val="24"/>
                <w:szCs w:val="24"/>
                <w:lang w:eastAsia="ru-RU"/>
              </w:rPr>
              <w:t>/</w:t>
            </w:r>
            <w:proofErr w:type="spellStart"/>
            <w:r w:rsidRPr="00634A70">
              <w:rPr>
                <w:rFonts w:eastAsia="Times New Roman"/>
                <w:color w:val="000000"/>
                <w:sz w:val="24"/>
                <w:szCs w:val="24"/>
                <w:lang w:eastAsia="ru-RU"/>
              </w:rPr>
              <w:t>сут</w:t>
            </w:r>
            <w:proofErr w:type="spellEnd"/>
          </w:p>
        </w:tc>
        <w:tc>
          <w:tcPr>
            <w:tcW w:w="324" w:type="pct"/>
            <w:tcBorders>
              <w:top w:val="nil"/>
              <w:left w:val="nil"/>
              <w:bottom w:val="single" w:sz="4" w:space="0" w:color="auto"/>
              <w:right w:val="single" w:sz="4" w:space="0" w:color="auto"/>
            </w:tcBorders>
            <w:shd w:val="clear" w:color="auto" w:fill="auto"/>
            <w:noWrap/>
            <w:vAlign w:val="center"/>
            <w:hideMark/>
          </w:tcPr>
          <w:p w:rsidR="00634A70" w:rsidRPr="00634A70" w:rsidRDefault="00634A70" w:rsidP="00E56EA4">
            <w:pPr>
              <w:ind w:firstLine="0"/>
              <w:jc w:val="center"/>
              <w:rPr>
                <w:rFonts w:eastAsia="Times New Roman"/>
                <w:color w:val="000000"/>
                <w:sz w:val="24"/>
                <w:szCs w:val="24"/>
                <w:lang w:eastAsia="ru-RU"/>
              </w:rPr>
            </w:pPr>
            <w:r w:rsidRPr="00634A70">
              <w:rPr>
                <w:rFonts w:eastAsia="Times New Roman"/>
                <w:color w:val="000000"/>
                <w:sz w:val="24"/>
                <w:szCs w:val="24"/>
                <w:lang w:eastAsia="ru-RU"/>
              </w:rPr>
              <w:t>27,81</w:t>
            </w:r>
          </w:p>
        </w:tc>
        <w:tc>
          <w:tcPr>
            <w:tcW w:w="324" w:type="pct"/>
            <w:tcBorders>
              <w:top w:val="nil"/>
              <w:left w:val="nil"/>
              <w:bottom w:val="single" w:sz="4" w:space="0" w:color="auto"/>
              <w:right w:val="single" w:sz="4" w:space="0" w:color="auto"/>
            </w:tcBorders>
            <w:shd w:val="clear" w:color="auto" w:fill="auto"/>
            <w:noWrap/>
            <w:vAlign w:val="center"/>
            <w:hideMark/>
          </w:tcPr>
          <w:p w:rsidR="00634A70" w:rsidRPr="00634A70" w:rsidRDefault="00634A70" w:rsidP="00E56EA4">
            <w:pPr>
              <w:ind w:firstLine="0"/>
              <w:jc w:val="center"/>
              <w:rPr>
                <w:rFonts w:eastAsia="Times New Roman"/>
                <w:color w:val="000000"/>
                <w:sz w:val="24"/>
                <w:szCs w:val="24"/>
                <w:lang w:eastAsia="ru-RU"/>
              </w:rPr>
            </w:pPr>
            <w:r w:rsidRPr="00634A70">
              <w:rPr>
                <w:rFonts w:eastAsia="Times New Roman"/>
                <w:color w:val="000000"/>
                <w:sz w:val="24"/>
                <w:szCs w:val="24"/>
                <w:lang w:eastAsia="ru-RU"/>
              </w:rPr>
              <w:t>27,81</w:t>
            </w:r>
          </w:p>
        </w:tc>
        <w:tc>
          <w:tcPr>
            <w:tcW w:w="324" w:type="pct"/>
            <w:tcBorders>
              <w:top w:val="nil"/>
              <w:left w:val="nil"/>
              <w:bottom w:val="single" w:sz="4" w:space="0" w:color="auto"/>
              <w:right w:val="single" w:sz="4" w:space="0" w:color="auto"/>
            </w:tcBorders>
            <w:shd w:val="clear" w:color="auto" w:fill="auto"/>
            <w:noWrap/>
            <w:vAlign w:val="center"/>
            <w:hideMark/>
          </w:tcPr>
          <w:p w:rsidR="00634A70" w:rsidRPr="00634A70" w:rsidRDefault="00634A70" w:rsidP="00E56EA4">
            <w:pPr>
              <w:ind w:firstLine="0"/>
              <w:jc w:val="center"/>
              <w:rPr>
                <w:rFonts w:eastAsia="Times New Roman"/>
                <w:color w:val="000000"/>
                <w:sz w:val="24"/>
                <w:szCs w:val="24"/>
                <w:lang w:eastAsia="ru-RU"/>
              </w:rPr>
            </w:pPr>
            <w:r w:rsidRPr="00634A70">
              <w:rPr>
                <w:rFonts w:eastAsia="Times New Roman"/>
                <w:color w:val="000000"/>
                <w:sz w:val="24"/>
                <w:szCs w:val="24"/>
                <w:lang w:eastAsia="ru-RU"/>
              </w:rPr>
              <w:t>27,81</w:t>
            </w:r>
          </w:p>
        </w:tc>
        <w:tc>
          <w:tcPr>
            <w:tcW w:w="324" w:type="pct"/>
            <w:tcBorders>
              <w:top w:val="nil"/>
              <w:left w:val="nil"/>
              <w:bottom w:val="single" w:sz="4" w:space="0" w:color="auto"/>
              <w:right w:val="single" w:sz="4" w:space="0" w:color="auto"/>
            </w:tcBorders>
            <w:shd w:val="clear" w:color="auto" w:fill="auto"/>
            <w:noWrap/>
            <w:vAlign w:val="center"/>
            <w:hideMark/>
          </w:tcPr>
          <w:p w:rsidR="00634A70" w:rsidRPr="00634A70" w:rsidRDefault="00634A70" w:rsidP="00E56EA4">
            <w:pPr>
              <w:ind w:firstLine="0"/>
              <w:jc w:val="center"/>
              <w:rPr>
                <w:rFonts w:eastAsia="Times New Roman"/>
                <w:color w:val="000000"/>
                <w:sz w:val="24"/>
                <w:szCs w:val="24"/>
                <w:lang w:eastAsia="ru-RU"/>
              </w:rPr>
            </w:pPr>
            <w:r w:rsidRPr="00634A70">
              <w:rPr>
                <w:rFonts w:eastAsia="Times New Roman"/>
                <w:color w:val="000000"/>
                <w:sz w:val="24"/>
                <w:szCs w:val="24"/>
                <w:lang w:eastAsia="ru-RU"/>
              </w:rPr>
              <w:t>27,81</w:t>
            </w:r>
          </w:p>
        </w:tc>
        <w:tc>
          <w:tcPr>
            <w:tcW w:w="324" w:type="pct"/>
            <w:tcBorders>
              <w:top w:val="nil"/>
              <w:left w:val="nil"/>
              <w:bottom w:val="single" w:sz="4" w:space="0" w:color="auto"/>
              <w:right w:val="single" w:sz="4" w:space="0" w:color="auto"/>
            </w:tcBorders>
            <w:shd w:val="clear" w:color="auto" w:fill="auto"/>
            <w:noWrap/>
            <w:vAlign w:val="center"/>
            <w:hideMark/>
          </w:tcPr>
          <w:p w:rsidR="00634A70" w:rsidRPr="00634A70" w:rsidRDefault="00634A70" w:rsidP="00E56EA4">
            <w:pPr>
              <w:ind w:firstLine="0"/>
              <w:jc w:val="center"/>
              <w:rPr>
                <w:rFonts w:eastAsia="Times New Roman"/>
                <w:color w:val="000000"/>
                <w:sz w:val="24"/>
                <w:szCs w:val="24"/>
                <w:lang w:eastAsia="ru-RU"/>
              </w:rPr>
            </w:pPr>
            <w:r w:rsidRPr="00634A70">
              <w:rPr>
                <w:rFonts w:eastAsia="Times New Roman"/>
                <w:color w:val="000000"/>
                <w:sz w:val="24"/>
                <w:szCs w:val="24"/>
                <w:lang w:eastAsia="ru-RU"/>
              </w:rPr>
              <w:t>27,81</w:t>
            </w:r>
          </w:p>
        </w:tc>
        <w:tc>
          <w:tcPr>
            <w:tcW w:w="324" w:type="pct"/>
            <w:tcBorders>
              <w:top w:val="nil"/>
              <w:left w:val="nil"/>
              <w:bottom w:val="single" w:sz="4" w:space="0" w:color="auto"/>
              <w:right w:val="single" w:sz="4" w:space="0" w:color="auto"/>
            </w:tcBorders>
            <w:shd w:val="clear" w:color="auto" w:fill="auto"/>
            <w:noWrap/>
            <w:vAlign w:val="center"/>
            <w:hideMark/>
          </w:tcPr>
          <w:p w:rsidR="00634A70" w:rsidRPr="00634A70" w:rsidRDefault="00634A70" w:rsidP="00E56EA4">
            <w:pPr>
              <w:ind w:firstLine="0"/>
              <w:jc w:val="center"/>
              <w:rPr>
                <w:rFonts w:eastAsia="Times New Roman"/>
                <w:color w:val="000000"/>
                <w:sz w:val="24"/>
                <w:szCs w:val="24"/>
                <w:lang w:eastAsia="ru-RU"/>
              </w:rPr>
            </w:pPr>
            <w:r w:rsidRPr="00634A70">
              <w:rPr>
                <w:rFonts w:eastAsia="Times New Roman"/>
                <w:color w:val="000000"/>
                <w:sz w:val="24"/>
                <w:szCs w:val="24"/>
                <w:lang w:eastAsia="ru-RU"/>
              </w:rPr>
              <w:t>27,81</w:t>
            </w:r>
          </w:p>
        </w:tc>
        <w:tc>
          <w:tcPr>
            <w:tcW w:w="324" w:type="pct"/>
            <w:tcBorders>
              <w:top w:val="nil"/>
              <w:left w:val="nil"/>
              <w:bottom w:val="single" w:sz="4" w:space="0" w:color="auto"/>
              <w:right w:val="single" w:sz="4" w:space="0" w:color="auto"/>
            </w:tcBorders>
            <w:shd w:val="clear" w:color="auto" w:fill="auto"/>
            <w:noWrap/>
            <w:vAlign w:val="center"/>
            <w:hideMark/>
          </w:tcPr>
          <w:p w:rsidR="00634A70" w:rsidRPr="00634A70" w:rsidRDefault="00634A70" w:rsidP="00E56EA4">
            <w:pPr>
              <w:ind w:firstLine="0"/>
              <w:jc w:val="center"/>
              <w:rPr>
                <w:rFonts w:eastAsia="Times New Roman"/>
                <w:color w:val="000000"/>
                <w:sz w:val="24"/>
                <w:szCs w:val="24"/>
                <w:lang w:eastAsia="ru-RU"/>
              </w:rPr>
            </w:pPr>
            <w:r w:rsidRPr="00634A70">
              <w:rPr>
                <w:rFonts w:eastAsia="Times New Roman"/>
                <w:color w:val="000000"/>
                <w:sz w:val="24"/>
                <w:szCs w:val="24"/>
                <w:lang w:eastAsia="ru-RU"/>
              </w:rPr>
              <w:t>27,81</w:t>
            </w:r>
          </w:p>
        </w:tc>
        <w:tc>
          <w:tcPr>
            <w:tcW w:w="324" w:type="pct"/>
            <w:tcBorders>
              <w:top w:val="nil"/>
              <w:left w:val="nil"/>
              <w:bottom w:val="single" w:sz="4" w:space="0" w:color="auto"/>
              <w:right w:val="single" w:sz="4" w:space="0" w:color="auto"/>
            </w:tcBorders>
            <w:shd w:val="clear" w:color="auto" w:fill="auto"/>
            <w:noWrap/>
            <w:vAlign w:val="center"/>
            <w:hideMark/>
          </w:tcPr>
          <w:p w:rsidR="00634A70" w:rsidRPr="00634A70" w:rsidRDefault="00634A70" w:rsidP="00E56EA4">
            <w:pPr>
              <w:ind w:firstLine="0"/>
              <w:jc w:val="center"/>
              <w:rPr>
                <w:rFonts w:eastAsia="Times New Roman"/>
                <w:color w:val="000000"/>
                <w:sz w:val="24"/>
                <w:szCs w:val="24"/>
                <w:lang w:eastAsia="ru-RU"/>
              </w:rPr>
            </w:pPr>
            <w:r w:rsidRPr="00634A70">
              <w:rPr>
                <w:rFonts w:eastAsia="Times New Roman"/>
                <w:color w:val="000000"/>
                <w:sz w:val="24"/>
                <w:szCs w:val="24"/>
                <w:lang w:eastAsia="ru-RU"/>
              </w:rPr>
              <w:t>27,81</w:t>
            </w:r>
          </w:p>
        </w:tc>
        <w:tc>
          <w:tcPr>
            <w:tcW w:w="324" w:type="pct"/>
            <w:tcBorders>
              <w:top w:val="nil"/>
              <w:left w:val="nil"/>
              <w:bottom w:val="single" w:sz="4" w:space="0" w:color="auto"/>
              <w:right w:val="single" w:sz="4" w:space="0" w:color="auto"/>
            </w:tcBorders>
            <w:shd w:val="clear" w:color="auto" w:fill="auto"/>
            <w:noWrap/>
            <w:vAlign w:val="center"/>
            <w:hideMark/>
          </w:tcPr>
          <w:p w:rsidR="00634A70" w:rsidRPr="00634A70" w:rsidRDefault="00634A70" w:rsidP="00E56EA4">
            <w:pPr>
              <w:ind w:firstLine="0"/>
              <w:jc w:val="center"/>
              <w:rPr>
                <w:rFonts w:eastAsia="Times New Roman"/>
                <w:color w:val="000000"/>
                <w:sz w:val="24"/>
                <w:szCs w:val="24"/>
                <w:lang w:eastAsia="ru-RU"/>
              </w:rPr>
            </w:pPr>
            <w:r w:rsidRPr="00634A70">
              <w:rPr>
                <w:rFonts w:eastAsia="Times New Roman"/>
                <w:color w:val="000000"/>
                <w:sz w:val="24"/>
                <w:szCs w:val="24"/>
                <w:lang w:eastAsia="ru-RU"/>
              </w:rPr>
              <w:t>27,81</w:t>
            </w:r>
          </w:p>
        </w:tc>
        <w:tc>
          <w:tcPr>
            <w:tcW w:w="324" w:type="pct"/>
            <w:tcBorders>
              <w:top w:val="nil"/>
              <w:left w:val="nil"/>
              <w:bottom w:val="single" w:sz="4" w:space="0" w:color="auto"/>
              <w:right w:val="single" w:sz="4" w:space="0" w:color="auto"/>
            </w:tcBorders>
            <w:shd w:val="clear" w:color="auto" w:fill="auto"/>
            <w:noWrap/>
            <w:vAlign w:val="center"/>
            <w:hideMark/>
          </w:tcPr>
          <w:p w:rsidR="00634A70" w:rsidRPr="00634A70" w:rsidRDefault="00634A70" w:rsidP="00E56EA4">
            <w:pPr>
              <w:ind w:firstLine="0"/>
              <w:jc w:val="center"/>
              <w:rPr>
                <w:rFonts w:eastAsia="Times New Roman"/>
                <w:color w:val="000000"/>
                <w:sz w:val="24"/>
                <w:szCs w:val="24"/>
                <w:lang w:eastAsia="ru-RU"/>
              </w:rPr>
            </w:pPr>
            <w:r w:rsidRPr="00634A70">
              <w:rPr>
                <w:rFonts w:eastAsia="Times New Roman"/>
                <w:color w:val="000000"/>
                <w:sz w:val="24"/>
                <w:szCs w:val="24"/>
                <w:lang w:eastAsia="ru-RU"/>
              </w:rPr>
              <w:t>27,81</w:t>
            </w:r>
          </w:p>
        </w:tc>
        <w:tc>
          <w:tcPr>
            <w:tcW w:w="324" w:type="pct"/>
            <w:tcBorders>
              <w:top w:val="nil"/>
              <w:left w:val="nil"/>
              <w:bottom w:val="single" w:sz="4" w:space="0" w:color="auto"/>
              <w:right w:val="single" w:sz="4" w:space="0" w:color="auto"/>
            </w:tcBorders>
            <w:shd w:val="clear" w:color="auto" w:fill="auto"/>
            <w:noWrap/>
            <w:vAlign w:val="center"/>
            <w:hideMark/>
          </w:tcPr>
          <w:p w:rsidR="00634A70" w:rsidRPr="00634A70" w:rsidRDefault="00634A70" w:rsidP="00E56EA4">
            <w:pPr>
              <w:ind w:firstLine="0"/>
              <w:jc w:val="center"/>
              <w:rPr>
                <w:rFonts w:eastAsia="Times New Roman"/>
                <w:color w:val="000000"/>
                <w:sz w:val="24"/>
                <w:szCs w:val="24"/>
                <w:lang w:eastAsia="ru-RU"/>
              </w:rPr>
            </w:pPr>
            <w:r w:rsidRPr="00634A70">
              <w:rPr>
                <w:rFonts w:eastAsia="Times New Roman"/>
                <w:color w:val="000000"/>
                <w:sz w:val="24"/>
                <w:szCs w:val="24"/>
                <w:lang w:eastAsia="ru-RU"/>
              </w:rPr>
              <w:t>27,81</w:t>
            </w:r>
          </w:p>
        </w:tc>
      </w:tr>
      <w:tr w:rsidR="00634A70" w:rsidRPr="00634A70" w:rsidTr="00634A70">
        <w:trPr>
          <w:trHeight w:val="360"/>
        </w:trPr>
        <w:tc>
          <w:tcPr>
            <w:tcW w:w="1044" w:type="pct"/>
            <w:tcBorders>
              <w:top w:val="nil"/>
              <w:left w:val="single" w:sz="4" w:space="0" w:color="auto"/>
              <w:bottom w:val="single" w:sz="4" w:space="0" w:color="auto"/>
              <w:right w:val="single" w:sz="4" w:space="0" w:color="auto"/>
            </w:tcBorders>
            <w:shd w:val="clear" w:color="auto" w:fill="auto"/>
            <w:noWrap/>
            <w:vAlign w:val="bottom"/>
            <w:hideMark/>
          </w:tcPr>
          <w:p w:rsidR="00634A70" w:rsidRPr="00634A70" w:rsidRDefault="00634A70" w:rsidP="00E56EA4">
            <w:pPr>
              <w:ind w:firstLine="0"/>
              <w:jc w:val="center"/>
              <w:rPr>
                <w:rFonts w:eastAsia="Times New Roman"/>
                <w:color w:val="000000"/>
                <w:sz w:val="24"/>
                <w:szCs w:val="24"/>
                <w:lang w:eastAsia="ru-RU"/>
              </w:rPr>
            </w:pPr>
            <w:r w:rsidRPr="00634A70">
              <w:rPr>
                <w:rFonts w:eastAsia="Times New Roman"/>
                <w:color w:val="000000"/>
                <w:sz w:val="24"/>
                <w:szCs w:val="24"/>
                <w:lang w:eastAsia="ru-RU"/>
              </w:rPr>
              <w:t>Резерв</w:t>
            </w:r>
            <w:proofErr w:type="gramStart"/>
            <w:r w:rsidRPr="00634A70">
              <w:rPr>
                <w:rFonts w:eastAsia="Times New Roman"/>
                <w:color w:val="000000"/>
                <w:sz w:val="24"/>
                <w:szCs w:val="24"/>
                <w:lang w:eastAsia="ru-RU"/>
              </w:rPr>
              <w:t xml:space="preserve"> (+)/</w:t>
            </w:r>
            <w:proofErr w:type="gramEnd"/>
            <w:r w:rsidRPr="00634A70">
              <w:rPr>
                <w:rFonts w:eastAsia="Times New Roman"/>
                <w:color w:val="000000"/>
                <w:sz w:val="24"/>
                <w:szCs w:val="24"/>
                <w:lang w:eastAsia="ru-RU"/>
              </w:rPr>
              <w:t>Дефицит (-)</w:t>
            </w:r>
          </w:p>
        </w:tc>
        <w:tc>
          <w:tcPr>
            <w:tcW w:w="390" w:type="pct"/>
            <w:tcBorders>
              <w:top w:val="nil"/>
              <w:left w:val="nil"/>
              <w:bottom w:val="single" w:sz="4" w:space="0" w:color="auto"/>
              <w:right w:val="single" w:sz="4" w:space="0" w:color="auto"/>
            </w:tcBorders>
            <w:shd w:val="clear" w:color="auto" w:fill="auto"/>
            <w:noWrap/>
            <w:vAlign w:val="bottom"/>
            <w:hideMark/>
          </w:tcPr>
          <w:p w:rsidR="00634A70" w:rsidRPr="00634A70" w:rsidRDefault="00634A70" w:rsidP="00E56EA4">
            <w:pPr>
              <w:ind w:firstLine="0"/>
              <w:jc w:val="center"/>
              <w:rPr>
                <w:rFonts w:eastAsia="Times New Roman"/>
                <w:color w:val="000000"/>
                <w:sz w:val="24"/>
                <w:szCs w:val="24"/>
                <w:lang w:eastAsia="ru-RU"/>
              </w:rPr>
            </w:pPr>
            <w:r w:rsidRPr="00634A70">
              <w:rPr>
                <w:rFonts w:eastAsia="Times New Roman"/>
                <w:color w:val="000000"/>
                <w:sz w:val="24"/>
                <w:szCs w:val="24"/>
                <w:lang w:eastAsia="ru-RU"/>
              </w:rPr>
              <w:t xml:space="preserve"> м</w:t>
            </w:r>
            <w:r w:rsidRPr="00634A70">
              <w:rPr>
                <w:rFonts w:eastAsia="Times New Roman"/>
                <w:color w:val="000000"/>
                <w:sz w:val="24"/>
                <w:szCs w:val="24"/>
                <w:vertAlign w:val="superscript"/>
                <w:lang w:eastAsia="ru-RU"/>
              </w:rPr>
              <w:t>3</w:t>
            </w:r>
            <w:r w:rsidRPr="00634A70">
              <w:rPr>
                <w:rFonts w:eastAsia="Times New Roman"/>
                <w:color w:val="000000"/>
                <w:sz w:val="24"/>
                <w:szCs w:val="24"/>
                <w:lang w:eastAsia="ru-RU"/>
              </w:rPr>
              <w:t>/</w:t>
            </w:r>
            <w:proofErr w:type="spellStart"/>
            <w:r w:rsidRPr="00634A70">
              <w:rPr>
                <w:rFonts w:eastAsia="Times New Roman"/>
                <w:color w:val="000000"/>
                <w:sz w:val="24"/>
                <w:szCs w:val="24"/>
                <w:lang w:eastAsia="ru-RU"/>
              </w:rPr>
              <w:t>сут</w:t>
            </w:r>
            <w:proofErr w:type="spellEnd"/>
          </w:p>
        </w:tc>
        <w:tc>
          <w:tcPr>
            <w:tcW w:w="324" w:type="pct"/>
            <w:tcBorders>
              <w:top w:val="nil"/>
              <w:left w:val="nil"/>
              <w:bottom w:val="single" w:sz="4" w:space="0" w:color="auto"/>
              <w:right w:val="single" w:sz="4" w:space="0" w:color="auto"/>
            </w:tcBorders>
            <w:shd w:val="clear" w:color="auto" w:fill="auto"/>
            <w:noWrap/>
            <w:vAlign w:val="bottom"/>
            <w:hideMark/>
          </w:tcPr>
          <w:p w:rsidR="00634A70" w:rsidRPr="00634A70" w:rsidRDefault="00634A70" w:rsidP="00E56EA4">
            <w:pPr>
              <w:ind w:firstLine="0"/>
              <w:jc w:val="center"/>
              <w:rPr>
                <w:rFonts w:eastAsia="Times New Roman"/>
                <w:color w:val="000000"/>
                <w:sz w:val="24"/>
                <w:szCs w:val="24"/>
                <w:lang w:eastAsia="ru-RU"/>
              </w:rPr>
            </w:pPr>
            <w:r w:rsidRPr="00634A70">
              <w:rPr>
                <w:rFonts w:eastAsia="Times New Roman"/>
                <w:color w:val="000000"/>
                <w:sz w:val="24"/>
                <w:szCs w:val="24"/>
                <w:lang w:eastAsia="ru-RU"/>
              </w:rPr>
              <w:t>236,19</w:t>
            </w:r>
          </w:p>
        </w:tc>
        <w:tc>
          <w:tcPr>
            <w:tcW w:w="324" w:type="pct"/>
            <w:tcBorders>
              <w:top w:val="nil"/>
              <w:left w:val="nil"/>
              <w:bottom w:val="single" w:sz="4" w:space="0" w:color="auto"/>
              <w:right w:val="single" w:sz="4" w:space="0" w:color="auto"/>
            </w:tcBorders>
            <w:shd w:val="clear" w:color="auto" w:fill="auto"/>
            <w:noWrap/>
            <w:vAlign w:val="bottom"/>
            <w:hideMark/>
          </w:tcPr>
          <w:p w:rsidR="00634A70" w:rsidRPr="00634A70" w:rsidRDefault="00634A70" w:rsidP="00E56EA4">
            <w:pPr>
              <w:ind w:firstLine="0"/>
              <w:jc w:val="center"/>
              <w:rPr>
                <w:rFonts w:eastAsia="Times New Roman"/>
                <w:color w:val="000000"/>
                <w:sz w:val="24"/>
                <w:szCs w:val="24"/>
                <w:lang w:eastAsia="ru-RU"/>
              </w:rPr>
            </w:pPr>
            <w:r w:rsidRPr="00634A70">
              <w:rPr>
                <w:rFonts w:eastAsia="Times New Roman"/>
                <w:color w:val="000000"/>
                <w:sz w:val="24"/>
                <w:szCs w:val="24"/>
                <w:lang w:eastAsia="ru-RU"/>
              </w:rPr>
              <w:t>236,19</w:t>
            </w:r>
          </w:p>
        </w:tc>
        <w:tc>
          <w:tcPr>
            <w:tcW w:w="324" w:type="pct"/>
            <w:tcBorders>
              <w:top w:val="nil"/>
              <w:left w:val="nil"/>
              <w:bottom w:val="single" w:sz="4" w:space="0" w:color="auto"/>
              <w:right w:val="single" w:sz="4" w:space="0" w:color="auto"/>
            </w:tcBorders>
            <w:shd w:val="clear" w:color="auto" w:fill="auto"/>
            <w:noWrap/>
            <w:vAlign w:val="bottom"/>
            <w:hideMark/>
          </w:tcPr>
          <w:p w:rsidR="00634A70" w:rsidRPr="00634A70" w:rsidRDefault="00634A70" w:rsidP="00E56EA4">
            <w:pPr>
              <w:ind w:firstLine="0"/>
              <w:jc w:val="center"/>
              <w:rPr>
                <w:rFonts w:eastAsia="Times New Roman"/>
                <w:color w:val="000000"/>
                <w:sz w:val="24"/>
                <w:szCs w:val="24"/>
                <w:lang w:eastAsia="ru-RU"/>
              </w:rPr>
            </w:pPr>
            <w:r w:rsidRPr="00634A70">
              <w:rPr>
                <w:rFonts w:eastAsia="Times New Roman"/>
                <w:color w:val="000000"/>
                <w:sz w:val="24"/>
                <w:szCs w:val="24"/>
                <w:lang w:eastAsia="ru-RU"/>
              </w:rPr>
              <w:t>236,19</w:t>
            </w:r>
          </w:p>
        </w:tc>
        <w:tc>
          <w:tcPr>
            <w:tcW w:w="324" w:type="pct"/>
            <w:tcBorders>
              <w:top w:val="nil"/>
              <w:left w:val="nil"/>
              <w:bottom w:val="single" w:sz="4" w:space="0" w:color="auto"/>
              <w:right w:val="single" w:sz="4" w:space="0" w:color="auto"/>
            </w:tcBorders>
            <w:shd w:val="clear" w:color="auto" w:fill="auto"/>
            <w:noWrap/>
            <w:vAlign w:val="bottom"/>
            <w:hideMark/>
          </w:tcPr>
          <w:p w:rsidR="00634A70" w:rsidRPr="00634A70" w:rsidRDefault="00634A70" w:rsidP="00E56EA4">
            <w:pPr>
              <w:ind w:firstLine="0"/>
              <w:jc w:val="center"/>
              <w:rPr>
                <w:rFonts w:eastAsia="Times New Roman"/>
                <w:color w:val="000000"/>
                <w:sz w:val="24"/>
                <w:szCs w:val="24"/>
                <w:lang w:eastAsia="ru-RU"/>
              </w:rPr>
            </w:pPr>
            <w:r w:rsidRPr="00634A70">
              <w:rPr>
                <w:rFonts w:eastAsia="Times New Roman"/>
                <w:color w:val="000000"/>
                <w:sz w:val="24"/>
                <w:szCs w:val="24"/>
                <w:lang w:eastAsia="ru-RU"/>
              </w:rPr>
              <w:t>236,19</w:t>
            </w:r>
          </w:p>
        </w:tc>
        <w:tc>
          <w:tcPr>
            <w:tcW w:w="324" w:type="pct"/>
            <w:tcBorders>
              <w:top w:val="nil"/>
              <w:left w:val="nil"/>
              <w:bottom w:val="single" w:sz="4" w:space="0" w:color="auto"/>
              <w:right w:val="single" w:sz="4" w:space="0" w:color="auto"/>
            </w:tcBorders>
            <w:shd w:val="clear" w:color="auto" w:fill="auto"/>
            <w:noWrap/>
            <w:vAlign w:val="bottom"/>
            <w:hideMark/>
          </w:tcPr>
          <w:p w:rsidR="00634A70" w:rsidRPr="00634A70" w:rsidRDefault="00634A70" w:rsidP="00E56EA4">
            <w:pPr>
              <w:ind w:firstLine="0"/>
              <w:jc w:val="center"/>
              <w:rPr>
                <w:rFonts w:eastAsia="Times New Roman"/>
                <w:color w:val="000000"/>
                <w:sz w:val="24"/>
                <w:szCs w:val="24"/>
                <w:lang w:eastAsia="ru-RU"/>
              </w:rPr>
            </w:pPr>
            <w:r w:rsidRPr="00634A70">
              <w:rPr>
                <w:rFonts w:eastAsia="Times New Roman"/>
                <w:color w:val="000000"/>
                <w:sz w:val="24"/>
                <w:szCs w:val="24"/>
                <w:lang w:eastAsia="ru-RU"/>
              </w:rPr>
              <w:t>236,19</w:t>
            </w:r>
          </w:p>
        </w:tc>
        <w:tc>
          <w:tcPr>
            <w:tcW w:w="324" w:type="pct"/>
            <w:tcBorders>
              <w:top w:val="nil"/>
              <w:left w:val="nil"/>
              <w:bottom w:val="single" w:sz="4" w:space="0" w:color="auto"/>
              <w:right w:val="single" w:sz="4" w:space="0" w:color="auto"/>
            </w:tcBorders>
            <w:shd w:val="clear" w:color="auto" w:fill="auto"/>
            <w:noWrap/>
            <w:vAlign w:val="bottom"/>
            <w:hideMark/>
          </w:tcPr>
          <w:p w:rsidR="00634A70" w:rsidRPr="00634A70" w:rsidRDefault="00634A70" w:rsidP="00E56EA4">
            <w:pPr>
              <w:ind w:firstLine="0"/>
              <w:jc w:val="center"/>
              <w:rPr>
                <w:rFonts w:eastAsia="Times New Roman"/>
                <w:color w:val="000000"/>
                <w:sz w:val="24"/>
                <w:szCs w:val="24"/>
                <w:lang w:eastAsia="ru-RU"/>
              </w:rPr>
            </w:pPr>
            <w:r w:rsidRPr="00634A70">
              <w:rPr>
                <w:rFonts w:eastAsia="Times New Roman"/>
                <w:color w:val="000000"/>
                <w:sz w:val="24"/>
                <w:szCs w:val="24"/>
                <w:lang w:eastAsia="ru-RU"/>
              </w:rPr>
              <w:t>236,19</w:t>
            </w:r>
          </w:p>
        </w:tc>
        <w:tc>
          <w:tcPr>
            <w:tcW w:w="324" w:type="pct"/>
            <w:tcBorders>
              <w:top w:val="nil"/>
              <w:left w:val="nil"/>
              <w:bottom w:val="single" w:sz="4" w:space="0" w:color="auto"/>
              <w:right w:val="single" w:sz="4" w:space="0" w:color="auto"/>
            </w:tcBorders>
            <w:shd w:val="clear" w:color="auto" w:fill="auto"/>
            <w:noWrap/>
            <w:vAlign w:val="bottom"/>
            <w:hideMark/>
          </w:tcPr>
          <w:p w:rsidR="00634A70" w:rsidRPr="00634A70" w:rsidRDefault="00634A70" w:rsidP="00E56EA4">
            <w:pPr>
              <w:ind w:firstLine="0"/>
              <w:jc w:val="center"/>
              <w:rPr>
                <w:rFonts w:eastAsia="Times New Roman"/>
                <w:color w:val="000000"/>
                <w:sz w:val="24"/>
                <w:szCs w:val="24"/>
                <w:lang w:eastAsia="ru-RU"/>
              </w:rPr>
            </w:pPr>
            <w:r w:rsidRPr="00634A70">
              <w:rPr>
                <w:rFonts w:eastAsia="Times New Roman"/>
                <w:color w:val="000000"/>
                <w:sz w:val="24"/>
                <w:szCs w:val="24"/>
                <w:lang w:eastAsia="ru-RU"/>
              </w:rPr>
              <w:t>236,19</w:t>
            </w:r>
          </w:p>
        </w:tc>
        <w:tc>
          <w:tcPr>
            <w:tcW w:w="324" w:type="pct"/>
            <w:tcBorders>
              <w:top w:val="nil"/>
              <w:left w:val="nil"/>
              <w:bottom w:val="single" w:sz="4" w:space="0" w:color="auto"/>
              <w:right w:val="single" w:sz="4" w:space="0" w:color="auto"/>
            </w:tcBorders>
            <w:shd w:val="clear" w:color="auto" w:fill="auto"/>
            <w:noWrap/>
            <w:vAlign w:val="bottom"/>
            <w:hideMark/>
          </w:tcPr>
          <w:p w:rsidR="00634A70" w:rsidRPr="00634A70" w:rsidRDefault="00634A70" w:rsidP="00E56EA4">
            <w:pPr>
              <w:ind w:firstLine="0"/>
              <w:jc w:val="center"/>
              <w:rPr>
                <w:rFonts w:eastAsia="Times New Roman"/>
                <w:color w:val="000000"/>
                <w:sz w:val="24"/>
                <w:szCs w:val="24"/>
                <w:lang w:eastAsia="ru-RU"/>
              </w:rPr>
            </w:pPr>
            <w:r w:rsidRPr="00634A70">
              <w:rPr>
                <w:rFonts w:eastAsia="Times New Roman"/>
                <w:color w:val="000000"/>
                <w:sz w:val="24"/>
                <w:szCs w:val="24"/>
                <w:lang w:eastAsia="ru-RU"/>
              </w:rPr>
              <w:t>236,19</w:t>
            </w:r>
          </w:p>
        </w:tc>
        <w:tc>
          <w:tcPr>
            <w:tcW w:w="324" w:type="pct"/>
            <w:tcBorders>
              <w:top w:val="nil"/>
              <w:left w:val="nil"/>
              <w:bottom w:val="single" w:sz="4" w:space="0" w:color="auto"/>
              <w:right w:val="single" w:sz="4" w:space="0" w:color="auto"/>
            </w:tcBorders>
            <w:shd w:val="clear" w:color="auto" w:fill="auto"/>
            <w:noWrap/>
            <w:vAlign w:val="bottom"/>
            <w:hideMark/>
          </w:tcPr>
          <w:p w:rsidR="00634A70" w:rsidRPr="00634A70" w:rsidRDefault="00634A70" w:rsidP="00E56EA4">
            <w:pPr>
              <w:ind w:firstLine="0"/>
              <w:jc w:val="center"/>
              <w:rPr>
                <w:rFonts w:eastAsia="Times New Roman"/>
                <w:color w:val="000000"/>
                <w:sz w:val="24"/>
                <w:szCs w:val="24"/>
                <w:lang w:eastAsia="ru-RU"/>
              </w:rPr>
            </w:pPr>
            <w:r w:rsidRPr="00634A70">
              <w:rPr>
                <w:rFonts w:eastAsia="Times New Roman"/>
                <w:color w:val="000000"/>
                <w:sz w:val="24"/>
                <w:szCs w:val="24"/>
                <w:lang w:eastAsia="ru-RU"/>
              </w:rPr>
              <w:t>236,19</w:t>
            </w:r>
          </w:p>
        </w:tc>
        <w:tc>
          <w:tcPr>
            <w:tcW w:w="324" w:type="pct"/>
            <w:tcBorders>
              <w:top w:val="nil"/>
              <w:left w:val="nil"/>
              <w:bottom w:val="single" w:sz="4" w:space="0" w:color="auto"/>
              <w:right w:val="single" w:sz="4" w:space="0" w:color="auto"/>
            </w:tcBorders>
            <w:shd w:val="clear" w:color="auto" w:fill="auto"/>
            <w:noWrap/>
            <w:vAlign w:val="bottom"/>
            <w:hideMark/>
          </w:tcPr>
          <w:p w:rsidR="00634A70" w:rsidRPr="00634A70" w:rsidRDefault="00634A70" w:rsidP="00E56EA4">
            <w:pPr>
              <w:ind w:firstLine="0"/>
              <w:jc w:val="center"/>
              <w:rPr>
                <w:rFonts w:eastAsia="Times New Roman"/>
                <w:color w:val="000000"/>
                <w:sz w:val="24"/>
                <w:szCs w:val="24"/>
                <w:lang w:eastAsia="ru-RU"/>
              </w:rPr>
            </w:pPr>
            <w:r w:rsidRPr="00634A70">
              <w:rPr>
                <w:rFonts w:eastAsia="Times New Roman"/>
                <w:color w:val="000000"/>
                <w:sz w:val="24"/>
                <w:szCs w:val="24"/>
                <w:lang w:eastAsia="ru-RU"/>
              </w:rPr>
              <w:t>236,19</w:t>
            </w:r>
          </w:p>
        </w:tc>
        <w:tc>
          <w:tcPr>
            <w:tcW w:w="324" w:type="pct"/>
            <w:tcBorders>
              <w:top w:val="nil"/>
              <w:left w:val="nil"/>
              <w:bottom w:val="single" w:sz="4" w:space="0" w:color="auto"/>
              <w:right w:val="single" w:sz="4" w:space="0" w:color="auto"/>
            </w:tcBorders>
            <w:shd w:val="clear" w:color="auto" w:fill="auto"/>
            <w:noWrap/>
            <w:vAlign w:val="bottom"/>
            <w:hideMark/>
          </w:tcPr>
          <w:p w:rsidR="00634A70" w:rsidRPr="00634A70" w:rsidRDefault="00634A70" w:rsidP="00E56EA4">
            <w:pPr>
              <w:ind w:firstLine="0"/>
              <w:jc w:val="center"/>
              <w:rPr>
                <w:rFonts w:eastAsia="Times New Roman"/>
                <w:color w:val="000000"/>
                <w:sz w:val="24"/>
                <w:szCs w:val="24"/>
                <w:lang w:eastAsia="ru-RU"/>
              </w:rPr>
            </w:pPr>
            <w:r w:rsidRPr="00634A70">
              <w:rPr>
                <w:rFonts w:eastAsia="Times New Roman"/>
                <w:color w:val="000000"/>
                <w:sz w:val="24"/>
                <w:szCs w:val="24"/>
                <w:lang w:eastAsia="ru-RU"/>
              </w:rPr>
              <w:t>236,19</w:t>
            </w:r>
          </w:p>
        </w:tc>
      </w:tr>
    </w:tbl>
    <w:p w:rsidR="0052396C" w:rsidRPr="00101920" w:rsidRDefault="00634A70" w:rsidP="00E56EA4">
      <w:pPr>
        <w:pStyle w:val="a6"/>
        <w:spacing w:before="120" w:after="120"/>
        <w:ind w:left="0" w:firstLine="851"/>
        <w:jc w:val="center"/>
        <w:rPr>
          <w:highlight w:val="yellow"/>
        </w:rPr>
      </w:pPr>
      <w:r>
        <w:rPr>
          <w:noProof/>
          <w:lang w:eastAsia="ru-RU"/>
        </w:rPr>
        <w:lastRenderedPageBreak/>
        <w:drawing>
          <wp:inline distT="0" distB="0" distL="0" distR="0">
            <wp:extent cx="7296150" cy="4362450"/>
            <wp:effectExtent l="19050" t="0" r="0" b="0"/>
            <wp:docPr id="3" name="Рисунок 2" descr="lt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tm.JPG"/>
                    <pic:cNvPicPr/>
                  </pic:nvPicPr>
                  <pic:blipFill>
                    <a:blip r:embed="rId16" cstate="print"/>
                    <a:stretch>
                      <a:fillRect/>
                    </a:stretch>
                  </pic:blipFill>
                  <pic:spPr>
                    <a:xfrm>
                      <a:off x="0" y="0"/>
                      <a:ext cx="7296150" cy="4362450"/>
                    </a:xfrm>
                    <a:prstGeom prst="rect">
                      <a:avLst/>
                    </a:prstGeom>
                  </pic:spPr>
                </pic:pic>
              </a:graphicData>
            </a:graphic>
          </wp:inline>
        </w:drawing>
      </w:r>
    </w:p>
    <w:p w:rsidR="0052396C" w:rsidRPr="00634A70" w:rsidRDefault="0052396C" w:rsidP="00E56EA4">
      <w:pPr>
        <w:pStyle w:val="4"/>
        <w:spacing w:line="360" w:lineRule="auto"/>
      </w:pPr>
      <w:r w:rsidRPr="00634A70">
        <w:t xml:space="preserve">Дебит скважин </w:t>
      </w:r>
    </w:p>
    <w:p w:rsidR="0052396C" w:rsidRPr="00806CBB" w:rsidRDefault="0052396C" w:rsidP="00E56EA4">
      <w:pPr>
        <w:pStyle w:val="a8"/>
        <w:tabs>
          <w:tab w:val="clear" w:pos="2830"/>
        </w:tabs>
        <w:spacing w:line="360" w:lineRule="auto"/>
        <w:ind w:left="0" w:firstLine="0"/>
        <w:sectPr w:rsidR="0052396C" w:rsidRPr="00806CBB" w:rsidSect="006D522B">
          <w:pgSz w:w="16838" w:h="11906" w:orient="landscape"/>
          <w:pgMar w:top="1701" w:right="567" w:bottom="567" w:left="567" w:header="709" w:footer="709" w:gutter="0"/>
          <w:cols w:space="708"/>
          <w:docGrid w:linePitch="360"/>
        </w:sectPr>
      </w:pPr>
    </w:p>
    <w:p w:rsidR="0052396C" w:rsidRPr="002A10CE" w:rsidRDefault="0052396C" w:rsidP="00E56EA4">
      <w:pPr>
        <w:pStyle w:val="2"/>
        <w:keepNext w:val="0"/>
        <w:keepLines w:val="0"/>
        <w:numPr>
          <w:ilvl w:val="2"/>
          <w:numId w:val="23"/>
        </w:numPr>
        <w:suppressAutoHyphens/>
        <w:spacing w:before="120" w:after="240"/>
        <w:jc w:val="left"/>
        <w:rPr>
          <w:rFonts w:ascii="Times New Roman" w:hAnsi="Times New Roman" w:cs="Times New Roman"/>
          <w:color w:val="auto"/>
          <w:sz w:val="24"/>
        </w:rPr>
      </w:pPr>
      <w:bookmarkStart w:id="47" w:name="_Toc378059303"/>
      <w:bookmarkStart w:id="48" w:name="_Toc378422754"/>
      <w:r w:rsidRPr="002A10CE">
        <w:rPr>
          <w:rFonts w:ascii="Times New Roman" w:hAnsi="Times New Roman" w:cs="Times New Roman"/>
          <w:color w:val="auto"/>
          <w:sz w:val="24"/>
        </w:rPr>
        <w:lastRenderedPageBreak/>
        <w:t>Наименование организации, которая наделена статусом гарантирующей организации</w:t>
      </w:r>
      <w:bookmarkEnd w:id="47"/>
      <w:bookmarkEnd w:id="48"/>
    </w:p>
    <w:p w:rsidR="0052396C" w:rsidRPr="00B10D30" w:rsidRDefault="0052396C" w:rsidP="00E56EA4">
      <w:pPr>
        <w:pStyle w:val="a6"/>
        <w:spacing w:before="120" w:after="120"/>
        <w:ind w:left="0" w:firstLine="851"/>
      </w:pPr>
      <w:r w:rsidRPr="00B10D30">
        <w:t>В соответствии с</w:t>
      </w:r>
      <w:r>
        <w:t xml:space="preserve">о статьей 8 </w:t>
      </w:r>
      <w:r w:rsidRPr="00B10D30">
        <w:t>Федеральн</w:t>
      </w:r>
      <w:r>
        <w:t>ого</w:t>
      </w:r>
      <w:r w:rsidRPr="00B10D30">
        <w:t xml:space="preserve"> закон</w:t>
      </w:r>
      <w:r>
        <w:t>а</w:t>
      </w:r>
      <w:r w:rsidRPr="00B10D30">
        <w:t xml:space="preserve"> от 07.12.2011 N 416-Ф3 «О водоснабжении и водоотведении» Правительство Российской Федерации сформировало новые Правила организации водоснабжения, предписывающие организацию единых </w:t>
      </w:r>
      <w:r>
        <w:t>гарантирующих организаций (ЕГ</w:t>
      </w:r>
      <w:r w:rsidRPr="00B10D30">
        <w:t xml:space="preserve">О). </w:t>
      </w:r>
    </w:p>
    <w:p w:rsidR="0052396C" w:rsidRDefault="0052396C" w:rsidP="00E56EA4">
      <w:pPr>
        <w:pStyle w:val="a6"/>
        <w:spacing w:before="120" w:after="120"/>
        <w:ind w:left="0" w:firstLine="851"/>
      </w:pPr>
      <w:proofErr w:type="gramStart"/>
      <w:r w:rsidRPr="00307979">
        <w:t>Организация, осуществляющая холодное водоснабжение и (или) водоотведение и эксплуатирующая водопроводные и (или) канализационные сети, наделяется статусом гарантирующей организации, если к водопроводным и (или) канализационным сетям этой организации присоединено наибольшее количество абонентов из всех организаций, осуществляющих холодное водоснабжение и (или) водоотведение.</w:t>
      </w:r>
      <w:proofErr w:type="gramEnd"/>
    </w:p>
    <w:p w:rsidR="0052396C" w:rsidRDefault="0052396C" w:rsidP="00E56EA4">
      <w:pPr>
        <w:pStyle w:val="a6"/>
        <w:spacing w:before="120" w:after="120"/>
        <w:ind w:left="0" w:firstLine="851"/>
      </w:pPr>
      <w:r w:rsidRPr="00264859">
        <w:t>Органы местного самоуправления поселений, городских округов для каждой централизованной системы холодного водоснабжения и (или) водоотведения определяют гарантирующую организацию и устанавливают зоны ее деятельности</w:t>
      </w:r>
      <w:r>
        <w:t>.</w:t>
      </w:r>
    </w:p>
    <w:p w:rsidR="0052396C" w:rsidRPr="00264859" w:rsidRDefault="0052396C" w:rsidP="00E56EA4">
      <w:pPr>
        <w:pStyle w:val="a6"/>
        <w:spacing w:before="120" w:after="120"/>
        <w:ind w:left="0" w:firstLine="851"/>
      </w:pPr>
      <w:r>
        <w:t>На основании выше сказанного статус ЕТО может быть присвоен МУП «</w:t>
      </w:r>
      <w:proofErr w:type="spellStart"/>
      <w:r w:rsidR="002A10CE">
        <w:t>Козин</w:t>
      </w:r>
      <w:r>
        <w:t>ское</w:t>
      </w:r>
      <w:proofErr w:type="spellEnd"/>
      <w:r>
        <w:t xml:space="preserve"> ЖКХ».</w:t>
      </w:r>
    </w:p>
    <w:p w:rsidR="0052396C" w:rsidRDefault="00921B89" w:rsidP="00E56EA4">
      <w:pPr>
        <w:pStyle w:val="2"/>
        <w:keepNext w:val="0"/>
        <w:keepLines w:val="0"/>
        <w:pageBreakBefore/>
        <w:numPr>
          <w:ilvl w:val="1"/>
          <w:numId w:val="24"/>
        </w:numPr>
        <w:suppressAutoHyphens/>
        <w:spacing w:before="120" w:after="240"/>
        <w:jc w:val="left"/>
        <w:rPr>
          <w:rFonts w:ascii="Times New Roman" w:hAnsi="Times New Roman" w:cs="Times New Roman"/>
          <w:color w:val="auto"/>
        </w:rPr>
      </w:pPr>
      <w:bookmarkStart w:id="49" w:name="_Toc378059304"/>
      <w:r>
        <w:rPr>
          <w:rFonts w:ascii="Times New Roman" w:hAnsi="Times New Roman" w:cs="Times New Roman"/>
          <w:color w:val="auto"/>
        </w:rPr>
        <w:lastRenderedPageBreak/>
        <w:t xml:space="preserve"> </w:t>
      </w:r>
      <w:bookmarkStart w:id="50" w:name="_Toc378422755"/>
      <w:r w:rsidR="0052396C" w:rsidRPr="00101920">
        <w:rPr>
          <w:rFonts w:ascii="Times New Roman" w:hAnsi="Times New Roman" w:cs="Times New Roman"/>
          <w:color w:val="auto"/>
        </w:rPr>
        <w:t>Предложения по строительству, реконструкции и модернизации объектов систем водоснабжения</w:t>
      </w:r>
      <w:bookmarkEnd w:id="49"/>
      <w:bookmarkEnd w:id="50"/>
    </w:p>
    <w:p w:rsidR="006A2ED1" w:rsidRDefault="006A2ED1" w:rsidP="00E56EA4">
      <w:pPr>
        <w:spacing w:before="120" w:after="120"/>
        <w:ind w:firstLine="851"/>
      </w:pPr>
      <w:r>
        <w:t xml:space="preserve">Предложения </w:t>
      </w:r>
      <w:proofErr w:type="gramStart"/>
      <w:r>
        <w:t>по строительству линейных объектов централизованных систем водоснабжения в данном разделе приведены в соответствии с обозначением объектов на электронной модели</w:t>
      </w:r>
      <w:proofErr w:type="gramEnd"/>
      <w:r>
        <w:t xml:space="preserve"> системы водоснабжения д. Зеленая Роща, выполненной в ПРК </w:t>
      </w:r>
      <w:proofErr w:type="spellStart"/>
      <w:r w:rsidRPr="006A2ED1">
        <w:rPr>
          <w:lang w:val="en-US"/>
        </w:rPr>
        <w:t>ZuluGidro</w:t>
      </w:r>
      <w:proofErr w:type="spellEnd"/>
      <w:r w:rsidRPr="003868A8">
        <w:t xml:space="preserve"> 7.0.</w:t>
      </w:r>
    </w:p>
    <w:p w:rsidR="006A2ED1" w:rsidRPr="003868A8" w:rsidRDefault="006A2ED1" w:rsidP="00E56EA4">
      <w:pPr>
        <w:spacing w:before="120" w:after="120"/>
        <w:ind w:firstLine="851"/>
      </w:pPr>
      <w:r>
        <w:t>Маршруты прохождения линейных объектов централизованной системы водоснабжения по территории д. Зеленая Роща приведены в электронной модели схемы водоснабжения.</w:t>
      </w:r>
    </w:p>
    <w:p w:rsidR="006A2ED1" w:rsidRPr="006A2ED1" w:rsidRDefault="006A2ED1" w:rsidP="00E56EA4">
      <w:pPr>
        <w:ind w:firstLine="851"/>
      </w:pPr>
    </w:p>
    <w:p w:rsidR="0052396C" w:rsidRPr="00101920" w:rsidRDefault="0052396C" w:rsidP="00E56EA4">
      <w:pPr>
        <w:pStyle w:val="2"/>
        <w:keepNext w:val="0"/>
        <w:keepLines w:val="0"/>
        <w:numPr>
          <w:ilvl w:val="2"/>
          <w:numId w:val="25"/>
        </w:numPr>
        <w:suppressAutoHyphens/>
        <w:spacing w:before="120" w:after="240"/>
        <w:jc w:val="left"/>
        <w:rPr>
          <w:rFonts w:ascii="Times New Roman" w:hAnsi="Times New Roman" w:cs="Times New Roman"/>
          <w:color w:val="auto"/>
          <w:sz w:val="24"/>
        </w:rPr>
      </w:pPr>
      <w:bookmarkStart w:id="51" w:name="_Toc378059305"/>
      <w:bookmarkStart w:id="52" w:name="_Toc378422756"/>
      <w:r w:rsidRPr="00101920">
        <w:rPr>
          <w:rFonts w:ascii="Times New Roman" w:hAnsi="Times New Roman" w:cs="Times New Roman"/>
          <w:color w:val="auto"/>
          <w:sz w:val="24"/>
        </w:rPr>
        <w:t>Перечень основных мероприятий по реализации схем водоснабжения с разбивкой по годам</w:t>
      </w:r>
      <w:bookmarkEnd w:id="51"/>
      <w:bookmarkEnd w:id="52"/>
    </w:p>
    <w:p w:rsidR="0052396C" w:rsidRDefault="0052396C" w:rsidP="00E56EA4">
      <w:pPr>
        <w:spacing w:before="120" w:after="120"/>
        <w:ind w:firstLine="851"/>
      </w:pPr>
      <w:r>
        <w:t xml:space="preserve">Основными мероприятиями по реализации схемы водоснабжения </w:t>
      </w:r>
      <w:r w:rsidR="00101920">
        <w:t>д</w:t>
      </w:r>
      <w:r>
        <w:t xml:space="preserve">. </w:t>
      </w:r>
      <w:r w:rsidR="00101920">
        <w:t>Зеленая Роща</w:t>
      </w:r>
      <w:r>
        <w:t xml:space="preserve"> является </w:t>
      </w:r>
      <w:r w:rsidR="00634A70">
        <w:t xml:space="preserve">новое </w:t>
      </w:r>
      <w:r w:rsidR="00101920">
        <w:t xml:space="preserve">строительство и </w:t>
      </w:r>
      <w:r>
        <w:t>р</w:t>
      </w:r>
      <w:r w:rsidR="00101920">
        <w:t>еконструкция уже имеющегося участка водопроводной сети</w:t>
      </w:r>
      <w:r>
        <w:t>.</w:t>
      </w:r>
    </w:p>
    <w:p w:rsidR="0052396C" w:rsidRDefault="0052396C" w:rsidP="00E56EA4">
      <w:pPr>
        <w:spacing w:before="120" w:after="120"/>
        <w:ind w:firstLine="851"/>
      </w:pPr>
      <w:r>
        <w:t>Перечень основных мероприятий представлен в таблице 9.</w:t>
      </w:r>
    </w:p>
    <w:p w:rsidR="0052396C" w:rsidRDefault="0052396C" w:rsidP="00E56EA4">
      <w:pPr>
        <w:pStyle w:val="5"/>
        <w:spacing w:line="360" w:lineRule="auto"/>
      </w:pPr>
      <w:r>
        <w:t>Перечень основных мероприятий по реализации схемы водоснабжения на период с 2013 по 2023 гг.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56"/>
        <w:gridCol w:w="4698"/>
      </w:tblGrid>
      <w:tr w:rsidR="0052396C" w:rsidRPr="00101920" w:rsidTr="006D522B">
        <w:trPr>
          <w:trHeight w:val="448"/>
        </w:trPr>
        <w:tc>
          <w:tcPr>
            <w:tcW w:w="2616" w:type="pct"/>
            <w:vMerge w:val="restart"/>
            <w:shd w:val="clear" w:color="auto" w:fill="auto"/>
            <w:noWrap/>
            <w:vAlign w:val="center"/>
            <w:hideMark/>
          </w:tcPr>
          <w:p w:rsidR="0052396C" w:rsidRPr="00921B89" w:rsidRDefault="0052396C" w:rsidP="00E56EA4">
            <w:pPr>
              <w:jc w:val="center"/>
              <w:rPr>
                <w:rFonts w:eastAsia="Times New Roman"/>
                <w:b/>
                <w:bCs/>
                <w:color w:val="000000"/>
                <w:lang w:eastAsia="ru-RU"/>
              </w:rPr>
            </w:pPr>
            <w:r w:rsidRPr="00921B89">
              <w:rPr>
                <w:rFonts w:eastAsia="Times New Roman"/>
                <w:b/>
                <w:bCs/>
                <w:color w:val="000000"/>
                <w:lang w:eastAsia="ru-RU"/>
              </w:rPr>
              <w:t>Наименования мероприятия</w:t>
            </w:r>
          </w:p>
        </w:tc>
        <w:tc>
          <w:tcPr>
            <w:tcW w:w="2384" w:type="pct"/>
            <w:vMerge w:val="restart"/>
            <w:shd w:val="clear" w:color="auto" w:fill="auto"/>
            <w:noWrap/>
            <w:vAlign w:val="center"/>
            <w:hideMark/>
          </w:tcPr>
          <w:p w:rsidR="0052396C" w:rsidRPr="00921B89" w:rsidRDefault="0052396C" w:rsidP="00E56EA4">
            <w:pPr>
              <w:jc w:val="center"/>
              <w:rPr>
                <w:rFonts w:eastAsia="Times New Roman"/>
                <w:b/>
                <w:bCs/>
                <w:color w:val="000000"/>
                <w:lang w:eastAsia="ru-RU"/>
              </w:rPr>
            </w:pPr>
            <w:r w:rsidRPr="00921B89">
              <w:rPr>
                <w:rFonts w:eastAsia="Times New Roman"/>
                <w:b/>
                <w:bCs/>
                <w:color w:val="000000"/>
                <w:lang w:eastAsia="ru-RU"/>
              </w:rPr>
              <w:t>год проведения мероприятий</w:t>
            </w:r>
          </w:p>
        </w:tc>
      </w:tr>
      <w:tr w:rsidR="0052396C" w:rsidRPr="00101920" w:rsidTr="006D522B">
        <w:trPr>
          <w:trHeight w:val="448"/>
        </w:trPr>
        <w:tc>
          <w:tcPr>
            <w:tcW w:w="2616" w:type="pct"/>
            <w:vMerge/>
            <w:shd w:val="clear" w:color="auto" w:fill="auto"/>
            <w:vAlign w:val="center"/>
            <w:hideMark/>
          </w:tcPr>
          <w:p w:rsidR="0052396C" w:rsidRPr="00921B89" w:rsidRDefault="0052396C" w:rsidP="00E56EA4">
            <w:pPr>
              <w:rPr>
                <w:rFonts w:eastAsia="Times New Roman"/>
                <w:b/>
                <w:bCs/>
                <w:color w:val="000000"/>
                <w:lang w:eastAsia="ru-RU"/>
              </w:rPr>
            </w:pPr>
          </w:p>
        </w:tc>
        <w:tc>
          <w:tcPr>
            <w:tcW w:w="2384" w:type="pct"/>
            <w:vMerge/>
            <w:shd w:val="clear" w:color="auto" w:fill="auto"/>
            <w:vAlign w:val="center"/>
            <w:hideMark/>
          </w:tcPr>
          <w:p w:rsidR="0052396C" w:rsidRPr="00921B89" w:rsidRDefault="0052396C" w:rsidP="00E56EA4">
            <w:pPr>
              <w:rPr>
                <w:rFonts w:eastAsia="Times New Roman"/>
                <w:b/>
                <w:bCs/>
                <w:color w:val="000000"/>
                <w:lang w:eastAsia="ru-RU"/>
              </w:rPr>
            </w:pPr>
          </w:p>
        </w:tc>
      </w:tr>
      <w:tr w:rsidR="0052396C" w:rsidRPr="00101920" w:rsidTr="006D522B">
        <w:trPr>
          <w:trHeight w:val="300"/>
        </w:trPr>
        <w:tc>
          <w:tcPr>
            <w:tcW w:w="2616" w:type="pct"/>
            <w:shd w:val="clear" w:color="auto" w:fill="auto"/>
            <w:vAlign w:val="center"/>
            <w:hideMark/>
          </w:tcPr>
          <w:p w:rsidR="0052396C" w:rsidRPr="00921B89" w:rsidRDefault="00921B89" w:rsidP="00E56EA4">
            <w:pPr>
              <w:ind w:firstLine="0"/>
              <w:rPr>
                <w:rFonts w:eastAsia="Times New Roman"/>
                <w:color w:val="000000"/>
                <w:lang w:eastAsia="ru-RU"/>
              </w:rPr>
            </w:pPr>
            <w:r w:rsidRPr="00921B89">
              <w:rPr>
                <w:rFonts w:eastAsia="Times New Roman"/>
                <w:color w:val="000000"/>
                <w:lang w:eastAsia="ru-RU"/>
              </w:rPr>
              <w:t>Ввод в эксплуатацию имеющегося участка в 0,5 км</w:t>
            </w:r>
          </w:p>
        </w:tc>
        <w:tc>
          <w:tcPr>
            <w:tcW w:w="2384" w:type="pct"/>
            <w:shd w:val="clear" w:color="auto" w:fill="auto"/>
            <w:noWrap/>
            <w:vAlign w:val="center"/>
            <w:hideMark/>
          </w:tcPr>
          <w:p w:rsidR="0052396C" w:rsidRPr="00921B89" w:rsidRDefault="0052396C" w:rsidP="00E56EA4">
            <w:pPr>
              <w:jc w:val="center"/>
              <w:rPr>
                <w:rFonts w:eastAsia="Times New Roman"/>
                <w:color w:val="000000"/>
                <w:lang w:eastAsia="ru-RU"/>
              </w:rPr>
            </w:pPr>
            <w:r w:rsidRPr="00921B89">
              <w:rPr>
                <w:rFonts w:eastAsia="Times New Roman"/>
                <w:color w:val="000000"/>
                <w:lang w:eastAsia="ru-RU"/>
              </w:rPr>
              <w:t>201</w:t>
            </w:r>
            <w:r w:rsidR="007E2818">
              <w:rPr>
                <w:rFonts w:eastAsia="Times New Roman"/>
                <w:color w:val="000000"/>
                <w:lang w:eastAsia="ru-RU"/>
              </w:rPr>
              <w:t>5</w:t>
            </w:r>
          </w:p>
        </w:tc>
      </w:tr>
      <w:tr w:rsidR="0052396C" w:rsidRPr="00101920" w:rsidTr="006D522B">
        <w:trPr>
          <w:trHeight w:val="600"/>
        </w:trPr>
        <w:tc>
          <w:tcPr>
            <w:tcW w:w="2616" w:type="pct"/>
            <w:shd w:val="clear" w:color="auto" w:fill="auto"/>
            <w:vAlign w:val="center"/>
            <w:hideMark/>
          </w:tcPr>
          <w:p w:rsidR="0052396C" w:rsidRPr="00921B89" w:rsidRDefault="00921B89" w:rsidP="00E56EA4">
            <w:pPr>
              <w:ind w:firstLine="0"/>
              <w:rPr>
                <w:rFonts w:eastAsia="Times New Roman"/>
                <w:color w:val="000000"/>
                <w:lang w:eastAsia="ru-RU"/>
              </w:rPr>
            </w:pPr>
            <w:r w:rsidRPr="00921B89">
              <w:rPr>
                <w:rFonts w:eastAsia="Times New Roman"/>
                <w:color w:val="000000"/>
                <w:lang w:eastAsia="ru-RU"/>
              </w:rPr>
              <w:t>Прокладка 1,5 км новой водопроводной сети</w:t>
            </w:r>
          </w:p>
        </w:tc>
        <w:tc>
          <w:tcPr>
            <w:tcW w:w="2384" w:type="pct"/>
            <w:shd w:val="clear" w:color="auto" w:fill="auto"/>
            <w:noWrap/>
            <w:vAlign w:val="center"/>
            <w:hideMark/>
          </w:tcPr>
          <w:p w:rsidR="0052396C" w:rsidRPr="00921B89" w:rsidRDefault="0052396C" w:rsidP="00E56EA4">
            <w:pPr>
              <w:jc w:val="center"/>
              <w:rPr>
                <w:rFonts w:eastAsia="Times New Roman"/>
                <w:color w:val="000000"/>
                <w:lang w:eastAsia="ru-RU"/>
              </w:rPr>
            </w:pPr>
            <w:r w:rsidRPr="00921B89">
              <w:rPr>
                <w:rFonts w:eastAsia="Times New Roman"/>
                <w:color w:val="000000"/>
                <w:lang w:eastAsia="ru-RU"/>
              </w:rPr>
              <w:t>201</w:t>
            </w:r>
            <w:r w:rsidR="008341AC">
              <w:rPr>
                <w:rFonts w:eastAsia="Times New Roman"/>
                <w:color w:val="000000"/>
                <w:lang w:eastAsia="ru-RU"/>
              </w:rPr>
              <w:t>6</w:t>
            </w:r>
            <w:r w:rsidRPr="00921B89">
              <w:rPr>
                <w:rFonts w:eastAsia="Times New Roman"/>
                <w:color w:val="000000"/>
                <w:lang w:eastAsia="ru-RU"/>
              </w:rPr>
              <w:t>-2023</w:t>
            </w:r>
          </w:p>
        </w:tc>
      </w:tr>
      <w:tr w:rsidR="0052396C" w:rsidRPr="00732F09" w:rsidTr="006D522B">
        <w:trPr>
          <w:trHeight w:val="600"/>
        </w:trPr>
        <w:tc>
          <w:tcPr>
            <w:tcW w:w="2616" w:type="pct"/>
            <w:shd w:val="clear" w:color="auto" w:fill="auto"/>
            <w:vAlign w:val="center"/>
            <w:hideMark/>
          </w:tcPr>
          <w:p w:rsidR="0052396C" w:rsidRPr="00921B89" w:rsidRDefault="0052396C" w:rsidP="00E56EA4">
            <w:pPr>
              <w:ind w:firstLine="0"/>
              <w:rPr>
                <w:rFonts w:eastAsia="Times New Roman"/>
                <w:color w:val="000000"/>
                <w:lang w:eastAsia="ru-RU"/>
              </w:rPr>
            </w:pPr>
            <w:r w:rsidRPr="00921B89">
              <w:rPr>
                <w:rFonts w:eastAsia="Times New Roman"/>
                <w:color w:val="000000"/>
                <w:lang w:eastAsia="ru-RU"/>
              </w:rPr>
              <w:t xml:space="preserve">Установка узлов учета расхода воды </w:t>
            </w:r>
          </w:p>
        </w:tc>
        <w:tc>
          <w:tcPr>
            <w:tcW w:w="2384" w:type="pct"/>
            <w:shd w:val="clear" w:color="auto" w:fill="auto"/>
            <w:noWrap/>
            <w:vAlign w:val="center"/>
            <w:hideMark/>
          </w:tcPr>
          <w:p w:rsidR="0052396C" w:rsidRPr="00921B89" w:rsidRDefault="0052396C" w:rsidP="00E56EA4">
            <w:pPr>
              <w:jc w:val="center"/>
              <w:rPr>
                <w:rFonts w:eastAsia="Times New Roman"/>
                <w:color w:val="000000"/>
                <w:lang w:eastAsia="ru-RU"/>
              </w:rPr>
            </w:pPr>
            <w:r w:rsidRPr="00921B89">
              <w:rPr>
                <w:rFonts w:eastAsia="Times New Roman"/>
                <w:color w:val="000000"/>
                <w:lang w:eastAsia="ru-RU"/>
              </w:rPr>
              <w:t>2014</w:t>
            </w:r>
          </w:p>
        </w:tc>
      </w:tr>
    </w:tbl>
    <w:p w:rsidR="00101920" w:rsidRDefault="00101920" w:rsidP="00E56EA4">
      <w:pPr>
        <w:pStyle w:val="2"/>
        <w:keepNext w:val="0"/>
        <w:keepLines w:val="0"/>
        <w:suppressAutoHyphens/>
        <w:spacing w:before="120" w:after="240"/>
        <w:ind w:left="720" w:firstLine="0"/>
        <w:jc w:val="left"/>
        <w:rPr>
          <w:rFonts w:ascii="Times New Roman" w:hAnsi="Times New Roman" w:cs="Times New Roman"/>
          <w:color w:val="auto"/>
          <w:sz w:val="24"/>
        </w:rPr>
      </w:pPr>
      <w:bookmarkStart w:id="53" w:name="_Toc378059306"/>
    </w:p>
    <w:p w:rsidR="00E56EA4" w:rsidRDefault="00E56EA4" w:rsidP="00E56EA4"/>
    <w:p w:rsidR="00E56EA4" w:rsidRPr="00E56EA4" w:rsidRDefault="00E56EA4" w:rsidP="00E56EA4"/>
    <w:p w:rsidR="0052396C" w:rsidRPr="00C535E5" w:rsidRDefault="00101920" w:rsidP="00E56EA4">
      <w:pPr>
        <w:pStyle w:val="2"/>
        <w:keepNext w:val="0"/>
        <w:keepLines w:val="0"/>
        <w:numPr>
          <w:ilvl w:val="2"/>
          <w:numId w:val="26"/>
        </w:numPr>
        <w:suppressAutoHyphens/>
        <w:spacing w:before="120" w:after="240"/>
        <w:jc w:val="left"/>
        <w:rPr>
          <w:rFonts w:ascii="Times New Roman" w:hAnsi="Times New Roman" w:cs="Times New Roman"/>
          <w:color w:val="auto"/>
          <w:sz w:val="24"/>
        </w:rPr>
      </w:pPr>
      <w:bookmarkStart w:id="54" w:name="_Toc378422757"/>
      <w:r>
        <w:rPr>
          <w:rFonts w:ascii="Times New Roman" w:hAnsi="Times New Roman" w:cs="Times New Roman"/>
          <w:color w:val="auto"/>
          <w:sz w:val="24"/>
        </w:rPr>
        <w:lastRenderedPageBreak/>
        <w:t xml:space="preserve">. </w:t>
      </w:r>
      <w:r w:rsidR="0052396C" w:rsidRPr="00101920">
        <w:rPr>
          <w:rFonts w:ascii="Times New Roman" w:hAnsi="Times New Roman" w:cs="Times New Roman"/>
          <w:color w:val="auto"/>
          <w:sz w:val="24"/>
        </w:rPr>
        <w:t xml:space="preserve">Технические обоснования основных мероприятий по реализации схем </w:t>
      </w:r>
      <w:r w:rsidR="0052396C" w:rsidRPr="00C535E5">
        <w:rPr>
          <w:rFonts w:ascii="Times New Roman" w:hAnsi="Times New Roman" w:cs="Times New Roman"/>
          <w:color w:val="auto"/>
          <w:sz w:val="24"/>
        </w:rPr>
        <w:t>водоснабжения</w:t>
      </w:r>
      <w:bookmarkEnd w:id="53"/>
      <w:bookmarkEnd w:id="54"/>
    </w:p>
    <w:p w:rsidR="0052396C" w:rsidRPr="00C535E5" w:rsidRDefault="0052396C" w:rsidP="00E56EA4">
      <w:pPr>
        <w:spacing w:before="120" w:after="120"/>
        <w:ind w:firstLine="851"/>
      </w:pPr>
      <w:r w:rsidRPr="00C535E5">
        <w:t>Реализация представленных проектов и мероприятий в сфере водоснабжения  позволит:</w:t>
      </w:r>
    </w:p>
    <w:p w:rsidR="0052396C" w:rsidRPr="00C535E5" w:rsidRDefault="0052396C" w:rsidP="00E56EA4">
      <w:pPr>
        <w:spacing w:before="120" w:after="120"/>
        <w:ind w:firstLine="851"/>
      </w:pPr>
      <w:r w:rsidRPr="00C535E5">
        <w:t>повысить надежность систем водоснабжения;</w:t>
      </w:r>
    </w:p>
    <w:p w:rsidR="0052396C" w:rsidRPr="00C535E5" w:rsidRDefault="0052396C" w:rsidP="00E56EA4">
      <w:pPr>
        <w:spacing w:before="120" w:after="120"/>
        <w:ind w:firstLine="851"/>
      </w:pPr>
      <w:r w:rsidRPr="00C535E5">
        <w:t>повысить качество питьевой воды в соответствии с установленными нормативами СанПиН;</w:t>
      </w:r>
    </w:p>
    <w:p w:rsidR="0052396C" w:rsidRPr="00C535E5" w:rsidRDefault="0052396C" w:rsidP="00E56EA4">
      <w:pPr>
        <w:spacing w:before="120" w:after="120"/>
        <w:ind w:firstLine="851"/>
      </w:pPr>
      <w:r w:rsidRPr="00C535E5">
        <w:t>снизить уровень потерь воды;</w:t>
      </w:r>
    </w:p>
    <w:p w:rsidR="00C535E5" w:rsidRDefault="0052396C" w:rsidP="00E56EA4">
      <w:pPr>
        <w:spacing w:before="120" w:after="120"/>
        <w:ind w:firstLine="851"/>
      </w:pPr>
      <w:r w:rsidRPr="00C535E5">
        <w:t>обеспечить доступность подключения</w:t>
      </w:r>
      <w:r w:rsidRPr="003C042A">
        <w:t xml:space="preserve"> к системе потребителей.</w:t>
      </w:r>
      <w:bookmarkStart w:id="55" w:name="_Toc378059307"/>
    </w:p>
    <w:p w:rsidR="0052396C" w:rsidRPr="00C535E5" w:rsidRDefault="0052396C" w:rsidP="00E56EA4">
      <w:pPr>
        <w:pStyle w:val="a6"/>
        <w:numPr>
          <w:ilvl w:val="3"/>
          <w:numId w:val="32"/>
        </w:numPr>
        <w:spacing w:before="120" w:after="120"/>
        <w:ind w:left="1723" w:hanging="646"/>
        <w:outlineLvl w:val="1"/>
        <w:rPr>
          <w:b/>
          <w:sz w:val="24"/>
          <w:szCs w:val="24"/>
        </w:rPr>
      </w:pPr>
      <w:bookmarkStart w:id="56" w:name="_Toc378422758"/>
      <w:r w:rsidRPr="00C535E5">
        <w:rPr>
          <w:b/>
          <w:sz w:val="24"/>
          <w:szCs w:val="24"/>
        </w:rPr>
        <w:t>Сведения о вновь строящихся, реконструируемых и предлагаемых к выводу из эксплуатации объектах системы водоснабжения.</w:t>
      </w:r>
      <w:bookmarkEnd w:id="55"/>
      <w:bookmarkEnd w:id="56"/>
    </w:p>
    <w:p w:rsidR="0052396C" w:rsidRPr="00E423FA" w:rsidRDefault="0052396C" w:rsidP="00E56EA4">
      <w:pPr>
        <w:pStyle w:val="a6"/>
        <w:spacing w:before="120" w:after="120"/>
        <w:ind w:left="0" w:firstLine="851"/>
        <w:rPr>
          <w:u w:val="single"/>
        </w:rPr>
      </w:pPr>
      <w:r w:rsidRPr="00E423FA">
        <w:rPr>
          <w:u w:val="single"/>
        </w:rPr>
        <w:t>Сети водоснабжения</w:t>
      </w:r>
    </w:p>
    <w:p w:rsidR="00267FF6" w:rsidRPr="003274C0" w:rsidRDefault="00267FF6" w:rsidP="00E56EA4">
      <w:pPr>
        <w:pStyle w:val="a6"/>
        <w:ind w:left="0" w:firstLine="567"/>
      </w:pPr>
      <w:r w:rsidRPr="003274C0">
        <w:t xml:space="preserve">В перспективе развития </w:t>
      </w:r>
      <w:r>
        <w:t>д</w:t>
      </w:r>
      <w:proofErr w:type="gramStart"/>
      <w:r>
        <w:t>.З</w:t>
      </w:r>
      <w:proofErr w:type="gramEnd"/>
      <w:r>
        <w:t>еленая Роща</w:t>
      </w:r>
      <w:r w:rsidRPr="003274C0">
        <w:t xml:space="preserve"> предусматривается 100</w:t>
      </w:r>
      <w:r>
        <w:t xml:space="preserve"> </w:t>
      </w:r>
      <w:r w:rsidRPr="003274C0">
        <w:t>%-</w:t>
      </w:r>
      <w:proofErr w:type="spellStart"/>
      <w:r w:rsidRPr="003274C0">
        <w:t>ное</w:t>
      </w:r>
      <w:proofErr w:type="spellEnd"/>
      <w:r w:rsidRPr="003274C0">
        <w:t xml:space="preserve"> обеспечение централизованным водоснабжением существующих и планируемых объектов капитального строительства.</w:t>
      </w:r>
    </w:p>
    <w:p w:rsidR="00267FF6" w:rsidRPr="003274C0" w:rsidRDefault="00267FF6" w:rsidP="00E56EA4">
      <w:pPr>
        <w:pStyle w:val="a6"/>
        <w:ind w:left="0" w:firstLine="567"/>
      </w:pPr>
      <w:r w:rsidRPr="003274C0">
        <w:t>Водопроводные сети необходимо предусмотреть для 100</w:t>
      </w:r>
      <w:r>
        <w:t xml:space="preserve"> </w:t>
      </w:r>
      <w:r w:rsidRPr="003274C0">
        <w:t>%-го охвата всей территории</w:t>
      </w:r>
      <w:r>
        <w:t xml:space="preserve"> деревни</w:t>
      </w:r>
      <w:r w:rsidRPr="003274C0">
        <w:t xml:space="preserve">. </w:t>
      </w:r>
    </w:p>
    <w:p w:rsidR="00C535E5" w:rsidRDefault="00267FF6" w:rsidP="00E56EA4">
      <w:pPr>
        <w:spacing w:before="120" w:after="120"/>
        <w:ind w:firstLine="851"/>
      </w:pPr>
      <w:r w:rsidRPr="00D74FDA">
        <w:t>Система водоснабжения принимается централизованная, объединенная хозяйственно-питьевая</w:t>
      </w:r>
      <w:r>
        <w:t xml:space="preserve">. </w:t>
      </w:r>
      <w:r w:rsidR="0052396C" w:rsidRPr="001D34EA">
        <w:t>Пр</w:t>
      </w:r>
      <w:r>
        <w:t>и</w:t>
      </w:r>
      <w:r w:rsidR="0052396C" w:rsidRPr="001D34EA">
        <w:t xml:space="preserve"> прокладк</w:t>
      </w:r>
      <w:r>
        <w:t>е</w:t>
      </w:r>
      <w:r w:rsidR="0052396C" w:rsidRPr="001D34EA">
        <w:t xml:space="preserve"> </w:t>
      </w:r>
      <w:r w:rsidR="00BC7AE6">
        <w:t xml:space="preserve">новой </w:t>
      </w:r>
      <w:r w:rsidR="0052396C" w:rsidRPr="001D34EA">
        <w:t xml:space="preserve">водопроводной сети </w:t>
      </w:r>
      <w:r>
        <w:t xml:space="preserve">предлагается использовать </w:t>
      </w:r>
      <w:r w:rsidR="00C535E5" w:rsidRPr="001D34EA">
        <w:t>полиэтиленов</w:t>
      </w:r>
      <w:r w:rsidR="00C535E5">
        <w:t>ы</w:t>
      </w:r>
      <w:r>
        <w:t>е</w:t>
      </w:r>
      <w:r w:rsidR="0052396C" w:rsidRPr="001D34EA">
        <w:t xml:space="preserve"> труб</w:t>
      </w:r>
      <w:r>
        <w:t>ы</w:t>
      </w:r>
      <w:r w:rsidR="0052396C" w:rsidRPr="001D34EA">
        <w:t xml:space="preserve">. </w:t>
      </w:r>
    </w:p>
    <w:p w:rsidR="0052396C" w:rsidRDefault="0052396C" w:rsidP="00E56EA4">
      <w:pPr>
        <w:spacing w:before="120" w:after="120"/>
        <w:ind w:firstLine="851"/>
      </w:pPr>
      <w:r w:rsidRPr="001D34EA">
        <w:t xml:space="preserve">Общий вид полиэтиленовых труб представлен на </w:t>
      </w:r>
      <w:r>
        <w:t>рисунке 7</w:t>
      </w:r>
      <w:r w:rsidRPr="001D34EA">
        <w:t>.</w:t>
      </w:r>
    </w:p>
    <w:p w:rsidR="0052396C" w:rsidRDefault="0052396C" w:rsidP="00E56EA4">
      <w:pPr>
        <w:pStyle w:val="a6"/>
        <w:spacing w:before="120" w:after="120"/>
        <w:ind w:left="0" w:firstLine="851"/>
        <w:jc w:val="center"/>
      </w:pPr>
      <w:r>
        <w:rPr>
          <w:noProof/>
          <w:lang w:eastAsia="ru-RU"/>
        </w:rPr>
        <w:lastRenderedPageBreak/>
        <w:drawing>
          <wp:inline distT="0" distB="0" distL="0" distR="0">
            <wp:extent cx="4875325" cy="3602959"/>
            <wp:effectExtent l="0" t="0" r="1905" b="0"/>
            <wp:docPr id="1" name="Рисунок 6" descr="C:\Users\Евгений\Desktop\Безымянны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Евгений\Desktop\Безымянный.pn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875035" cy="3602745"/>
                    </a:xfrm>
                    <a:prstGeom prst="rect">
                      <a:avLst/>
                    </a:prstGeom>
                    <a:noFill/>
                    <a:ln>
                      <a:noFill/>
                    </a:ln>
                  </pic:spPr>
                </pic:pic>
              </a:graphicData>
            </a:graphic>
          </wp:inline>
        </w:drawing>
      </w:r>
    </w:p>
    <w:p w:rsidR="0052396C" w:rsidRPr="00576DF9" w:rsidRDefault="0052396C" w:rsidP="00E56EA4">
      <w:pPr>
        <w:pStyle w:val="4"/>
        <w:spacing w:line="360" w:lineRule="auto"/>
      </w:pPr>
      <w:r>
        <w:t>Общий вид полиэтиленовых труб</w:t>
      </w:r>
    </w:p>
    <w:p w:rsidR="0052396C" w:rsidRPr="00576DF9" w:rsidRDefault="0052396C" w:rsidP="00E56EA4">
      <w:pPr>
        <w:spacing w:before="120" w:after="120"/>
        <w:ind w:firstLine="851"/>
      </w:pPr>
      <w:r w:rsidRPr="00576DF9">
        <w:t>Полиэтиленовые трубы (ПЭ трубы) набирают все большую популярность на российском рынке. Это обуславливается тем, что полиэтиленовые трубы обладают значительными преимуществами по сравнению с трубопроводами из традиционных материалов как сталь, чугун, бетон. Хорошая свариваемость является одним из важных факторов, определивших широкое применение ПЭ труб. Полиэтиленовая труба используются как при прокладке новых, так и при реконструкции старых инженерных сетей.</w:t>
      </w:r>
    </w:p>
    <w:p w:rsidR="0052396C" w:rsidRPr="00576DF9" w:rsidRDefault="0052396C" w:rsidP="00E56EA4">
      <w:pPr>
        <w:spacing w:before="120" w:after="120"/>
        <w:ind w:firstLine="851"/>
      </w:pPr>
      <w:r w:rsidRPr="00576DF9">
        <w:t>Преимущества использования полиэтиленовых (ПЭ) труб для водоснабжения:</w:t>
      </w:r>
    </w:p>
    <w:p w:rsidR="0052396C" w:rsidRPr="00576DF9" w:rsidRDefault="0052396C" w:rsidP="00E56EA4">
      <w:pPr>
        <w:spacing w:before="120" w:after="120"/>
        <w:ind w:firstLine="851"/>
      </w:pPr>
      <w:r w:rsidRPr="00576DF9">
        <w:t>- ПНД трубы питьевой для воды не подвержены коррозии, за счет этого почти не нуждаются в обслуживании и ремонте;</w:t>
      </w:r>
    </w:p>
    <w:p w:rsidR="0052396C" w:rsidRPr="00576DF9" w:rsidRDefault="0052396C" w:rsidP="00E56EA4">
      <w:pPr>
        <w:spacing w:before="120" w:after="120"/>
        <w:ind w:firstLine="851"/>
      </w:pPr>
      <w:r w:rsidRPr="00576DF9">
        <w:t xml:space="preserve">- санитарно-гигиенические показатели водопроводной трубы ПЭ в несколько раз выше, чем </w:t>
      </w:r>
      <w:proofErr w:type="gramStart"/>
      <w:r w:rsidRPr="00576DF9">
        <w:t>у</w:t>
      </w:r>
      <w:proofErr w:type="gramEnd"/>
      <w:r w:rsidRPr="00576DF9">
        <w:t xml:space="preserve"> стальных;</w:t>
      </w:r>
    </w:p>
    <w:p w:rsidR="0052396C" w:rsidRPr="00576DF9" w:rsidRDefault="0052396C" w:rsidP="00E56EA4">
      <w:pPr>
        <w:spacing w:before="120" w:after="120"/>
        <w:ind w:firstLine="851"/>
      </w:pPr>
      <w:r w:rsidRPr="00576DF9">
        <w:t>- стенки ПЭ труб гладкие и в результате пропускная способность трубы увеличивается;</w:t>
      </w:r>
    </w:p>
    <w:p w:rsidR="0052396C" w:rsidRPr="00576DF9" w:rsidRDefault="0052396C" w:rsidP="00E56EA4">
      <w:pPr>
        <w:spacing w:before="120" w:after="120"/>
        <w:ind w:firstLine="851"/>
      </w:pPr>
      <w:r w:rsidRPr="00576DF9">
        <w:t>- трубы легче в сравнении со стальными не пластиковыми трубами, что значительно облегчает монтаж ПЭ труб;</w:t>
      </w:r>
    </w:p>
    <w:p w:rsidR="0052396C" w:rsidRPr="00576DF9" w:rsidRDefault="0052396C" w:rsidP="00E56EA4">
      <w:pPr>
        <w:spacing w:before="120" w:after="120"/>
        <w:ind w:firstLine="851"/>
      </w:pPr>
      <w:r w:rsidRPr="00576DF9">
        <w:lastRenderedPageBreak/>
        <w:t>- водопроводные ПЭ трубы легко режутся, это позволяет быстро подгонять трубы по размеру на стройке;</w:t>
      </w:r>
    </w:p>
    <w:p w:rsidR="0052396C" w:rsidRPr="00576DF9" w:rsidRDefault="0052396C" w:rsidP="00E56EA4">
      <w:pPr>
        <w:spacing w:before="120" w:after="120"/>
        <w:ind w:firstLine="851"/>
      </w:pPr>
      <w:r w:rsidRPr="00576DF9">
        <w:t>- напорные ПЭ трубы не засоряются, и не дают образоваться накипи - это достигается эластичной структурой внутренних</w:t>
      </w:r>
      <w:r w:rsidRPr="001D34EA">
        <w:t xml:space="preserve"> стенок; они не позволяют оседать на стенках </w:t>
      </w:r>
      <w:r w:rsidRPr="00576DF9">
        <w:t>разным веществам, которые содержаться в транспортируемой жидкости;</w:t>
      </w:r>
    </w:p>
    <w:p w:rsidR="0052396C" w:rsidRPr="00576DF9" w:rsidRDefault="0052396C" w:rsidP="00E56EA4">
      <w:pPr>
        <w:spacing w:before="120" w:after="120"/>
        <w:ind w:firstLine="851"/>
      </w:pPr>
      <w:proofErr w:type="gramStart"/>
      <w:r w:rsidRPr="00576DF9">
        <w:t>- полиэтилен стоек к химически агрессивных средам, что освобождает от дополнительной специальной защиты;</w:t>
      </w:r>
      <w:proofErr w:type="gramEnd"/>
    </w:p>
    <w:p w:rsidR="0052396C" w:rsidRPr="00576DF9" w:rsidRDefault="0052396C" w:rsidP="00E56EA4">
      <w:pPr>
        <w:spacing w:before="120" w:after="120"/>
        <w:ind w:firstLine="851"/>
      </w:pPr>
      <w:r w:rsidRPr="00576DF9">
        <w:t>- трубы ПЭ для водоснабжения не подвержены разрушению блуждающими токами, т.к. полиэтилен не проводит ток;</w:t>
      </w:r>
    </w:p>
    <w:p w:rsidR="0052396C" w:rsidRPr="00576DF9" w:rsidRDefault="0052396C" w:rsidP="00E56EA4">
      <w:pPr>
        <w:spacing w:before="120" w:after="120"/>
        <w:ind w:firstLine="851"/>
      </w:pPr>
      <w:r w:rsidRPr="00576DF9">
        <w:t>- трубы ПЭ устойчивы к перепадам температур.</w:t>
      </w:r>
    </w:p>
    <w:p w:rsidR="0052396C" w:rsidRPr="003226E9" w:rsidRDefault="0052396C" w:rsidP="00E56EA4">
      <w:pPr>
        <w:spacing w:before="120" w:after="120"/>
        <w:ind w:firstLine="851"/>
      </w:pPr>
      <w:r w:rsidRPr="003226E9">
        <w:t xml:space="preserve">Реализация мероприятий </w:t>
      </w:r>
      <w:r w:rsidR="003226E9" w:rsidRPr="003226E9">
        <w:t>строительство новых и реконструкция</w:t>
      </w:r>
      <w:r w:rsidRPr="003226E9">
        <w:t xml:space="preserve"> </w:t>
      </w:r>
      <w:r w:rsidR="003226E9" w:rsidRPr="003226E9">
        <w:t xml:space="preserve">имеющихся </w:t>
      </w:r>
      <w:r w:rsidRPr="003226E9">
        <w:t>водопроводных сетей позволит:</w:t>
      </w:r>
    </w:p>
    <w:p w:rsidR="0052396C" w:rsidRPr="003226E9" w:rsidRDefault="0052396C" w:rsidP="00E56EA4">
      <w:pPr>
        <w:spacing w:before="120" w:after="120"/>
        <w:ind w:firstLine="851"/>
      </w:pPr>
      <w:r w:rsidRPr="003226E9">
        <w:t xml:space="preserve">1) реализовать мероприятия по развитию сетей системы водоснабжения, направленные на предоставление коммунальных услуг на территории </w:t>
      </w:r>
      <w:r w:rsidR="003226E9" w:rsidRPr="003226E9">
        <w:t>д. Зеленая Роща</w:t>
      </w:r>
      <w:r w:rsidRPr="003226E9">
        <w:t xml:space="preserve">; </w:t>
      </w:r>
    </w:p>
    <w:p w:rsidR="0052396C" w:rsidRPr="003226E9" w:rsidRDefault="0052396C" w:rsidP="00E56EA4">
      <w:pPr>
        <w:spacing w:before="120" w:after="120"/>
        <w:ind w:firstLine="851"/>
      </w:pPr>
      <w:r w:rsidRPr="003226E9">
        <w:t>2) снизить риск возникновения чрезвычайных ситуаций на объектах водоснабжения;</w:t>
      </w:r>
    </w:p>
    <w:p w:rsidR="0052396C" w:rsidRPr="003226E9" w:rsidRDefault="0052396C" w:rsidP="00E56EA4">
      <w:pPr>
        <w:spacing w:before="120" w:after="120"/>
        <w:ind w:firstLine="851"/>
      </w:pPr>
      <w:r w:rsidRPr="003226E9">
        <w:t>3) обеспечить стабильным и качественным водоснабжением население;</w:t>
      </w:r>
    </w:p>
    <w:p w:rsidR="0052396C" w:rsidRPr="003226E9" w:rsidRDefault="0052396C" w:rsidP="00E56EA4">
      <w:pPr>
        <w:spacing w:before="120" w:after="120"/>
        <w:ind w:firstLine="851"/>
      </w:pPr>
      <w:r w:rsidRPr="003226E9">
        <w:t>4) повысить эффективность планирования в части расходов средств местного бюджета на реализацию мероприятий по развитию и модернизации объектов коммунальной инфраструктуры муниципальной собственности.</w:t>
      </w:r>
    </w:p>
    <w:p w:rsidR="0052396C" w:rsidRDefault="0052396C" w:rsidP="00E56EA4">
      <w:pPr>
        <w:spacing w:before="120" w:after="120"/>
        <w:ind w:firstLine="851"/>
      </w:pPr>
      <w:r w:rsidRPr="003226E9">
        <w:t>Подробный переч</w:t>
      </w:r>
      <w:r w:rsidR="003226E9" w:rsidRPr="003226E9">
        <w:t xml:space="preserve">ень участков сетей </w:t>
      </w:r>
      <w:r w:rsidRPr="003226E9">
        <w:t xml:space="preserve">представлен в приложении </w:t>
      </w:r>
      <w:r w:rsidR="00FE0E9E">
        <w:t>1</w:t>
      </w:r>
      <w:r w:rsidRPr="003226E9">
        <w:t>. Год проведения мероприятий 201</w:t>
      </w:r>
      <w:r w:rsidR="003226E9" w:rsidRPr="003226E9">
        <w:t>5</w:t>
      </w:r>
      <w:r w:rsidRPr="003226E9">
        <w:t xml:space="preserve"> – 2023 гг.</w:t>
      </w:r>
    </w:p>
    <w:p w:rsidR="0052396C" w:rsidRPr="00BC7AE6" w:rsidRDefault="0052396C" w:rsidP="00E56EA4">
      <w:pPr>
        <w:pStyle w:val="2"/>
        <w:keepNext w:val="0"/>
        <w:keepLines w:val="0"/>
        <w:numPr>
          <w:ilvl w:val="2"/>
          <w:numId w:val="31"/>
        </w:numPr>
        <w:suppressAutoHyphens/>
        <w:spacing w:before="120" w:after="240"/>
        <w:jc w:val="left"/>
        <w:rPr>
          <w:rFonts w:ascii="Times New Roman" w:hAnsi="Times New Roman" w:cs="Times New Roman"/>
          <w:color w:val="auto"/>
          <w:sz w:val="24"/>
        </w:rPr>
      </w:pPr>
      <w:bookmarkStart w:id="57" w:name="_Toc378059308"/>
      <w:bookmarkStart w:id="58" w:name="_Toc378422759"/>
      <w:r w:rsidRPr="00BC7AE6">
        <w:rPr>
          <w:rFonts w:ascii="Times New Roman" w:hAnsi="Times New Roman" w:cs="Times New Roman"/>
          <w:color w:val="auto"/>
          <w:sz w:val="24"/>
        </w:rPr>
        <w:t>Сведения о развитии систем диспетчеризации, телемеханизации и систем управления режимами водоснабжения на объектах организаций, осуществляющих водоснабжение</w:t>
      </w:r>
      <w:bookmarkEnd w:id="57"/>
      <w:bookmarkEnd w:id="58"/>
    </w:p>
    <w:p w:rsidR="0052396C" w:rsidRDefault="0052396C" w:rsidP="00E56EA4">
      <w:pPr>
        <w:spacing w:before="120" w:after="120"/>
        <w:ind w:firstLine="851"/>
      </w:pPr>
      <w:r w:rsidRPr="006B5823">
        <w:t>Система диспетчеризации в настоящей программе не предусматривается в силу незначительной разветвленности водопроводной сети.</w:t>
      </w:r>
    </w:p>
    <w:p w:rsidR="0052396C" w:rsidRPr="00BC7AE6" w:rsidRDefault="0052396C" w:rsidP="00E56EA4">
      <w:pPr>
        <w:pStyle w:val="2"/>
        <w:keepNext w:val="0"/>
        <w:keepLines w:val="0"/>
        <w:numPr>
          <w:ilvl w:val="2"/>
          <w:numId w:val="30"/>
        </w:numPr>
        <w:suppressAutoHyphens/>
        <w:spacing w:before="120" w:after="240"/>
        <w:jc w:val="left"/>
        <w:rPr>
          <w:rFonts w:ascii="Times New Roman" w:hAnsi="Times New Roman" w:cs="Times New Roman"/>
          <w:color w:val="auto"/>
          <w:sz w:val="24"/>
        </w:rPr>
      </w:pPr>
      <w:bookmarkStart w:id="59" w:name="_Toc378059309"/>
      <w:bookmarkStart w:id="60" w:name="_Toc378422760"/>
      <w:r w:rsidRPr="00BC7AE6">
        <w:rPr>
          <w:rFonts w:ascii="Times New Roman" w:hAnsi="Times New Roman" w:cs="Times New Roman"/>
          <w:color w:val="auto"/>
          <w:sz w:val="24"/>
        </w:rPr>
        <w:lastRenderedPageBreak/>
        <w:t>Сведения об оснащенности зданий, строений, сооружений приборами учета воды и их применении при осуществлении расчетов за потребленную воду</w:t>
      </w:r>
      <w:bookmarkEnd w:id="59"/>
      <w:bookmarkEnd w:id="60"/>
    </w:p>
    <w:p w:rsidR="0052396C" w:rsidRPr="006B337B" w:rsidRDefault="0052396C" w:rsidP="00E56EA4">
      <w:pPr>
        <w:pStyle w:val="a6"/>
        <w:ind w:left="0" w:firstLine="851"/>
      </w:pPr>
      <w:r w:rsidRPr="006B337B">
        <w:t>Во исполнение Федерального закона №261 «Об энергосбережении…» программой предусмотрено проведение мероприятий по оснащению приборами учета воды всех потребителей. В многоквартирных домах предлагается устанавливать общедомовой прибор учета.</w:t>
      </w:r>
    </w:p>
    <w:p w:rsidR="0052396C" w:rsidRPr="00576DF9" w:rsidRDefault="0052396C" w:rsidP="00E56EA4">
      <w:pPr>
        <w:pStyle w:val="a6"/>
        <w:ind w:left="0" w:firstLine="851"/>
      </w:pPr>
      <w:r w:rsidRPr="006B337B">
        <w:t xml:space="preserve">Год проведения мероприятия: </w:t>
      </w:r>
      <w:r>
        <w:t>2014 г</w:t>
      </w:r>
      <w:r w:rsidRPr="00576DF9">
        <w:t>.</w:t>
      </w:r>
    </w:p>
    <w:p w:rsidR="0052396C" w:rsidRPr="00267FF6" w:rsidRDefault="0052396C" w:rsidP="00E56EA4">
      <w:pPr>
        <w:pStyle w:val="2"/>
        <w:keepNext w:val="0"/>
        <w:keepLines w:val="0"/>
        <w:pageBreakBefore/>
        <w:numPr>
          <w:ilvl w:val="2"/>
          <w:numId w:val="29"/>
        </w:numPr>
        <w:suppressAutoHyphens/>
        <w:spacing w:before="120" w:after="240"/>
        <w:ind w:left="1225" w:hanging="505"/>
        <w:jc w:val="left"/>
        <w:rPr>
          <w:rFonts w:ascii="Times New Roman" w:hAnsi="Times New Roman" w:cs="Times New Roman"/>
          <w:color w:val="auto"/>
          <w:sz w:val="24"/>
        </w:rPr>
      </w:pPr>
      <w:bookmarkStart w:id="61" w:name="_Toc378059310"/>
      <w:bookmarkStart w:id="62" w:name="_Toc378422761"/>
      <w:r w:rsidRPr="008341AC">
        <w:rPr>
          <w:rFonts w:ascii="Times New Roman" w:hAnsi="Times New Roman" w:cs="Times New Roman"/>
          <w:color w:val="auto"/>
          <w:sz w:val="24"/>
        </w:rPr>
        <w:lastRenderedPageBreak/>
        <w:t xml:space="preserve">Описание вариантов маршрутов прохождения трубопроводов (трасс) по </w:t>
      </w:r>
      <w:r w:rsidRPr="00267FF6">
        <w:rPr>
          <w:rFonts w:ascii="Times New Roman" w:hAnsi="Times New Roman" w:cs="Times New Roman"/>
          <w:color w:val="auto"/>
          <w:sz w:val="24"/>
        </w:rPr>
        <w:t xml:space="preserve">территории </w:t>
      </w:r>
      <w:r w:rsidR="008341AC" w:rsidRPr="00267FF6">
        <w:rPr>
          <w:rFonts w:ascii="Times New Roman" w:hAnsi="Times New Roman" w:cs="Times New Roman"/>
          <w:color w:val="auto"/>
          <w:sz w:val="24"/>
        </w:rPr>
        <w:t>д</w:t>
      </w:r>
      <w:r w:rsidRPr="00267FF6">
        <w:rPr>
          <w:rFonts w:ascii="Times New Roman" w:hAnsi="Times New Roman" w:cs="Times New Roman"/>
          <w:color w:val="auto"/>
          <w:sz w:val="24"/>
        </w:rPr>
        <w:t xml:space="preserve">. </w:t>
      </w:r>
      <w:r w:rsidR="008341AC" w:rsidRPr="00267FF6">
        <w:rPr>
          <w:rFonts w:ascii="Times New Roman" w:hAnsi="Times New Roman" w:cs="Times New Roman"/>
          <w:color w:val="auto"/>
          <w:sz w:val="24"/>
        </w:rPr>
        <w:t>Зеленая Роща</w:t>
      </w:r>
      <w:r w:rsidRPr="00267FF6">
        <w:rPr>
          <w:rFonts w:ascii="Times New Roman" w:hAnsi="Times New Roman" w:cs="Times New Roman"/>
          <w:color w:val="auto"/>
          <w:sz w:val="24"/>
        </w:rPr>
        <w:t xml:space="preserve"> и их обоснование</w:t>
      </w:r>
      <w:bookmarkEnd w:id="61"/>
      <w:bookmarkEnd w:id="62"/>
    </w:p>
    <w:p w:rsidR="008B0809" w:rsidRDefault="0052396C" w:rsidP="00E56EA4">
      <w:pPr>
        <w:spacing w:before="120" w:after="120"/>
        <w:ind w:firstLine="851"/>
      </w:pPr>
      <w:r w:rsidRPr="00267FF6">
        <w:t xml:space="preserve">На расчетный срок до 2023 года </w:t>
      </w:r>
      <w:r w:rsidR="000201D3" w:rsidRPr="00267FF6">
        <w:t xml:space="preserve"> предлагается </w:t>
      </w:r>
      <w:r w:rsidRPr="00267FF6">
        <w:t xml:space="preserve">новое строительство </w:t>
      </w:r>
      <w:r w:rsidR="000201D3" w:rsidRPr="00267FF6">
        <w:t>водопроводных сетей, которое будет проходить по главным улицам д. Зеленая Роща (</w:t>
      </w:r>
      <w:proofErr w:type="spellStart"/>
      <w:r w:rsidR="000201D3" w:rsidRPr="00267FF6">
        <w:t>Зеленорощинская</w:t>
      </w:r>
      <w:proofErr w:type="spellEnd"/>
      <w:r w:rsidR="000201D3" w:rsidRPr="00267FF6">
        <w:t xml:space="preserve">, Новая </w:t>
      </w:r>
      <w:r w:rsidR="00267FF6" w:rsidRPr="00267FF6">
        <w:t xml:space="preserve"> Центральная) для наиболее полного обеспечения потребителей качественным водоснабжением</w:t>
      </w:r>
      <w:r w:rsidRPr="00267FF6">
        <w:t>.</w:t>
      </w:r>
      <w:r w:rsidR="008B0809" w:rsidRPr="008B0809">
        <w:t xml:space="preserve"> </w:t>
      </w:r>
      <w:r w:rsidR="008B0809">
        <w:t>В процессе создания электронной модели выявлено, что необходимо проложить 1,5 км труб для создания кольцевой схемы водопроводной сети. При построении электронной модели был учтен участок уже имеющихся труб 0,5 км. Общая протяженность кольцевой водопроводной сети д. Зеленая Роща составит 2 км.</w:t>
      </w:r>
    </w:p>
    <w:p w:rsidR="0052396C" w:rsidRPr="006B337B" w:rsidRDefault="000201D3" w:rsidP="00E56EA4">
      <w:pPr>
        <w:spacing w:before="120" w:after="120"/>
        <w:ind w:firstLine="851"/>
      </w:pPr>
      <w:r>
        <w:t xml:space="preserve">Предложенные </w:t>
      </w:r>
      <w:r w:rsidR="0052396C" w:rsidRPr="006B337B">
        <w:t xml:space="preserve">диаметры сетей </w:t>
      </w:r>
      <w:r w:rsidR="0052396C">
        <w:t>имеют резерв пропускной способности</w:t>
      </w:r>
      <w:r w:rsidR="0052396C" w:rsidRPr="006B337B">
        <w:t>.</w:t>
      </w:r>
    </w:p>
    <w:p w:rsidR="0052396C" w:rsidRPr="008341AC" w:rsidRDefault="0052396C" w:rsidP="00E56EA4">
      <w:pPr>
        <w:pStyle w:val="2"/>
        <w:keepNext w:val="0"/>
        <w:keepLines w:val="0"/>
        <w:numPr>
          <w:ilvl w:val="2"/>
          <w:numId w:val="28"/>
        </w:numPr>
        <w:suppressAutoHyphens/>
        <w:spacing w:before="120" w:after="240"/>
        <w:jc w:val="left"/>
        <w:rPr>
          <w:rFonts w:ascii="Times New Roman" w:hAnsi="Times New Roman" w:cs="Times New Roman"/>
          <w:color w:val="auto"/>
          <w:sz w:val="24"/>
        </w:rPr>
      </w:pPr>
      <w:bookmarkStart w:id="63" w:name="_Toc378059311"/>
      <w:bookmarkStart w:id="64" w:name="_Toc378422762"/>
      <w:r w:rsidRPr="008341AC">
        <w:rPr>
          <w:rFonts w:ascii="Times New Roman" w:hAnsi="Times New Roman" w:cs="Times New Roman"/>
          <w:color w:val="auto"/>
          <w:sz w:val="24"/>
        </w:rPr>
        <w:t>Рекомендации о месте размещения насосных станций, резервуаров, водонапорных башен</w:t>
      </w:r>
      <w:bookmarkEnd w:id="63"/>
      <w:bookmarkEnd w:id="64"/>
    </w:p>
    <w:p w:rsidR="0052396C" w:rsidRDefault="0052396C" w:rsidP="00E56EA4">
      <w:pPr>
        <w:spacing w:before="120" w:after="120"/>
        <w:ind w:firstLine="851"/>
      </w:pPr>
      <w:r>
        <w:t>Данным проектом не предусмотрено строительство новых насосных станций, резервуаров и водонапорных башен.</w:t>
      </w:r>
    </w:p>
    <w:p w:rsidR="00673307" w:rsidRPr="00F05AB4" w:rsidRDefault="00673307" w:rsidP="00E56EA4">
      <w:pPr>
        <w:pStyle w:val="2"/>
        <w:keepNext w:val="0"/>
        <w:keepLines w:val="0"/>
        <w:pageBreakBefore/>
        <w:numPr>
          <w:ilvl w:val="2"/>
          <w:numId w:val="41"/>
        </w:numPr>
        <w:suppressAutoHyphens/>
        <w:spacing w:before="120" w:after="240"/>
        <w:ind w:left="1225" w:hanging="505"/>
        <w:jc w:val="left"/>
        <w:rPr>
          <w:rFonts w:ascii="Times New Roman" w:hAnsi="Times New Roman" w:cs="Times New Roman"/>
          <w:color w:val="auto"/>
          <w:sz w:val="24"/>
        </w:rPr>
      </w:pPr>
      <w:bookmarkStart w:id="65" w:name="_Toc378059312"/>
      <w:bookmarkStart w:id="66" w:name="_Toc378422763"/>
      <w:r w:rsidRPr="00F05AB4">
        <w:rPr>
          <w:rFonts w:ascii="Times New Roman" w:hAnsi="Times New Roman" w:cs="Times New Roman"/>
          <w:color w:val="auto"/>
          <w:sz w:val="24"/>
        </w:rPr>
        <w:lastRenderedPageBreak/>
        <w:t>Карты (схемы) существующего и планируемого размещения объектов централизованных систем горячего водоснабжения, холодного водоснабжения</w:t>
      </w:r>
      <w:bookmarkEnd w:id="65"/>
      <w:bookmarkEnd w:id="66"/>
    </w:p>
    <w:p w:rsidR="00673307" w:rsidRDefault="00F05AB4" w:rsidP="00E56EA4">
      <w:pPr>
        <w:spacing w:before="120" w:after="120"/>
        <w:ind w:firstLine="851"/>
        <w:jc w:val="center"/>
      </w:pPr>
      <w:r>
        <w:rPr>
          <w:noProof/>
          <w:lang w:eastAsia="ru-RU"/>
        </w:rPr>
        <w:drawing>
          <wp:inline distT="0" distB="0" distL="0" distR="0">
            <wp:extent cx="3916688" cy="4882906"/>
            <wp:effectExtent l="19050" t="0" r="7612" b="0"/>
            <wp:docPr id="4" name="Рисунок 3" descr="PH.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H.bmp"/>
                    <pic:cNvPicPr/>
                  </pic:nvPicPr>
                  <pic:blipFill>
                    <a:blip r:embed="rId18" cstate="print"/>
                    <a:stretch>
                      <a:fillRect/>
                    </a:stretch>
                  </pic:blipFill>
                  <pic:spPr>
                    <a:xfrm>
                      <a:off x="0" y="0"/>
                      <a:ext cx="3916688" cy="4882906"/>
                    </a:xfrm>
                    <a:prstGeom prst="rect">
                      <a:avLst/>
                    </a:prstGeom>
                  </pic:spPr>
                </pic:pic>
              </a:graphicData>
            </a:graphic>
          </wp:inline>
        </w:drawing>
      </w:r>
    </w:p>
    <w:p w:rsidR="00673307" w:rsidRDefault="00F05AB4" w:rsidP="00E56EA4">
      <w:pPr>
        <w:pStyle w:val="4"/>
        <w:spacing w:line="360" w:lineRule="auto"/>
      </w:pPr>
      <w:r>
        <w:t>Планируемая</w:t>
      </w:r>
      <w:r w:rsidR="00673307">
        <w:t xml:space="preserve"> схема водопроводной сети </w:t>
      </w:r>
      <w:r>
        <w:t>д</w:t>
      </w:r>
      <w:r w:rsidR="00673307">
        <w:t xml:space="preserve">. </w:t>
      </w:r>
      <w:r>
        <w:t>Зеленая Роща</w:t>
      </w:r>
    </w:p>
    <w:p w:rsidR="00673307" w:rsidRPr="00D4317C" w:rsidRDefault="00673307" w:rsidP="00E56EA4">
      <w:pPr>
        <w:pStyle w:val="2"/>
        <w:keepNext w:val="0"/>
        <w:keepLines w:val="0"/>
        <w:pageBreakBefore/>
        <w:numPr>
          <w:ilvl w:val="1"/>
          <w:numId w:val="42"/>
        </w:numPr>
        <w:suppressAutoHyphens/>
        <w:spacing w:before="120" w:after="240"/>
        <w:jc w:val="left"/>
        <w:rPr>
          <w:rFonts w:ascii="Times New Roman" w:hAnsi="Times New Roman" w:cs="Times New Roman"/>
          <w:color w:val="auto"/>
        </w:rPr>
      </w:pPr>
      <w:bookmarkStart w:id="67" w:name="_Toc378059313"/>
      <w:bookmarkStart w:id="68" w:name="_Toc378422764"/>
      <w:r w:rsidRPr="00D4317C">
        <w:rPr>
          <w:rFonts w:ascii="Times New Roman" w:hAnsi="Times New Roman" w:cs="Times New Roman"/>
          <w:color w:val="auto"/>
        </w:rPr>
        <w:lastRenderedPageBreak/>
        <w:t>Экологические аспекты мероприятий по строительству, реконструкции и модернизации объектов централизованных систем водоснабжения</w:t>
      </w:r>
      <w:bookmarkEnd w:id="67"/>
      <w:bookmarkEnd w:id="68"/>
    </w:p>
    <w:p w:rsidR="00673307" w:rsidRPr="00D4317C" w:rsidRDefault="00673307" w:rsidP="00E56EA4">
      <w:pPr>
        <w:pStyle w:val="2"/>
        <w:keepNext w:val="0"/>
        <w:keepLines w:val="0"/>
        <w:numPr>
          <w:ilvl w:val="2"/>
          <w:numId w:val="43"/>
        </w:numPr>
        <w:suppressAutoHyphens/>
        <w:spacing w:before="120" w:after="240"/>
        <w:jc w:val="left"/>
        <w:rPr>
          <w:rFonts w:ascii="Times New Roman" w:hAnsi="Times New Roman" w:cs="Times New Roman"/>
          <w:color w:val="auto"/>
          <w:sz w:val="24"/>
        </w:rPr>
      </w:pPr>
      <w:bookmarkStart w:id="69" w:name="_Toc378059314"/>
      <w:bookmarkStart w:id="70" w:name="_Toc378422765"/>
      <w:r w:rsidRPr="00D4317C">
        <w:rPr>
          <w:rFonts w:ascii="Times New Roman" w:hAnsi="Times New Roman" w:cs="Times New Roman"/>
          <w:color w:val="auto"/>
          <w:sz w:val="24"/>
        </w:rPr>
        <w:t>Сведения о мерах по предотвращению вредного воздействия на водный бассейн предлагаемых к строительству и реконструкции объектов централизованных систем водоснабжения при сбросе (утилизации) промывных вод</w:t>
      </w:r>
      <w:bookmarkEnd w:id="69"/>
      <w:bookmarkEnd w:id="70"/>
    </w:p>
    <w:p w:rsidR="00673307" w:rsidRPr="00576DF9" w:rsidRDefault="00673307" w:rsidP="00E56EA4">
      <w:pPr>
        <w:spacing w:before="120" w:after="120"/>
        <w:ind w:firstLine="851"/>
      </w:pPr>
      <w:r>
        <w:t xml:space="preserve">В связи с тем, что подземные воды отличаются высокой санитарной чистотой. Вода безопасна в эпидемическом отношении и </w:t>
      </w:r>
      <w:r w:rsidRPr="00160656">
        <w:t>соответствует требованиям СанПиН 2.1.4.1074-01 «Питьевая вода. Гигиенические требования к качеству воды централизованных систем питьевого водоснабжения. Контроль качества»</w:t>
      </w:r>
      <w:r>
        <w:t xml:space="preserve"> данным проектом не предусмотрено строительство объектов по подготовки воды. Поэтому мероприятий о мерах по предотвращению вредного воздействия на водный бассейн предлагаемых к новому строительству и реконструкции объектов централизованной системы водоснабжения при сбросе (утилизации) промывных вод так же не предусмотрено. </w:t>
      </w:r>
    </w:p>
    <w:p w:rsidR="00673307" w:rsidRPr="00D4317C" w:rsidRDefault="00673307" w:rsidP="00E56EA4">
      <w:pPr>
        <w:pStyle w:val="2"/>
        <w:keepNext w:val="0"/>
        <w:keepLines w:val="0"/>
        <w:numPr>
          <w:ilvl w:val="2"/>
          <w:numId w:val="44"/>
        </w:numPr>
        <w:suppressAutoHyphens/>
        <w:spacing w:before="120" w:after="240"/>
        <w:jc w:val="left"/>
        <w:rPr>
          <w:rFonts w:ascii="Times New Roman" w:hAnsi="Times New Roman" w:cs="Times New Roman"/>
          <w:color w:val="auto"/>
          <w:sz w:val="24"/>
        </w:rPr>
      </w:pPr>
      <w:bookmarkStart w:id="71" w:name="_Toc378059315"/>
      <w:bookmarkStart w:id="72" w:name="_Toc378422766"/>
      <w:r w:rsidRPr="00D4317C">
        <w:rPr>
          <w:rFonts w:ascii="Times New Roman" w:hAnsi="Times New Roman" w:cs="Times New Roman"/>
          <w:color w:val="auto"/>
          <w:sz w:val="24"/>
        </w:rPr>
        <w:t xml:space="preserve">Сведения </w:t>
      </w:r>
      <w:proofErr w:type="gramStart"/>
      <w:r w:rsidRPr="00D4317C">
        <w:rPr>
          <w:rFonts w:ascii="Times New Roman" w:hAnsi="Times New Roman" w:cs="Times New Roman"/>
          <w:color w:val="auto"/>
          <w:sz w:val="24"/>
        </w:rPr>
        <w:t>о мерах по предотвращению вредного воздействия на окружающую среду при реализации мероприятий по снабжению</w:t>
      </w:r>
      <w:proofErr w:type="gramEnd"/>
      <w:r w:rsidRPr="00D4317C">
        <w:rPr>
          <w:rFonts w:ascii="Times New Roman" w:hAnsi="Times New Roman" w:cs="Times New Roman"/>
          <w:color w:val="auto"/>
          <w:sz w:val="24"/>
        </w:rPr>
        <w:t xml:space="preserve"> и хранению химических реагентов, используемых в водоподготовке (хлор и др.)</w:t>
      </w:r>
      <w:bookmarkEnd w:id="71"/>
      <w:bookmarkEnd w:id="72"/>
    </w:p>
    <w:p w:rsidR="00673307" w:rsidRPr="00456767" w:rsidRDefault="00673307" w:rsidP="00E56EA4">
      <w:pPr>
        <w:ind w:firstLine="851"/>
      </w:pPr>
      <w:r>
        <w:t xml:space="preserve">Как было указано ранее, водоочистной комплекс в составе системы водоснабжения </w:t>
      </w:r>
      <w:r w:rsidR="00D4317C">
        <w:t>д</w:t>
      </w:r>
      <w:r>
        <w:t xml:space="preserve">. </w:t>
      </w:r>
      <w:r w:rsidR="00D4317C">
        <w:t>Зеленая Роща</w:t>
      </w:r>
      <w:r>
        <w:t xml:space="preserve"> отсутствует. По этой причине сброс (утилизация) промывных вод также отсутствует.</w:t>
      </w:r>
    </w:p>
    <w:p w:rsidR="00673307" w:rsidRPr="00D4317C" w:rsidRDefault="00673307" w:rsidP="00E56EA4">
      <w:pPr>
        <w:pStyle w:val="2"/>
        <w:keepNext w:val="0"/>
        <w:keepLines w:val="0"/>
        <w:pageBreakBefore/>
        <w:numPr>
          <w:ilvl w:val="1"/>
          <w:numId w:val="45"/>
        </w:numPr>
        <w:suppressAutoHyphens/>
        <w:spacing w:before="120" w:after="240"/>
        <w:jc w:val="left"/>
        <w:rPr>
          <w:rFonts w:ascii="Times New Roman" w:hAnsi="Times New Roman" w:cs="Times New Roman"/>
          <w:color w:val="auto"/>
        </w:rPr>
      </w:pPr>
      <w:bookmarkStart w:id="73" w:name="_Toc378059316"/>
      <w:bookmarkStart w:id="74" w:name="_Toc378422767"/>
      <w:r w:rsidRPr="00D4317C">
        <w:rPr>
          <w:rFonts w:ascii="Times New Roman" w:hAnsi="Times New Roman" w:cs="Times New Roman"/>
          <w:color w:val="auto"/>
        </w:rPr>
        <w:lastRenderedPageBreak/>
        <w:t>Оценка объемов капитальных вложений в строительство, реконструкцию и модернизацию объектов централизованных систем водоснабжения</w:t>
      </w:r>
      <w:bookmarkEnd w:id="73"/>
      <w:bookmarkEnd w:id="74"/>
    </w:p>
    <w:p w:rsidR="00673307" w:rsidRPr="00D4317C" w:rsidRDefault="00673307" w:rsidP="00E56EA4">
      <w:pPr>
        <w:pStyle w:val="2"/>
        <w:keepNext w:val="0"/>
        <w:keepLines w:val="0"/>
        <w:numPr>
          <w:ilvl w:val="2"/>
          <w:numId w:val="46"/>
        </w:numPr>
        <w:suppressAutoHyphens/>
        <w:spacing w:before="120" w:after="240"/>
        <w:jc w:val="left"/>
        <w:rPr>
          <w:rFonts w:ascii="Times New Roman" w:hAnsi="Times New Roman" w:cs="Times New Roman"/>
          <w:color w:val="auto"/>
          <w:sz w:val="24"/>
        </w:rPr>
      </w:pPr>
      <w:bookmarkStart w:id="75" w:name="_Toc378059317"/>
      <w:bookmarkStart w:id="76" w:name="_Toc378422768"/>
      <w:r w:rsidRPr="00D4317C">
        <w:rPr>
          <w:rFonts w:ascii="Times New Roman" w:hAnsi="Times New Roman" w:cs="Times New Roman"/>
          <w:color w:val="auto"/>
          <w:sz w:val="24"/>
        </w:rPr>
        <w:t>Оценка стоимости основных мероприятий по реализации схем водоснабжения</w:t>
      </w:r>
      <w:bookmarkEnd w:id="75"/>
      <w:bookmarkEnd w:id="76"/>
      <w:r w:rsidRPr="00D4317C">
        <w:rPr>
          <w:rFonts w:ascii="Times New Roman" w:hAnsi="Times New Roman" w:cs="Times New Roman"/>
          <w:color w:val="auto"/>
          <w:sz w:val="24"/>
        </w:rPr>
        <w:t xml:space="preserve"> </w:t>
      </w:r>
    </w:p>
    <w:p w:rsidR="00673307" w:rsidRPr="00456767" w:rsidRDefault="00673307" w:rsidP="00E56EA4">
      <w:pPr>
        <w:pStyle w:val="a6"/>
        <w:spacing w:before="120" w:after="120"/>
        <w:ind w:left="0" w:firstLine="851"/>
      </w:pPr>
      <w:r w:rsidRPr="00456767">
        <w:rPr>
          <w:u w:val="single"/>
        </w:rPr>
        <w:t xml:space="preserve">Установка приборов учета </w:t>
      </w:r>
      <w:r w:rsidRPr="00456767">
        <w:t xml:space="preserve">необходима для качественной организации работы системы водоснабжения. </w:t>
      </w:r>
    </w:p>
    <w:p w:rsidR="00673307" w:rsidRDefault="00673307" w:rsidP="00E56EA4">
      <w:pPr>
        <w:pStyle w:val="a6"/>
        <w:spacing w:before="120" w:after="120"/>
        <w:ind w:left="0" w:firstLine="851"/>
      </w:pPr>
      <w:r w:rsidRPr="00456767">
        <w:t>Приборы учета потребителей оплачивают собственники объектов.</w:t>
      </w:r>
    </w:p>
    <w:p w:rsidR="002A629E" w:rsidRPr="00456767" w:rsidRDefault="002A629E" w:rsidP="00E56EA4">
      <w:pPr>
        <w:pStyle w:val="a6"/>
        <w:spacing w:before="120" w:after="120"/>
        <w:ind w:left="0" w:firstLine="851"/>
      </w:pPr>
      <w:r>
        <w:t xml:space="preserve">Согласно </w:t>
      </w:r>
      <w:r w:rsidRPr="00456767">
        <w:t xml:space="preserve">«Программе </w:t>
      </w:r>
      <w:r>
        <w:t>комплексного развития К</w:t>
      </w:r>
      <w:r w:rsidRPr="00456767">
        <w:t xml:space="preserve">оммунальной инфраструктуры </w:t>
      </w:r>
      <w:proofErr w:type="spellStart"/>
      <w:r>
        <w:t>Козинского</w:t>
      </w:r>
      <w:proofErr w:type="spellEnd"/>
      <w:r w:rsidRPr="00456767">
        <w:t xml:space="preserve"> сельсовет</w:t>
      </w:r>
      <w:r>
        <w:t>а на 2013-2023 годы</w:t>
      </w:r>
      <w:r w:rsidRPr="00456767">
        <w:t>»</w:t>
      </w:r>
      <w:r>
        <w:t xml:space="preserve"> на мероприятия по стимулированию установки приборов учета по МО </w:t>
      </w:r>
      <w:proofErr w:type="spellStart"/>
      <w:r>
        <w:t>Козинский</w:t>
      </w:r>
      <w:proofErr w:type="spellEnd"/>
      <w:r>
        <w:t xml:space="preserve"> сельсовет</w:t>
      </w:r>
      <w:r w:rsidR="00EF6765">
        <w:t xml:space="preserve"> на осуществление финансовой поддержки малоимущих семей по подключению и установке приборов учета в 2014 году выделено 10 тыс. рублей.</w:t>
      </w:r>
    </w:p>
    <w:p w:rsidR="00673307" w:rsidRDefault="00673307" w:rsidP="00E56EA4">
      <w:pPr>
        <w:pStyle w:val="a6"/>
        <w:spacing w:before="120" w:after="120"/>
        <w:ind w:left="0" w:firstLine="851"/>
      </w:pPr>
      <w:r w:rsidRPr="00456767">
        <w:rPr>
          <w:u w:val="single"/>
        </w:rPr>
        <w:t xml:space="preserve">Капитальные затраты на </w:t>
      </w:r>
      <w:r w:rsidR="00EF6765">
        <w:rPr>
          <w:u w:val="single"/>
        </w:rPr>
        <w:t xml:space="preserve">реконструкцию 0,5 км </w:t>
      </w:r>
      <w:r w:rsidRPr="00456767">
        <w:rPr>
          <w:u w:val="single"/>
        </w:rPr>
        <w:t>наружных инженерных сетей</w:t>
      </w:r>
    </w:p>
    <w:p w:rsidR="00673307" w:rsidRDefault="00673307" w:rsidP="00E56EA4">
      <w:pPr>
        <w:pStyle w:val="a6"/>
        <w:spacing w:before="120" w:after="120"/>
        <w:ind w:left="0" w:firstLine="851"/>
      </w:pPr>
      <w:r w:rsidRPr="00456767">
        <w:t xml:space="preserve">Объем капитальных вложений мероприятий по </w:t>
      </w:r>
      <w:r w:rsidR="009F2FAE">
        <w:t>реконструкции</w:t>
      </w:r>
      <w:r w:rsidRPr="00456767">
        <w:t xml:space="preserve"> водопроводных сетей приняты согласно «Программе </w:t>
      </w:r>
      <w:r w:rsidR="002A629E">
        <w:t>комплексного развития К</w:t>
      </w:r>
      <w:r w:rsidRPr="00456767">
        <w:t xml:space="preserve">оммунальной инфраструктуры </w:t>
      </w:r>
      <w:proofErr w:type="spellStart"/>
      <w:r w:rsidR="002A629E">
        <w:t>Козинского</w:t>
      </w:r>
      <w:proofErr w:type="spellEnd"/>
      <w:r w:rsidRPr="00456767">
        <w:t xml:space="preserve"> сельсовет</w:t>
      </w:r>
      <w:r w:rsidR="002A629E">
        <w:t>а на 2013-2023 годы</w:t>
      </w:r>
      <w:r w:rsidRPr="00456767">
        <w:t>»</w:t>
      </w:r>
      <w:r>
        <w:t>. Объем финансовых вложений составляет 1</w:t>
      </w:r>
      <w:r w:rsidR="002A629E">
        <w:t>200</w:t>
      </w:r>
      <w:r>
        <w:t xml:space="preserve"> тыс</w:t>
      </w:r>
      <w:proofErr w:type="gramStart"/>
      <w:r>
        <w:t>.р</w:t>
      </w:r>
      <w:proofErr w:type="gramEnd"/>
      <w:r>
        <w:t>ублей.</w:t>
      </w:r>
    </w:p>
    <w:p w:rsidR="00673307" w:rsidRDefault="00673307" w:rsidP="00E56EA4">
      <w:pPr>
        <w:pStyle w:val="a6"/>
        <w:spacing w:before="120" w:after="120"/>
        <w:ind w:left="0" w:firstLine="851"/>
      </w:pPr>
      <w:r>
        <w:t>Перечень участков сети предлагаемых к прок</w:t>
      </w:r>
      <w:r w:rsidR="00FE0E9E">
        <w:t>ладке представлен в приложении 1</w:t>
      </w:r>
      <w:r>
        <w:t>.</w:t>
      </w:r>
    </w:p>
    <w:p w:rsidR="009F2FAE" w:rsidRDefault="009F2FAE" w:rsidP="00E56EA4">
      <w:pPr>
        <w:pStyle w:val="a6"/>
        <w:spacing w:before="120" w:after="120"/>
        <w:ind w:left="0" w:firstLine="851"/>
      </w:pPr>
      <w:r w:rsidRPr="00456767">
        <w:rPr>
          <w:u w:val="single"/>
        </w:rPr>
        <w:t xml:space="preserve">Капитальные затраты на </w:t>
      </w:r>
      <w:r>
        <w:rPr>
          <w:u w:val="single"/>
        </w:rPr>
        <w:t xml:space="preserve">строительство 1,5 км </w:t>
      </w:r>
      <w:r w:rsidRPr="00456767">
        <w:rPr>
          <w:u w:val="single"/>
        </w:rPr>
        <w:t>наружных инженерных сетей</w:t>
      </w:r>
    </w:p>
    <w:p w:rsidR="009F2FAE" w:rsidRDefault="009F2FAE" w:rsidP="00E56EA4">
      <w:pPr>
        <w:pStyle w:val="a6"/>
        <w:spacing w:before="120" w:after="120"/>
        <w:ind w:left="0" w:firstLine="851"/>
      </w:pPr>
      <w:r w:rsidRPr="00456767">
        <w:t xml:space="preserve">Объем капитальных вложений мероприятий по </w:t>
      </w:r>
      <w:r>
        <w:t>строительству водопроводных сетей принят</w:t>
      </w:r>
      <w:r w:rsidRPr="00456767">
        <w:t xml:space="preserve"> согласно </w:t>
      </w:r>
      <w:r>
        <w:t>экспертной оценке по аналогичным проектам. Объем финансовых вложений составляет 3600 тыс</w:t>
      </w:r>
      <w:proofErr w:type="gramStart"/>
      <w:r>
        <w:t>.р</w:t>
      </w:r>
      <w:proofErr w:type="gramEnd"/>
      <w:r>
        <w:t>ублей.</w:t>
      </w:r>
    </w:p>
    <w:p w:rsidR="009F2FAE" w:rsidRPr="00456767" w:rsidRDefault="009F2FAE" w:rsidP="00E56EA4">
      <w:pPr>
        <w:pStyle w:val="a6"/>
        <w:spacing w:before="120" w:after="120"/>
        <w:ind w:left="0" w:firstLine="851"/>
      </w:pPr>
      <w:r>
        <w:t xml:space="preserve">Перечень участков сети предлагаемых к прокладке представлен в приложении </w:t>
      </w:r>
      <w:r w:rsidR="00FE0E9E">
        <w:t>1</w:t>
      </w:r>
      <w:r>
        <w:t>.</w:t>
      </w:r>
    </w:p>
    <w:p w:rsidR="009F2FAE" w:rsidRDefault="009F2FAE" w:rsidP="00E56EA4">
      <w:pPr>
        <w:pStyle w:val="a6"/>
        <w:spacing w:before="120" w:after="120"/>
        <w:ind w:left="0" w:firstLine="851"/>
      </w:pPr>
    </w:p>
    <w:p w:rsidR="00E56EA4" w:rsidRDefault="00E56EA4" w:rsidP="00E56EA4">
      <w:pPr>
        <w:pStyle w:val="a6"/>
        <w:spacing w:before="120" w:after="120"/>
        <w:ind w:left="0" w:firstLine="851"/>
      </w:pPr>
    </w:p>
    <w:p w:rsidR="00E56EA4" w:rsidRDefault="00E56EA4" w:rsidP="00E56EA4">
      <w:pPr>
        <w:pStyle w:val="a6"/>
        <w:spacing w:before="120" w:after="120"/>
        <w:ind w:left="0" w:firstLine="851"/>
      </w:pPr>
    </w:p>
    <w:p w:rsidR="00E56EA4" w:rsidRPr="00456767" w:rsidRDefault="00E56EA4" w:rsidP="00E56EA4">
      <w:pPr>
        <w:pStyle w:val="a6"/>
        <w:spacing w:before="120" w:after="120"/>
        <w:ind w:left="0" w:firstLine="851"/>
      </w:pPr>
    </w:p>
    <w:p w:rsidR="00673307" w:rsidRPr="00EF6765" w:rsidRDefault="00673307" w:rsidP="00E56EA4">
      <w:pPr>
        <w:pStyle w:val="2"/>
        <w:keepNext w:val="0"/>
        <w:keepLines w:val="0"/>
        <w:numPr>
          <w:ilvl w:val="2"/>
          <w:numId w:val="47"/>
        </w:numPr>
        <w:suppressAutoHyphens/>
        <w:spacing w:before="120" w:after="240"/>
        <w:jc w:val="left"/>
        <w:rPr>
          <w:rFonts w:ascii="Times New Roman" w:hAnsi="Times New Roman" w:cs="Times New Roman"/>
          <w:color w:val="auto"/>
          <w:sz w:val="24"/>
        </w:rPr>
      </w:pPr>
      <w:bookmarkStart w:id="77" w:name="_Toc378059318"/>
      <w:bookmarkStart w:id="78" w:name="_Toc378422769"/>
      <w:r w:rsidRPr="00EF6765">
        <w:rPr>
          <w:rFonts w:ascii="Times New Roman" w:hAnsi="Times New Roman" w:cs="Times New Roman"/>
          <w:color w:val="auto"/>
          <w:sz w:val="24"/>
        </w:rPr>
        <w:lastRenderedPageBreak/>
        <w:t>Оценка величины необходимых капитальных вложений в строительство и реконструкцию объектов централизованных систем водоснабжения</w:t>
      </w:r>
      <w:bookmarkEnd w:id="77"/>
      <w:bookmarkEnd w:id="78"/>
    </w:p>
    <w:p w:rsidR="00673307" w:rsidRPr="00594E9C" w:rsidRDefault="00673307" w:rsidP="00E56EA4">
      <w:pPr>
        <w:pStyle w:val="a6"/>
        <w:spacing w:before="120" w:after="120"/>
        <w:ind w:left="0" w:firstLine="851"/>
      </w:pPr>
      <w:proofErr w:type="gramStart"/>
      <w:r w:rsidRPr="00594E9C">
        <w:t>Оценка капитальных вложений, выполненная в ценах 2013 год с последующим приведением к прогноз</w:t>
      </w:r>
      <w:r>
        <w:t>ным ценам приведена</w:t>
      </w:r>
      <w:proofErr w:type="gramEnd"/>
      <w:r>
        <w:t xml:space="preserve"> в таблице 10</w:t>
      </w:r>
      <w:r w:rsidRPr="00594E9C">
        <w:t>.</w:t>
      </w:r>
    </w:p>
    <w:p w:rsidR="00673307" w:rsidRDefault="00673307" w:rsidP="00E56EA4">
      <w:pPr>
        <w:pStyle w:val="a6"/>
        <w:spacing w:before="120" w:after="120"/>
        <w:ind w:left="0" w:firstLine="851"/>
      </w:pPr>
      <w:r w:rsidRPr="00594E9C">
        <w:t>Расчеты прогнозных цен выполнены в соответствии с «Прогнозом долгосрочного социально-экономического развития Российской Федерации на период до 2030 года», разработанным  Министерством Экономического Развития РФ, с учетом инфляции.</w:t>
      </w:r>
    </w:p>
    <w:p w:rsidR="00673307" w:rsidRDefault="00673307" w:rsidP="00E56EA4">
      <w:pPr>
        <w:pStyle w:val="a6"/>
        <w:spacing w:before="120" w:after="120"/>
        <w:ind w:left="0" w:firstLine="851"/>
        <w:sectPr w:rsidR="00673307" w:rsidSect="00673307">
          <w:pgSz w:w="11906" w:h="16838"/>
          <w:pgMar w:top="1134" w:right="567" w:bottom="567" w:left="1701" w:header="709" w:footer="709" w:gutter="0"/>
          <w:cols w:space="708"/>
          <w:docGrid w:linePitch="360"/>
        </w:sectPr>
      </w:pPr>
    </w:p>
    <w:p w:rsidR="00673307" w:rsidRPr="00594E9C" w:rsidRDefault="00673307" w:rsidP="00E56EA4">
      <w:pPr>
        <w:pStyle w:val="5"/>
        <w:spacing w:line="360" w:lineRule="auto"/>
      </w:pPr>
      <w:r>
        <w:lastRenderedPageBreak/>
        <w:t>Оценка капитальных вложений, выполненных в ценах 2013 г. с последующим приведением к прогнозным ценам</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28"/>
        <w:gridCol w:w="2308"/>
        <w:gridCol w:w="1385"/>
        <w:gridCol w:w="1385"/>
        <w:gridCol w:w="1385"/>
        <w:gridCol w:w="1407"/>
        <w:gridCol w:w="1522"/>
      </w:tblGrid>
      <w:tr w:rsidR="00673307" w:rsidRPr="00EF6765" w:rsidTr="00600D13">
        <w:trPr>
          <w:trHeight w:val="300"/>
        </w:trPr>
        <w:tc>
          <w:tcPr>
            <w:tcW w:w="2050" w:type="pct"/>
            <w:vMerge w:val="restart"/>
            <w:shd w:val="clear" w:color="auto" w:fill="auto"/>
            <w:noWrap/>
            <w:vAlign w:val="center"/>
            <w:hideMark/>
          </w:tcPr>
          <w:p w:rsidR="00673307" w:rsidRPr="00EF6765" w:rsidRDefault="00673307" w:rsidP="00E56EA4">
            <w:pPr>
              <w:ind w:left="113" w:firstLine="0"/>
              <w:jc w:val="center"/>
              <w:rPr>
                <w:rFonts w:eastAsia="Times New Roman"/>
                <w:b/>
                <w:bCs/>
                <w:color w:val="000000"/>
                <w:lang w:eastAsia="ru-RU"/>
              </w:rPr>
            </w:pPr>
            <w:r w:rsidRPr="00EF6765">
              <w:rPr>
                <w:rFonts w:eastAsia="Times New Roman"/>
                <w:b/>
                <w:bCs/>
                <w:color w:val="000000"/>
                <w:lang w:eastAsia="ru-RU"/>
              </w:rPr>
              <w:t>Год</w:t>
            </w:r>
          </w:p>
        </w:tc>
        <w:tc>
          <w:tcPr>
            <w:tcW w:w="725" w:type="pct"/>
            <w:vMerge w:val="restart"/>
            <w:shd w:val="clear" w:color="auto" w:fill="auto"/>
            <w:noWrap/>
            <w:vAlign w:val="center"/>
            <w:hideMark/>
          </w:tcPr>
          <w:p w:rsidR="00673307" w:rsidRPr="00EF6765" w:rsidRDefault="00673307" w:rsidP="00E56EA4">
            <w:pPr>
              <w:ind w:left="113" w:firstLine="0"/>
              <w:jc w:val="center"/>
              <w:rPr>
                <w:rFonts w:eastAsia="Times New Roman"/>
                <w:b/>
                <w:bCs/>
                <w:color w:val="000000"/>
                <w:lang w:eastAsia="ru-RU"/>
              </w:rPr>
            </w:pPr>
            <w:r w:rsidRPr="00EF6765">
              <w:rPr>
                <w:rFonts w:eastAsia="Times New Roman"/>
                <w:b/>
                <w:bCs/>
                <w:color w:val="000000"/>
                <w:lang w:eastAsia="ru-RU"/>
              </w:rPr>
              <w:t>Сумма, тыс. руб.</w:t>
            </w:r>
          </w:p>
        </w:tc>
        <w:tc>
          <w:tcPr>
            <w:tcW w:w="2226" w:type="pct"/>
            <w:gridSpan w:val="5"/>
            <w:shd w:val="clear" w:color="auto" w:fill="auto"/>
            <w:noWrap/>
            <w:vAlign w:val="center"/>
            <w:hideMark/>
          </w:tcPr>
          <w:p w:rsidR="00673307" w:rsidRPr="00EF6765" w:rsidRDefault="00673307" w:rsidP="00E56EA4">
            <w:pPr>
              <w:ind w:left="113" w:firstLine="0"/>
              <w:jc w:val="center"/>
              <w:rPr>
                <w:rFonts w:eastAsia="Times New Roman"/>
                <w:b/>
                <w:bCs/>
                <w:color w:val="000000"/>
                <w:lang w:eastAsia="ru-RU"/>
              </w:rPr>
            </w:pPr>
            <w:r w:rsidRPr="00EF6765">
              <w:rPr>
                <w:rFonts w:eastAsia="Times New Roman"/>
                <w:b/>
                <w:bCs/>
                <w:color w:val="000000"/>
                <w:lang w:eastAsia="ru-RU"/>
              </w:rPr>
              <w:t>Расчет на перспективу</w:t>
            </w:r>
          </w:p>
        </w:tc>
      </w:tr>
      <w:tr w:rsidR="00673307" w:rsidRPr="00EF6765" w:rsidTr="00600D13">
        <w:trPr>
          <w:trHeight w:val="300"/>
        </w:trPr>
        <w:tc>
          <w:tcPr>
            <w:tcW w:w="2050" w:type="pct"/>
            <w:vMerge/>
            <w:shd w:val="clear" w:color="auto" w:fill="auto"/>
            <w:vAlign w:val="center"/>
            <w:hideMark/>
          </w:tcPr>
          <w:p w:rsidR="00673307" w:rsidRPr="00EF6765" w:rsidRDefault="00673307" w:rsidP="00E56EA4">
            <w:pPr>
              <w:ind w:left="113" w:firstLine="0"/>
              <w:jc w:val="center"/>
              <w:rPr>
                <w:rFonts w:eastAsia="Times New Roman"/>
                <w:b/>
                <w:bCs/>
                <w:color w:val="000000"/>
                <w:lang w:eastAsia="ru-RU"/>
              </w:rPr>
            </w:pPr>
          </w:p>
        </w:tc>
        <w:tc>
          <w:tcPr>
            <w:tcW w:w="725" w:type="pct"/>
            <w:vMerge/>
            <w:shd w:val="clear" w:color="auto" w:fill="auto"/>
            <w:vAlign w:val="center"/>
            <w:hideMark/>
          </w:tcPr>
          <w:p w:rsidR="00673307" w:rsidRPr="00EF6765" w:rsidRDefault="00673307" w:rsidP="00E56EA4">
            <w:pPr>
              <w:ind w:left="113" w:firstLine="0"/>
              <w:jc w:val="center"/>
              <w:rPr>
                <w:rFonts w:eastAsia="Times New Roman"/>
                <w:b/>
                <w:bCs/>
                <w:color w:val="000000"/>
                <w:lang w:eastAsia="ru-RU"/>
              </w:rPr>
            </w:pPr>
          </w:p>
        </w:tc>
        <w:tc>
          <w:tcPr>
            <w:tcW w:w="435" w:type="pct"/>
            <w:shd w:val="clear" w:color="auto" w:fill="auto"/>
            <w:noWrap/>
            <w:vAlign w:val="center"/>
            <w:hideMark/>
          </w:tcPr>
          <w:p w:rsidR="00673307" w:rsidRPr="00EF6765" w:rsidRDefault="00673307" w:rsidP="00E56EA4">
            <w:pPr>
              <w:ind w:left="113" w:firstLine="0"/>
              <w:jc w:val="center"/>
              <w:rPr>
                <w:rFonts w:eastAsia="Times New Roman"/>
                <w:b/>
                <w:bCs/>
                <w:color w:val="000000"/>
                <w:lang w:eastAsia="ru-RU"/>
              </w:rPr>
            </w:pPr>
            <w:r w:rsidRPr="00EF6765">
              <w:rPr>
                <w:rFonts w:eastAsia="Times New Roman"/>
                <w:b/>
                <w:bCs/>
                <w:color w:val="000000"/>
                <w:lang w:eastAsia="ru-RU"/>
              </w:rPr>
              <w:t>2014</w:t>
            </w:r>
          </w:p>
        </w:tc>
        <w:tc>
          <w:tcPr>
            <w:tcW w:w="435" w:type="pct"/>
            <w:shd w:val="clear" w:color="auto" w:fill="auto"/>
            <w:noWrap/>
            <w:vAlign w:val="center"/>
            <w:hideMark/>
          </w:tcPr>
          <w:p w:rsidR="00673307" w:rsidRPr="00EF6765" w:rsidRDefault="00673307" w:rsidP="00E56EA4">
            <w:pPr>
              <w:ind w:left="113" w:firstLine="0"/>
              <w:jc w:val="center"/>
              <w:rPr>
                <w:rFonts w:eastAsia="Times New Roman"/>
                <w:b/>
                <w:bCs/>
                <w:color w:val="000000"/>
                <w:lang w:eastAsia="ru-RU"/>
              </w:rPr>
            </w:pPr>
            <w:r w:rsidRPr="00EF6765">
              <w:rPr>
                <w:rFonts w:eastAsia="Times New Roman"/>
                <w:b/>
                <w:bCs/>
                <w:color w:val="000000"/>
                <w:lang w:eastAsia="ru-RU"/>
              </w:rPr>
              <w:t>2015</w:t>
            </w:r>
          </w:p>
        </w:tc>
        <w:tc>
          <w:tcPr>
            <w:tcW w:w="435" w:type="pct"/>
            <w:shd w:val="clear" w:color="auto" w:fill="auto"/>
            <w:noWrap/>
            <w:vAlign w:val="center"/>
            <w:hideMark/>
          </w:tcPr>
          <w:p w:rsidR="00673307" w:rsidRPr="00EF6765" w:rsidRDefault="00673307" w:rsidP="00E56EA4">
            <w:pPr>
              <w:ind w:left="113" w:firstLine="0"/>
              <w:jc w:val="center"/>
              <w:rPr>
                <w:rFonts w:eastAsia="Times New Roman"/>
                <w:b/>
                <w:bCs/>
                <w:color w:val="000000"/>
                <w:lang w:eastAsia="ru-RU"/>
              </w:rPr>
            </w:pPr>
            <w:r w:rsidRPr="00EF6765">
              <w:rPr>
                <w:rFonts w:eastAsia="Times New Roman"/>
                <w:b/>
                <w:bCs/>
                <w:color w:val="000000"/>
                <w:lang w:eastAsia="ru-RU"/>
              </w:rPr>
              <w:t>2016</w:t>
            </w:r>
          </w:p>
        </w:tc>
        <w:tc>
          <w:tcPr>
            <w:tcW w:w="442" w:type="pct"/>
            <w:shd w:val="clear" w:color="auto" w:fill="auto"/>
            <w:noWrap/>
            <w:vAlign w:val="center"/>
            <w:hideMark/>
          </w:tcPr>
          <w:p w:rsidR="00673307" w:rsidRPr="00EF6765" w:rsidRDefault="00673307" w:rsidP="00E56EA4">
            <w:pPr>
              <w:ind w:left="113" w:firstLine="0"/>
              <w:jc w:val="center"/>
              <w:rPr>
                <w:rFonts w:eastAsia="Times New Roman"/>
                <w:b/>
                <w:bCs/>
                <w:color w:val="000000"/>
                <w:lang w:eastAsia="ru-RU"/>
              </w:rPr>
            </w:pPr>
            <w:r w:rsidRPr="00EF6765">
              <w:rPr>
                <w:rFonts w:eastAsia="Times New Roman"/>
                <w:b/>
                <w:bCs/>
                <w:color w:val="000000"/>
                <w:lang w:eastAsia="ru-RU"/>
              </w:rPr>
              <w:t>2017</w:t>
            </w:r>
          </w:p>
        </w:tc>
        <w:tc>
          <w:tcPr>
            <w:tcW w:w="480" w:type="pct"/>
            <w:shd w:val="clear" w:color="auto" w:fill="auto"/>
            <w:noWrap/>
            <w:vAlign w:val="center"/>
            <w:hideMark/>
          </w:tcPr>
          <w:p w:rsidR="00673307" w:rsidRPr="00EF6765" w:rsidRDefault="00673307" w:rsidP="00E56EA4">
            <w:pPr>
              <w:ind w:left="113" w:firstLine="0"/>
              <w:jc w:val="center"/>
              <w:rPr>
                <w:rFonts w:eastAsia="Times New Roman"/>
                <w:b/>
                <w:bCs/>
                <w:color w:val="000000"/>
                <w:lang w:eastAsia="ru-RU"/>
              </w:rPr>
            </w:pPr>
            <w:r w:rsidRPr="00EF6765">
              <w:rPr>
                <w:rFonts w:eastAsia="Times New Roman"/>
                <w:b/>
                <w:bCs/>
                <w:color w:val="000000"/>
                <w:lang w:eastAsia="ru-RU"/>
              </w:rPr>
              <w:t>2019-2023</w:t>
            </w:r>
          </w:p>
        </w:tc>
      </w:tr>
      <w:tr w:rsidR="00673307" w:rsidRPr="00EF6765" w:rsidTr="00600D13">
        <w:trPr>
          <w:trHeight w:val="300"/>
        </w:trPr>
        <w:tc>
          <w:tcPr>
            <w:tcW w:w="2050" w:type="pct"/>
            <w:shd w:val="clear" w:color="auto" w:fill="auto"/>
            <w:noWrap/>
            <w:vAlign w:val="center"/>
            <w:hideMark/>
          </w:tcPr>
          <w:p w:rsidR="00673307" w:rsidRPr="00EF6765" w:rsidRDefault="00673307" w:rsidP="00E56EA4">
            <w:pPr>
              <w:ind w:left="113" w:firstLine="0"/>
              <w:jc w:val="center"/>
              <w:rPr>
                <w:rFonts w:eastAsia="Times New Roman"/>
                <w:b/>
                <w:bCs/>
                <w:color w:val="000000"/>
                <w:lang w:eastAsia="ru-RU"/>
              </w:rPr>
            </w:pPr>
            <w:r w:rsidRPr="00EF6765">
              <w:rPr>
                <w:rFonts w:eastAsia="Times New Roman"/>
                <w:b/>
                <w:bCs/>
                <w:color w:val="000000"/>
                <w:lang w:eastAsia="ru-RU"/>
              </w:rPr>
              <w:t>Наименования мероприятия</w:t>
            </w:r>
          </w:p>
        </w:tc>
        <w:tc>
          <w:tcPr>
            <w:tcW w:w="2950" w:type="pct"/>
            <w:gridSpan w:val="6"/>
            <w:shd w:val="clear" w:color="auto" w:fill="auto"/>
            <w:noWrap/>
            <w:vAlign w:val="center"/>
            <w:hideMark/>
          </w:tcPr>
          <w:p w:rsidR="00673307" w:rsidRPr="00EF6765" w:rsidRDefault="00673307" w:rsidP="00E56EA4">
            <w:pPr>
              <w:ind w:left="113" w:firstLine="0"/>
              <w:jc w:val="center"/>
              <w:rPr>
                <w:rFonts w:eastAsia="Times New Roman"/>
                <w:color w:val="000000"/>
                <w:lang w:eastAsia="ru-RU"/>
              </w:rPr>
            </w:pPr>
            <w:r w:rsidRPr="00EF6765">
              <w:rPr>
                <w:rFonts w:eastAsia="Times New Roman"/>
                <w:color w:val="000000"/>
                <w:lang w:eastAsia="ru-RU"/>
              </w:rPr>
              <w:t>Капиталовложения, тыс. руб.</w:t>
            </w:r>
          </w:p>
        </w:tc>
      </w:tr>
      <w:tr w:rsidR="00600D13" w:rsidRPr="00EF6765" w:rsidTr="00600D13">
        <w:trPr>
          <w:trHeight w:val="300"/>
        </w:trPr>
        <w:tc>
          <w:tcPr>
            <w:tcW w:w="2050" w:type="pct"/>
            <w:shd w:val="clear" w:color="auto" w:fill="auto"/>
            <w:vAlign w:val="center"/>
            <w:hideMark/>
          </w:tcPr>
          <w:p w:rsidR="00600D13" w:rsidRPr="00EF6765" w:rsidRDefault="00600D13" w:rsidP="00E56EA4">
            <w:pPr>
              <w:ind w:left="113" w:firstLine="0"/>
              <w:jc w:val="center"/>
              <w:rPr>
                <w:rFonts w:eastAsia="Times New Roman"/>
                <w:color w:val="000000"/>
                <w:lang w:eastAsia="ru-RU"/>
              </w:rPr>
            </w:pPr>
            <w:r>
              <w:rPr>
                <w:rFonts w:eastAsia="Times New Roman"/>
                <w:color w:val="000000"/>
                <w:lang w:eastAsia="ru-RU"/>
              </w:rPr>
              <w:t>Реконструкция 0,5 км сетей</w:t>
            </w:r>
          </w:p>
        </w:tc>
        <w:tc>
          <w:tcPr>
            <w:tcW w:w="725" w:type="pct"/>
            <w:shd w:val="clear" w:color="auto" w:fill="auto"/>
            <w:vAlign w:val="bottom"/>
            <w:hideMark/>
          </w:tcPr>
          <w:p w:rsidR="00600D13" w:rsidRDefault="00600D13" w:rsidP="00E56EA4">
            <w:pPr>
              <w:ind w:firstLine="0"/>
              <w:jc w:val="center"/>
              <w:rPr>
                <w:color w:val="000000"/>
              </w:rPr>
            </w:pPr>
            <w:r>
              <w:rPr>
                <w:color w:val="000000"/>
              </w:rPr>
              <w:t>1200</w:t>
            </w:r>
          </w:p>
        </w:tc>
        <w:tc>
          <w:tcPr>
            <w:tcW w:w="435" w:type="pct"/>
            <w:shd w:val="clear" w:color="auto" w:fill="auto"/>
            <w:vAlign w:val="bottom"/>
            <w:hideMark/>
          </w:tcPr>
          <w:p w:rsidR="00600D13" w:rsidRDefault="00600D13" w:rsidP="00E56EA4">
            <w:pPr>
              <w:ind w:firstLine="0"/>
              <w:jc w:val="center"/>
              <w:rPr>
                <w:color w:val="000000"/>
              </w:rPr>
            </w:pPr>
            <w:r>
              <w:rPr>
                <w:color w:val="000000"/>
              </w:rPr>
              <w:t> </w:t>
            </w:r>
          </w:p>
        </w:tc>
        <w:tc>
          <w:tcPr>
            <w:tcW w:w="435" w:type="pct"/>
            <w:shd w:val="clear" w:color="auto" w:fill="auto"/>
            <w:vAlign w:val="bottom"/>
            <w:hideMark/>
          </w:tcPr>
          <w:p w:rsidR="00600D13" w:rsidRDefault="00600D13" w:rsidP="00E56EA4">
            <w:pPr>
              <w:ind w:firstLine="0"/>
              <w:jc w:val="center"/>
              <w:rPr>
                <w:color w:val="000000"/>
              </w:rPr>
            </w:pPr>
            <w:r>
              <w:rPr>
                <w:color w:val="000000"/>
              </w:rPr>
              <w:t> </w:t>
            </w:r>
          </w:p>
        </w:tc>
        <w:tc>
          <w:tcPr>
            <w:tcW w:w="435" w:type="pct"/>
            <w:shd w:val="clear" w:color="auto" w:fill="auto"/>
            <w:vAlign w:val="bottom"/>
            <w:hideMark/>
          </w:tcPr>
          <w:p w:rsidR="00600D13" w:rsidRDefault="00600D13" w:rsidP="00E56EA4">
            <w:pPr>
              <w:ind w:firstLine="0"/>
              <w:jc w:val="center"/>
              <w:rPr>
                <w:color w:val="000000"/>
              </w:rPr>
            </w:pPr>
            <w:r>
              <w:rPr>
                <w:color w:val="000000"/>
              </w:rPr>
              <w:t> </w:t>
            </w:r>
          </w:p>
        </w:tc>
        <w:tc>
          <w:tcPr>
            <w:tcW w:w="442" w:type="pct"/>
            <w:shd w:val="clear" w:color="auto" w:fill="auto"/>
            <w:vAlign w:val="bottom"/>
            <w:hideMark/>
          </w:tcPr>
          <w:p w:rsidR="00600D13" w:rsidRDefault="00600D13" w:rsidP="00E56EA4">
            <w:pPr>
              <w:ind w:firstLine="0"/>
              <w:jc w:val="center"/>
              <w:rPr>
                <w:color w:val="000000"/>
              </w:rPr>
            </w:pPr>
            <w:r>
              <w:rPr>
                <w:color w:val="000000"/>
              </w:rPr>
              <w:t> </w:t>
            </w:r>
          </w:p>
        </w:tc>
        <w:tc>
          <w:tcPr>
            <w:tcW w:w="480" w:type="pct"/>
            <w:shd w:val="clear" w:color="auto" w:fill="auto"/>
            <w:vAlign w:val="bottom"/>
            <w:hideMark/>
          </w:tcPr>
          <w:p w:rsidR="00600D13" w:rsidRDefault="00600D13" w:rsidP="00E56EA4">
            <w:pPr>
              <w:ind w:firstLine="0"/>
              <w:jc w:val="center"/>
              <w:rPr>
                <w:color w:val="000000"/>
              </w:rPr>
            </w:pPr>
            <w:r>
              <w:rPr>
                <w:color w:val="000000"/>
              </w:rPr>
              <w:t>1200</w:t>
            </w:r>
          </w:p>
        </w:tc>
      </w:tr>
      <w:tr w:rsidR="00600D13" w:rsidRPr="00EF6765" w:rsidTr="00600D13">
        <w:trPr>
          <w:trHeight w:val="600"/>
        </w:trPr>
        <w:tc>
          <w:tcPr>
            <w:tcW w:w="2050" w:type="pct"/>
            <w:shd w:val="clear" w:color="auto" w:fill="auto"/>
            <w:vAlign w:val="center"/>
            <w:hideMark/>
          </w:tcPr>
          <w:p w:rsidR="00600D13" w:rsidRPr="00EF6765" w:rsidRDefault="00600D13" w:rsidP="00E56EA4">
            <w:pPr>
              <w:ind w:left="113" w:firstLine="0"/>
              <w:jc w:val="center"/>
              <w:rPr>
                <w:rFonts w:eastAsia="Times New Roman"/>
                <w:color w:val="000000"/>
                <w:lang w:eastAsia="ru-RU"/>
              </w:rPr>
            </w:pPr>
            <w:r>
              <w:rPr>
                <w:rFonts w:eastAsia="Times New Roman"/>
                <w:color w:val="000000"/>
                <w:lang w:eastAsia="ru-RU"/>
              </w:rPr>
              <w:t>Строительство 1,5 км сетей</w:t>
            </w:r>
          </w:p>
        </w:tc>
        <w:tc>
          <w:tcPr>
            <w:tcW w:w="725" w:type="pct"/>
            <w:shd w:val="clear" w:color="auto" w:fill="auto"/>
            <w:noWrap/>
            <w:vAlign w:val="bottom"/>
            <w:hideMark/>
          </w:tcPr>
          <w:p w:rsidR="00600D13" w:rsidRDefault="00600D13" w:rsidP="00E56EA4">
            <w:pPr>
              <w:ind w:firstLine="0"/>
              <w:jc w:val="center"/>
              <w:rPr>
                <w:color w:val="000000"/>
              </w:rPr>
            </w:pPr>
            <w:r>
              <w:rPr>
                <w:color w:val="000000"/>
              </w:rPr>
              <w:t>3600</w:t>
            </w:r>
          </w:p>
        </w:tc>
        <w:tc>
          <w:tcPr>
            <w:tcW w:w="435" w:type="pct"/>
            <w:shd w:val="clear" w:color="auto" w:fill="auto"/>
            <w:noWrap/>
            <w:vAlign w:val="bottom"/>
            <w:hideMark/>
          </w:tcPr>
          <w:p w:rsidR="00600D13" w:rsidRDefault="00600D13" w:rsidP="00E56EA4">
            <w:pPr>
              <w:ind w:firstLine="0"/>
              <w:jc w:val="center"/>
              <w:rPr>
                <w:color w:val="000000"/>
              </w:rPr>
            </w:pPr>
            <w:r>
              <w:rPr>
                <w:color w:val="000000"/>
              </w:rPr>
              <w:t> </w:t>
            </w:r>
          </w:p>
        </w:tc>
        <w:tc>
          <w:tcPr>
            <w:tcW w:w="435" w:type="pct"/>
            <w:shd w:val="clear" w:color="auto" w:fill="auto"/>
            <w:noWrap/>
            <w:vAlign w:val="bottom"/>
            <w:hideMark/>
          </w:tcPr>
          <w:p w:rsidR="00600D13" w:rsidRDefault="00600D13" w:rsidP="00E56EA4">
            <w:pPr>
              <w:ind w:firstLine="0"/>
              <w:jc w:val="center"/>
              <w:rPr>
                <w:color w:val="000000"/>
              </w:rPr>
            </w:pPr>
            <w:r>
              <w:rPr>
                <w:color w:val="000000"/>
              </w:rPr>
              <w:t> </w:t>
            </w:r>
          </w:p>
        </w:tc>
        <w:tc>
          <w:tcPr>
            <w:tcW w:w="435" w:type="pct"/>
            <w:shd w:val="clear" w:color="auto" w:fill="auto"/>
            <w:noWrap/>
            <w:vAlign w:val="bottom"/>
            <w:hideMark/>
          </w:tcPr>
          <w:p w:rsidR="00600D13" w:rsidRDefault="00600D13" w:rsidP="00E56EA4">
            <w:pPr>
              <w:ind w:firstLine="0"/>
              <w:jc w:val="center"/>
              <w:rPr>
                <w:color w:val="000000"/>
              </w:rPr>
            </w:pPr>
            <w:r>
              <w:rPr>
                <w:color w:val="000000"/>
              </w:rPr>
              <w:t> </w:t>
            </w:r>
          </w:p>
        </w:tc>
        <w:tc>
          <w:tcPr>
            <w:tcW w:w="442" w:type="pct"/>
            <w:shd w:val="clear" w:color="auto" w:fill="auto"/>
            <w:noWrap/>
            <w:vAlign w:val="bottom"/>
            <w:hideMark/>
          </w:tcPr>
          <w:p w:rsidR="00600D13" w:rsidRDefault="00600D13" w:rsidP="00E56EA4">
            <w:pPr>
              <w:ind w:firstLine="0"/>
              <w:jc w:val="center"/>
              <w:rPr>
                <w:color w:val="000000"/>
              </w:rPr>
            </w:pPr>
            <w:r>
              <w:rPr>
                <w:color w:val="000000"/>
              </w:rPr>
              <w:t> </w:t>
            </w:r>
          </w:p>
        </w:tc>
        <w:tc>
          <w:tcPr>
            <w:tcW w:w="480" w:type="pct"/>
            <w:shd w:val="clear" w:color="auto" w:fill="auto"/>
            <w:noWrap/>
            <w:vAlign w:val="bottom"/>
            <w:hideMark/>
          </w:tcPr>
          <w:p w:rsidR="00600D13" w:rsidRDefault="00600D13" w:rsidP="00E56EA4">
            <w:pPr>
              <w:ind w:firstLine="0"/>
              <w:jc w:val="center"/>
              <w:rPr>
                <w:color w:val="000000"/>
              </w:rPr>
            </w:pPr>
            <w:r>
              <w:rPr>
                <w:color w:val="000000"/>
              </w:rPr>
              <w:t>3600</w:t>
            </w:r>
          </w:p>
        </w:tc>
      </w:tr>
      <w:tr w:rsidR="00600D13" w:rsidRPr="00EF6765" w:rsidTr="00600D13">
        <w:trPr>
          <w:trHeight w:val="600"/>
        </w:trPr>
        <w:tc>
          <w:tcPr>
            <w:tcW w:w="2050" w:type="pct"/>
            <w:shd w:val="clear" w:color="auto" w:fill="auto"/>
            <w:vAlign w:val="center"/>
            <w:hideMark/>
          </w:tcPr>
          <w:p w:rsidR="00600D13" w:rsidRPr="00EF6765" w:rsidRDefault="00600D13" w:rsidP="00E56EA4">
            <w:pPr>
              <w:ind w:left="113" w:firstLine="0"/>
              <w:jc w:val="center"/>
              <w:rPr>
                <w:rFonts w:eastAsia="Times New Roman"/>
                <w:color w:val="000000"/>
                <w:lang w:eastAsia="ru-RU"/>
              </w:rPr>
            </w:pPr>
            <w:r w:rsidRPr="00EF6765">
              <w:rPr>
                <w:rFonts w:eastAsia="Times New Roman"/>
                <w:color w:val="000000"/>
                <w:lang w:eastAsia="ru-RU"/>
              </w:rPr>
              <w:t xml:space="preserve">Установка узлов учета расхода воды на </w:t>
            </w:r>
            <w:r>
              <w:rPr>
                <w:rFonts w:eastAsia="Times New Roman"/>
                <w:color w:val="000000"/>
                <w:lang w:eastAsia="ru-RU"/>
              </w:rPr>
              <w:t>источниках</w:t>
            </w:r>
          </w:p>
        </w:tc>
        <w:tc>
          <w:tcPr>
            <w:tcW w:w="725" w:type="pct"/>
            <w:shd w:val="clear" w:color="auto" w:fill="auto"/>
            <w:noWrap/>
            <w:vAlign w:val="bottom"/>
            <w:hideMark/>
          </w:tcPr>
          <w:p w:rsidR="00600D13" w:rsidRDefault="00600D13" w:rsidP="00E56EA4">
            <w:pPr>
              <w:ind w:firstLine="0"/>
              <w:jc w:val="center"/>
              <w:rPr>
                <w:color w:val="000000"/>
              </w:rPr>
            </w:pPr>
            <w:r>
              <w:rPr>
                <w:color w:val="000000"/>
              </w:rPr>
              <w:t>20</w:t>
            </w:r>
          </w:p>
        </w:tc>
        <w:tc>
          <w:tcPr>
            <w:tcW w:w="435" w:type="pct"/>
            <w:shd w:val="clear" w:color="auto" w:fill="auto"/>
            <w:noWrap/>
            <w:vAlign w:val="bottom"/>
            <w:hideMark/>
          </w:tcPr>
          <w:p w:rsidR="00600D13" w:rsidRDefault="00600D13" w:rsidP="00E56EA4">
            <w:pPr>
              <w:ind w:firstLine="0"/>
              <w:jc w:val="center"/>
              <w:rPr>
                <w:color w:val="000000"/>
              </w:rPr>
            </w:pPr>
            <w:r>
              <w:rPr>
                <w:color w:val="000000"/>
              </w:rPr>
              <w:t>20</w:t>
            </w:r>
          </w:p>
        </w:tc>
        <w:tc>
          <w:tcPr>
            <w:tcW w:w="435" w:type="pct"/>
            <w:shd w:val="clear" w:color="auto" w:fill="auto"/>
            <w:noWrap/>
            <w:vAlign w:val="bottom"/>
            <w:hideMark/>
          </w:tcPr>
          <w:p w:rsidR="00600D13" w:rsidRDefault="00600D13" w:rsidP="00E56EA4">
            <w:pPr>
              <w:ind w:firstLine="0"/>
              <w:jc w:val="center"/>
              <w:rPr>
                <w:color w:val="000000"/>
              </w:rPr>
            </w:pPr>
            <w:r>
              <w:rPr>
                <w:color w:val="000000"/>
              </w:rPr>
              <w:t> </w:t>
            </w:r>
          </w:p>
        </w:tc>
        <w:tc>
          <w:tcPr>
            <w:tcW w:w="435" w:type="pct"/>
            <w:shd w:val="clear" w:color="auto" w:fill="auto"/>
            <w:noWrap/>
            <w:vAlign w:val="bottom"/>
            <w:hideMark/>
          </w:tcPr>
          <w:p w:rsidR="00600D13" w:rsidRDefault="00600D13" w:rsidP="00E56EA4">
            <w:pPr>
              <w:ind w:firstLine="0"/>
              <w:jc w:val="center"/>
              <w:rPr>
                <w:color w:val="000000"/>
              </w:rPr>
            </w:pPr>
            <w:r>
              <w:rPr>
                <w:color w:val="000000"/>
              </w:rPr>
              <w:t> </w:t>
            </w:r>
          </w:p>
        </w:tc>
        <w:tc>
          <w:tcPr>
            <w:tcW w:w="442" w:type="pct"/>
            <w:shd w:val="clear" w:color="auto" w:fill="auto"/>
            <w:noWrap/>
            <w:vAlign w:val="bottom"/>
            <w:hideMark/>
          </w:tcPr>
          <w:p w:rsidR="00600D13" w:rsidRDefault="00600D13" w:rsidP="00E56EA4">
            <w:pPr>
              <w:ind w:firstLine="0"/>
              <w:jc w:val="center"/>
              <w:rPr>
                <w:color w:val="000000"/>
              </w:rPr>
            </w:pPr>
            <w:r>
              <w:rPr>
                <w:color w:val="000000"/>
              </w:rPr>
              <w:t> </w:t>
            </w:r>
          </w:p>
        </w:tc>
        <w:tc>
          <w:tcPr>
            <w:tcW w:w="480" w:type="pct"/>
            <w:shd w:val="clear" w:color="auto" w:fill="auto"/>
            <w:noWrap/>
            <w:vAlign w:val="bottom"/>
            <w:hideMark/>
          </w:tcPr>
          <w:p w:rsidR="00600D13" w:rsidRDefault="00600D13" w:rsidP="00E56EA4">
            <w:pPr>
              <w:ind w:firstLine="0"/>
              <w:jc w:val="center"/>
              <w:rPr>
                <w:color w:val="000000"/>
              </w:rPr>
            </w:pPr>
            <w:r>
              <w:rPr>
                <w:color w:val="000000"/>
              </w:rPr>
              <w:t> </w:t>
            </w:r>
          </w:p>
        </w:tc>
      </w:tr>
      <w:tr w:rsidR="00600D13" w:rsidRPr="00EF6765" w:rsidTr="00600D13">
        <w:trPr>
          <w:trHeight w:val="315"/>
        </w:trPr>
        <w:tc>
          <w:tcPr>
            <w:tcW w:w="2050" w:type="pct"/>
            <w:shd w:val="clear" w:color="auto" w:fill="auto"/>
            <w:noWrap/>
            <w:vAlign w:val="center"/>
            <w:hideMark/>
          </w:tcPr>
          <w:p w:rsidR="00600D13" w:rsidRPr="00EF6765" w:rsidRDefault="00600D13" w:rsidP="00E56EA4">
            <w:pPr>
              <w:ind w:left="113" w:firstLine="0"/>
              <w:jc w:val="center"/>
              <w:rPr>
                <w:rFonts w:eastAsia="Times New Roman"/>
                <w:i/>
                <w:iCs/>
                <w:color w:val="000000"/>
                <w:lang w:eastAsia="ru-RU"/>
              </w:rPr>
            </w:pPr>
            <w:r w:rsidRPr="00EF6765">
              <w:rPr>
                <w:rFonts w:eastAsia="Times New Roman"/>
                <w:i/>
                <w:iCs/>
                <w:color w:val="000000"/>
                <w:lang w:eastAsia="ru-RU"/>
              </w:rPr>
              <w:t>Итого</w:t>
            </w:r>
          </w:p>
        </w:tc>
        <w:tc>
          <w:tcPr>
            <w:tcW w:w="725" w:type="pct"/>
            <w:shd w:val="clear" w:color="auto" w:fill="auto"/>
            <w:noWrap/>
            <w:vAlign w:val="bottom"/>
            <w:hideMark/>
          </w:tcPr>
          <w:p w:rsidR="00600D13" w:rsidRDefault="00600D13" w:rsidP="00E56EA4">
            <w:pPr>
              <w:ind w:firstLine="0"/>
              <w:jc w:val="center"/>
              <w:rPr>
                <w:i/>
                <w:iCs/>
                <w:color w:val="000000"/>
              </w:rPr>
            </w:pPr>
            <w:r>
              <w:rPr>
                <w:i/>
                <w:iCs/>
                <w:color w:val="000000"/>
              </w:rPr>
              <w:t>4820</w:t>
            </w:r>
          </w:p>
        </w:tc>
        <w:tc>
          <w:tcPr>
            <w:tcW w:w="435" w:type="pct"/>
            <w:shd w:val="clear" w:color="auto" w:fill="auto"/>
            <w:noWrap/>
            <w:vAlign w:val="bottom"/>
            <w:hideMark/>
          </w:tcPr>
          <w:p w:rsidR="00600D13" w:rsidRDefault="00600D13" w:rsidP="00E56EA4">
            <w:pPr>
              <w:ind w:firstLine="0"/>
              <w:jc w:val="center"/>
              <w:rPr>
                <w:i/>
                <w:iCs/>
                <w:color w:val="000000"/>
              </w:rPr>
            </w:pPr>
            <w:r>
              <w:rPr>
                <w:i/>
                <w:iCs/>
                <w:color w:val="000000"/>
              </w:rPr>
              <w:t>20</w:t>
            </w:r>
          </w:p>
        </w:tc>
        <w:tc>
          <w:tcPr>
            <w:tcW w:w="435" w:type="pct"/>
            <w:shd w:val="clear" w:color="auto" w:fill="auto"/>
            <w:noWrap/>
            <w:vAlign w:val="bottom"/>
            <w:hideMark/>
          </w:tcPr>
          <w:p w:rsidR="00600D13" w:rsidRDefault="00600D13" w:rsidP="00E56EA4">
            <w:pPr>
              <w:ind w:firstLine="0"/>
              <w:jc w:val="center"/>
              <w:rPr>
                <w:i/>
                <w:iCs/>
                <w:color w:val="000000"/>
              </w:rPr>
            </w:pPr>
            <w:r>
              <w:rPr>
                <w:i/>
                <w:iCs/>
                <w:color w:val="000000"/>
              </w:rPr>
              <w:t>0</w:t>
            </w:r>
          </w:p>
        </w:tc>
        <w:tc>
          <w:tcPr>
            <w:tcW w:w="435" w:type="pct"/>
            <w:shd w:val="clear" w:color="auto" w:fill="auto"/>
            <w:noWrap/>
            <w:vAlign w:val="bottom"/>
            <w:hideMark/>
          </w:tcPr>
          <w:p w:rsidR="00600D13" w:rsidRDefault="00600D13" w:rsidP="00E56EA4">
            <w:pPr>
              <w:ind w:firstLine="0"/>
              <w:jc w:val="center"/>
              <w:rPr>
                <w:i/>
                <w:iCs/>
                <w:color w:val="000000"/>
              </w:rPr>
            </w:pPr>
            <w:r>
              <w:rPr>
                <w:i/>
                <w:iCs/>
                <w:color w:val="000000"/>
              </w:rPr>
              <w:t>0</w:t>
            </w:r>
          </w:p>
        </w:tc>
        <w:tc>
          <w:tcPr>
            <w:tcW w:w="442" w:type="pct"/>
            <w:shd w:val="clear" w:color="auto" w:fill="auto"/>
            <w:noWrap/>
            <w:vAlign w:val="bottom"/>
            <w:hideMark/>
          </w:tcPr>
          <w:p w:rsidR="00600D13" w:rsidRDefault="00600D13" w:rsidP="00E56EA4">
            <w:pPr>
              <w:ind w:firstLine="0"/>
              <w:jc w:val="center"/>
              <w:rPr>
                <w:i/>
                <w:iCs/>
                <w:color w:val="000000"/>
              </w:rPr>
            </w:pPr>
            <w:r>
              <w:rPr>
                <w:i/>
                <w:iCs/>
                <w:color w:val="000000"/>
              </w:rPr>
              <w:t>0</w:t>
            </w:r>
          </w:p>
        </w:tc>
        <w:tc>
          <w:tcPr>
            <w:tcW w:w="480" w:type="pct"/>
            <w:shd w:val="clear" w:color="auto" w:fill="auto"/>
            <w:noWrap/>
            <w:vAlign w:val="bottom"/>
            <w:hideMark/>
          </w:tcPr>
          <w:p w:rsidR="00600D13" w:rsidRDefault="00600D13" w:rsidP="00E56EA4">
            <w:pPr>
              <w:ind w:firstLine="0"/>
              <w:jc w:val="center"/>
              <w:rPr>
                <w:i/>
                <w:iCs/>
                <w:color w:val="000000"/>
              </w:rPr>
            </w:pPr>
            <w:r>
              <w:rPr>
                <w:i/>
                <w:iCs/>
                <w:color w:val="000000"/>
              </w:rPr>
              <w:t>4800</w:t>
            </w:r>
          </w:p>
        </w:tc>
      </w:tr>
      <w:tr w:rsidR="00600D13" w:rsidRPr="00EF6765" w:rsidTr="00600D13">
        <w:trPr>
          <w:trHeight w:val="315"/>
        </w:trPr>
        <w:tc>
          <w:tcPr>
            <w:tcW w:w="2050" w:type="pct"/>
            <w:shd w:val="clear" w:color="auto" w:fill="auto"/>
            <w:noWrap/>
            <w:vAlign w:val="center"/>
            <w:hideMark/>
          </w:tcPr>
          <w:p w:rsidR="00600D13" w:rsidRPr="00EF6765" w:rsidRDefault="00600D13" w:rsidP="00E56EA4">
            <w:pPr>
              <w:ind w:left="113" w:firstLine="0"/>
              <w:jc w:val="center"/>
              <w:rPr>
                <w:rFonts w:eastAsia="Times New Roman"/>
                <w:color w:val="000000"/>
                <w:lang w:eastAsia="ru-RU"/>
              </w:rPr>
            </w:pPr>
            <w:r w:rsidRPr="00EF6765">
              <w:rPr>
                <w:rFonts w:eastAsia="Times New Roman"/>
                <w:color w:val="000000"/>
                <w:lang w:eastAsia="ru-RU"/>
              </w:rPr>
              <w:t>Индекс роста цен, о.е.</w:t>
            </w:r>
          </w:p>
        </w:tc>
        <w:tc>
          <w:tcPr>
            <w:tcW w:w="725" w:type="pct"/>
            <w:shd w:val="clear" w:color="auto" w:fill="auto"/>
            <w:noWrap/>
            <w:vAlign w:val="bottom"/>
            <w:hideMark/>
          </w:tcPr>
          <w:p w:rsidR="00600D13" w:rsidRDefault="00600D13" w:rsidP="00E56EA4">
            <w:pPr>
              <w:ind w:firstLine="0"/>
              <w:jc w:val="center"/>
              <w:rPr>
                <w:color w:val="000000"/>
              </w:rPr>
            </w:pPr>
            <w:r>
              <w:rPr>
                <w:color w:val="000000"/>
              </w:rPr>
              <w:t> </w:t>
            </w:r>
          </w:p>
        </w:tc>
        <w:tc>
          <w:tcPr>
            <w:tcW w:w="435" w:type="pct"/>
            <w:shd w:val="clear" w:color="auto" w:fill="auto"/>
            <w:noWrap/>
            <w:vAlign w:val="bottom"/>
            <w:hideMark/>
          </w:tcPr>
          <w:p w:rsidR="00600D13" w:rsidRDefault="00600D13" w:rsidP="00E56EA4">
            <w:pPr>
              <w:ind w:firstLine="0"/>
              <w:jc w:val="center"/>
              <w:rPr>
                <w:color w:val="000000"/>
              </w:rPr>
            </w:pPr>
            <w:r>
              <w:rPr>
                <w:color w:val="000000"/>
              </w:rPr>
              <w:t>1</w:t>
            </w:r>
          </w:p>
        </w:tc>
        <w:tc>
          <w:tcPr>
            <w:tcW w:w="435" w:type="pct"/>
            <w:shd w:val="clear" w:color="auto" w:fill="auto"/>
            <w:noWrap/>
            <w:vAlign w:val="bottom"/>
            <w:hideMark/>
          </w:tcPr>
          <w:p w:rsidR="00600D13" w:rsidRDefault="00600D13" w:rsidP="00E56EA4">
            <w:pPr>
              <w:ind w:firstLine="0"/>
              <w:jc w:val="center"/>
              <w:rPr>
                <w:color w:val="000000"/>
              </w:rPr>
            </w:pPr>
            <w:r>
              <w:rPr>
                <w:color w:val="000000"/>
              </w:rPr>
              <w:t>1,06</w:t>
            </w:r>
          </w:p>
        </w:tc>
        <w:tc>
          <w:tcPr>
            <w:tcW w:w="435" w:type="pct"/>
            <w:shd w:val="clear" w:color="auto" w:fill="auto"/>
            <w:noWrap/>
            <w:vAlign w:val="bottom"/>
            <w:hideMark/>
          </w:tcPr>
          <w:p w:rsidR="00600D13" w:rsidRDefault="00600D13" w:rsidP="00E56EA4">
            <w:pPr>
              <w:ind w:firstLine="0"/>
              <w:jc w:val="center"/>
              <w:rPr>
                <w:color w:val="000000"/>
              </w:rPr>
            </w:pPr>
            <w:r>
              <w:rPr>
                <w:color w:val="000000"/>
              </w:rPr>
              <w:t>1,11</w:t>
            </w:r>
          </w:p>
        </w:tc>
        <w:tc>
          <w:tcPr>
            <w:tcW w:w="442" w:type="pct"/>
            <w:shd w:val="clear" w:color="auto" w:fill="auto"/>
            <w:noWrap/>
            <w:vAlign w:val="bottom"/>
            <w:hideMark/>
          </w:tcPr>
          <w:p w:rsidR="00600D13" w:rsidRDefault="00600D13" w:rsidP="00E56EA4">
            <w:pPr>
              <w:ind w:firstLine="0"/>
              <w:jc w:val="center"/>
              <w:rPr>
                <w:color w:val="000000"/>
              </w:rPr>
            </w:pPr>
            <w:r>
              <w:rPr>
                <w:color w:val="000000"/>
              </w:rPr>
              <w:t>1,17</w:t>
            </w:r>
          </w:p>
        </w:tc>
        <w:tc>
          <w:tcPr>
            <w:tcW w:w="480" w:type="pct"/>
            <w:shd w:val="clear" w:color="auto" w:fill="auto"/>
            <w:noWrap/>
            <w:vAlign w:val="bottom"/>
            <w:hideMark/>
          </w:tcPr>
          <w:p w:rsidR="00600D13" w:rsidRDefault="00600D13" w:rsidP="00E56EA4">
            <w:pPr>
              <w:ind w:firstLine="0"/>
              <w:jc w:val="center"/>
              <w:rPr>
                <w:color w:val="000000"/>
              </w:rPr>
            </w:pPr>
            <w:r>
              <w:rPr>
                <w:color w:val="000000"/>
              </w:rPr>
              <w:t>1,38-1,71</w:t>
            </w:r>
          </w:p>
        </w:tc>
      </w:tr>
      <w:tr w:rsidR="00600D13" w:rsidRPr="00EF6765" w:rsidTr="00600D13">
        <w:trPr>
          <w:trHeight w:val="315"/>
        </w:trPr>
        <w:tc>
          <w:tcPr>
            <w:tcW w:w="2050" w:type="pct"/>
            <w:shd w:val="clear" w:color="auto" w:fill="auto"/>
            <w:noWrap/>
            <w:vAlign w:val="center"/>
            <w:hideMark/>
          </w:tcPr>
          <w:p w:rsidR="00600D13" w:rsidRPr="00EF6765" w:rsidRDefault="00600D13" w:rsidP="00E56EA4">
            <w:pPr>
              <w:ind w:left="113" w:firstLine="0"/>
              <w:jc w:val="center"/>
              <w:rPr>
                <w:rFonts w:eastAsia="Times New Roman"/>
                <w:b/>
                <w:bCs/>
                <w:color w:val="000000"/>
                <w:lang w:eastAsia="ru-RU"/>
              </w:rPr>
            </w:pPr>
            <w:r w:rsidRPr="00EF6765">
              <w:rPr>
                <w:rFonts w:eastAsia="Times New Roman"/>
                <w:b/>
                <w:bCs/>
                <w:color w:val="000000"/>
                <w:lang w:eastAsia="ru-RU"/>
              </w:rPr>
              <w:t>Всего, с учетом прогноза роста цен</w:t>
            </w:r>
          </w:p>
        </w:tc>
        <w:tc>
          <w:tcPr>
            <w:tcW w:w="725" w:type="pct"/>
            <w:shd w:val="clear" w:color="auto" w:fill="auto"/>
            <w:noWrap/>
            <w:vAlign w:val="bottom"/>
            <w:hideMark/>
          </w:tcPr>
          <w:p w:rsidR="00600D13" w:rsidRDefault="00600D13" w:rsidP="00E56EA4">
            <w:pPr>
              <w:ind w:firstLine="0"/>
              <w:jc w:val="center"/>
              <w:rPr>
                <w:b/>
                <w:bCs/>
                <w:color w:val="000000"/>
              </w:rPr>
            </w:pPr>
            <w:r>
              <w:rPr>
                <w:b/>
                <w:bCs/>
                <w:color w:val="000000"/>
              </w:rPr>
              <w:t>8228</w:t>
            </w:r>
          </w:p>
        </w:tc>
        <w:tc>
          <w:tcPr>
            <w:tcW w:w="435" w:type="pct"/>
            <w:shd w:val="clear" w:color="auto" w:fill="auto"/>
            <w:noWrap/>
            <w:vAlign w:val="bottom"/>
            <w:hideMark/>
          </w:tcPr>
          <w:p w:rsidR="00600D13" w:rsidRDefault="00600D13" w:rsidP="00E56EA4">
            <w:pPr>
              <w:ind w:firstLine="0"/>
              <w:jc w:val="center"/>
              <w:rPr>
                <w:b/>
                <w:bCs/>
                <w:color w:val="000000"/>
              </w:rPr>
            </w:pPr>
            <w:r>
              <w:rPr>
                <w:b/>
                <w:bCs/>
                <w:color w:val="000000"/>
              </w:rPr>
              <w:t>20</w:t>
            </w:r>
          </w:p>
        </w:tc>
        <w:tc>
          <w:tcPr>
            <w:tcW w:w="435" w:type="pct"/>
            <w:shd w:val="clear" w:color="auto" w:fill="auto"/>
            <w:noWrap/>
            <w:vAlign w:val="bottom"/>
            <w:hideMark/>
          </w:tcPr>
          <w:p w:rsidR="00600D13" w:rsidRDefault="00600D13" w:rsidP="00E56EA4">
            <w:pPr>
              <w:ind w:firstLine="0"/>
              <w:jc w:val="center"/>
              <w:rPr>
                <w:b/>
                <w:bCs/>
                <w:color w:val="000000"/>
              </w:rPr>
            </w:pPr>
            <w:r>
              <w:rPr>
                <w:b/>
                <w:bCs/>
                <w:color w:val="000000"/>
              </w:rPr>
              <w:t>0</w:t>
            </w:r>
          </w:p>
        </w:tc>
        <w:tc>
          <w:tcPr>
            <w:tcW w:w="435" w:type="pct"/>
            <w:shd w:val="clear" w:color="auto" w:fill="auto"/>
            <w:noWrap/>
            <w:vAlign w:val="bottom"/>
            <w:hideMark/>
          </w:tcPr>
          <w:p w:rsidR="00600D13" w:rsidRDefault="00600D13" w:rsidP="00E56EA4">
            <w:pPr>
              <w:ind w:firstLine="0"/>
              <w:jc w:val="center"/>
              <w:rPr>
                <w:b/>
                <w:bCs/>
                <w:color w:val="000000"/>
              </w:rPr>
            </w:pPr>
            <w:r>
              <w:rPr>
                <w:b/>
                <w:bCs/>
                <w:color w:val="000000"/>
              </w:rPr>
              <w:t>0</w:t>
            </w:r>
          </w:p>
        </w:tc>
        <w:tc>
          <w:tcPr>
            <w:tcW w:w="442" w:type="pct"/>
            <w:shd w:val="clear" w:color="auto" w:fill="auto"/>
            <w:noWrap/>
            <w:vAlign w:val="bottom"/>
            <w:hideMark/>
          </w:tcPr>
          <w:p w:rsidR="00600D13" w:rsidRDefault="00600D13" w:rsidP="00E56EA4">
            <w:pPr>
              <w:ind w:firstLine="0"/>
              <w:jc w:val="center"/>
              <w:rPr>
                <w:b/>
                <w:bCs/>
                <w:color w:val="000000"/>
              </w:rPr>
            </w:pPr>
            <w:r>
              <w:rPr>
                <w:b/>
                <w:bCs/>
                <w:color w:val="000000"/>
              </w:rPr>
              <w:t>0</w:t>
            </w:r>
          </w:p>
        </w:tc>
        <w:tc>
          <w:tcPr>
            <w:tcW w:w="480" w:type="pct"/>
            <w:shd w:val="clear" w:color="auto" w:fill="auto"/>
            <w:noWrap/>
            <w:vAlign w:val="bottom"/>
            <w:hideMark/>
          </w:tcPr>
          <w:p w:rsidR="00600D13" w:rsidRDefault="00600D13" w:rsidP="00E56EA4">
            <w:pPr>
              <w:ind w:firstLine="0"/>
              <w:jc w:val="center"/>
              <w:rPr>
                <w:b/>
                <w:bCs/>
                <w:color w:val="000000"/>
              </w:rPr>
            </w:pPr>
            <w:r>
              <w:rPr>
                <w:b/>
                <w:bCs/>
                <w:color w:val="000000"/>
              </w:rPr>
              <w:t>8208</w:t>
            </w:r>
          </w:p>
        </w:tc>
      </w:tr>
    </w:tbl>
    <w:p w:rsidR="00673307" w:rsidRDefault="00673307" w:rsidP="00E56EA4">
      <w:pPr>
        <w:spacing w:before="120" w:after="120"/>
        <w:ind w:firstLine="851"/>
        <w:sectPr w:rsidR="00673307" w:rsidSect="00673307">
          <w:pgSz w:w="16838" w:h="11906" w:orient="landscape"/>
          <w:pgMar w:top="1701" w:right="567" w:bottom="567" w:left="567" w:header="709" w:footer="709" w:gutter="0"/>
          <w:cols w:space="708"/>
          <w:docGrid w:linePitch="360"/>
        </w:sectPr>
      </w:pPr>
    </w:p>
    <w:p w:rsidR="00673307" w:rsidRPr="0089246F" w:rsidRDefault="00673307" w:rsidP="00E56EA4">
      <w:pPr>
        <w:spacing w:before="120" w:after="120"/>
        <w:ind w:firstLine="851"/>
      </w:pPr>
      <w:r w:rsidRPr="00E42F4A">
        <w:lastRenderedPageBreak/>
        <w:t>Суммарные капиталовложения необходимые для реализации всех мероприятий предусмотренных данным проектом схемы водоснабжения, составит к 202</w:t>
      </w:r>
      <w:r w:rsidR="00EF6765">
        <w:t>3</w:t>
      </w:r>
      <w:r w:rsidRPr="00E42F4A">
        <w:t xml:space="preserve"> году порядка </w:t>
      </w:r>
      <w:r w:rsidR="002E0511">
        <w:t>8</w:t>
      </w:r>
      <w:r w:rsidRPr="00E42F4A">
        <w:t>,</w:t>
      </w:r>
      <w:r w:rsidR="002E0511">
        <w:t>228</w:t>
      </w:r>
      <w:r w:rsidRPr="00E42F4A">
        <w:t xml:space="preserve"> млн</w:t>
      </w:r>
      <w:proofErr w:type="gramStart"/>
      <w:r w:rsidRPr="00E42F4A">
        <w:t>.р</w:t>
      </w:r>
      <w:proofErr w:type="gramEnd"/>
      <w:r w:rsidRPr="00E42F4A">
        <w:t>уб. (с учетом прогноза роста цен)</w:t>
      </w:r>
      <w:r>
        <w:t>.</w:t>
      </w:r>
    </w:p>
    <w:p w:rsidR="00673307" w:rsidRPr="00015302" w:rsidRDefault="00673307" w:rsidP="00E56EA4">
      <w:pPr>
        <w:pStyle w:val="2"/>
        <w:keepNext w:val="0"/>
        <w:keepLines w:val="0"/>
        <w:pageBreakBefore/>
        <w:numPr>
          <w:ilvl w:val="1"/>
          <w:numId w:val="48"/>
        </w:numPr>
        <w:suppressAutoHyphens/>
        <w:spacing w:before="120" w:after="240"/>
        <w:jc w:val="left"/>
        <w:rPr>
          <w:rFonts w:ascii="Times New Roman" w:hAnsi="Times New Roman" w:cs="Times New Roman"/>
          <w:color w:val="auto"/>
        </w:rPr>
      </w:pPr>
      <w:bookmarkStart w:id="79" w:name="_Toc378059319"/>
      <w:bookmarkStart w:id="80" w:name="_Toc378422770"/>
      <w:r w:rsidRPr="00015302">
        <w:rPr>
          <w:rFonts w:ascii="Times New Roman" w:hAnsi="Times New Roman" w:cs="Times New Roman"/>
          <w:color w:val="auto"/>
        </w:rPr>
        <w:lastRenderedPageBreak/>
        <w:t>Целевые показатели развития централизованных систем водоснабжения</w:t>
      </w:r>
      <w:bookmarkEnd w:id="79"/>
      <w:bookmarkEnd w:id="80"/>
    </w:p>
    <w:p w:rsidR="00673307" w:rsidRPr="002426DC" w:rsidRDefault="00673307" w:rsidP="00E56EA4">
      <w:pPr>
        <w:pStyle w:val="a6"/>
        <w:ind w:left="0" w:firstLine="851"/>
        <w:rPr>
          <w:rFonts w:eastAsia="Times New Roman"/>
          <w:lang w:eastAsia="ru-RU"/>
        </w:rPr>
      </w:pPr>
      <w:r w:rsidRPr="002426DC">
        <w:rPr>
          <w:rFonts w:eastAsia="Times New Roman"/>
          <w:lang w:eastAsia="ru-RU"/>
        </w:rPr>
        <w:t xml:space="preserve">Принципами развития централизованной системы водоснабжения </w:t>
      </w:r>
      <w:r w:rsidR="00015302">
        <w:rPr>
          <w:rFonts w:eastAsia="Times New Roman"/>
          <w:lang w:eastAsia="ru-RU"/>
        </w:rPr>
        <w:t>д</w:t>
      </w:r>
      <w:r>
        <w:rPr>
          <w:rFonts w:eastAsia="Times New Roman"/>
          <w:lang w:eastAsia="ru-RU"/>
        </w:rPr>
        <w:t xml:space="preserve">. </w:t>
      </w:r>
      <w:r w:rsidR="00015302">
        <w:rPr>
          <w:rFonts w:eastAsia="Times New Roman"/>
          <w:lang w:eastAsia="ru-RU"/>
        </w:rPr>
        <w:t>Зеленая Роща</w:t>
      </w:r>
      <w:r>
        <w:rPr>
          <w:rFonts w:eastAsia="Times New Roman"/>
          <w:lang w:eastAsia="ru-RU"/>
        </w:rPr>
        <w:t xml:space="preserve"> </w:t>
      </w:r>
      <w:r w:rsidRPr="002426DC">
        <w:rPr>
          <w:rFonts w:eastAsia="Times New Roman"/>
          <w:lang w:eastAsia="ru-RU"/>
        </w:rPr>
        <w:t xml:space="preserve">являются: </w:t>
      </w:r>
    </w:p>
    <w:p w:rsidR="00673307" w:rsidRPr="002426DC" w:rsidRDefault="00673307" w:rsidP="00E56EA4">
      <w:pPr>
        <w:pStyle w:val="a6"/>
        <w:ind w:left="0" w:firstLine="851"/>
        <w:rPr>
          <w:rFonts w:eastAsia="Times New Roman"/>
          <w:lang w:eastAsia="ru-RU"/>
        </w:rPr>
      </w:pPr>
      <w:r w:rsidRPr="005A5614">
        <w:rPr>
          <w:lang w:eastAsia="ru-RU"/>
        </w:rPr>
        <w:sym w:font="Symbol" w:char="F02D"/>
      </w:r>
      <w:r w:rsidRPr="002426DC">
        <w:rPr>
          <w:rFonts w:eastAsia="Times New Roman"/>
          <w:lang w:eastAsia="ru-RU"/>
        </w:rPr>
        <w:t>постоянное улучшение качества предоставления услуг водоснабжения потребителям (абонентам);</w:t>
      </w:r>
    </w:p>
    <w:p w:rsidR="00673307" w:rsidRPr="002426DC" w:rsidRDefault="00673307" w:rsidP="00E56EA4">
      <w:pPr>
        <w:pStyle w:val="a6"/>
        <w:ind w:left="0" w:firstLine="851"/>
        <w:rPr>
          <w:rFonts w:eastAsia="Times New Roman"/>
          <w:lang w:eastAsia="ru-RU"/>
        </w:rPr>
      </w:pPr>
      <w:r w:rsidRPr="005A5614">
        <w:rPr>
          <w:lang w:eastAsia="ru-RU"/>
        </w:rPr>
        <w:sym w:font="Symbol" w:char="F02D"/>
      </w:r>
      <w:r w:rsidRPr="002426DC">
        <w:rPr>
          <w:rFonts w:eastAsia="Times New Roman"/>
          <w:lang w:eastAsia="ru-RU"/>
        </w:rPr>
        <w:t>удовлетворение потребности в обеспечении услугой водоснабжения новых объектов капитального строительства;</w:t>
      </w:r>
    </w:p>
    <w:p w:rsidR="00673307" w:rsidRPr="002426DC" w:rsidRDefault="00673307" w:rsidP="00E56EA4">
      <w:pPr>
        <w:pStyle w:val="a6"/>
        <w:ind w:left="0" w:firstLine="851"/>
        <w:rPr>
          <w:rFonts w:eastAsia="Times New Roman"/>
          <w:lang w:eastAsia="ru-RU"/>
        </w:rPr>
      </w:pPr>
      <w:r w:rsidRPr="005A5614">
        <w:rPr>
          <w:lang w:eastAsia="ru-RU"/>
        </w:rPr>
        <w:sym w:font="Symbol" w:char="F02D"/>
      </w:r>
      <w:r w:rsidRPr="002426DC">
        <w:rPr>
          <w:rFonts w:eastAsia="Times New Roman"/>
          <w:lang w:eastAsia="ru-RU"/>
        </w:rPr>
        <w:t>постоянное совершенствование схемы водоснабжения на основе последовательного планирования развития системы водоснабжения, реализации плановых мероприятий, проверки результатов реализации и своевременной корректировки технических решений и мероприятий</w:t>
      </w:r>
    </w:p>
    <w:p w:rsidR="00673307" w:rsidRPr="002426DC" w:rsidRDefault="00673307" w:rsidP="00E56EA4">
      <w:pPr>
        <w:pStyle w:val="a6"/>
        <w:ind w:left="0" w:firstLine="851"/>
        <w:rPr>
          <w:rFonts w:eastAsia="Times New Roman"/>
          <w:lang w:eastAsia="ru-RU"/>
        </w:rPr>
      </w:pPr>
      <w:r w:rsidRPr="002426DC">
        <w:rPr>
          <w:rFonts w:eastAsia="Times New Roman"/>
          <w:lang w:eastAsia="ru-RU"/>
        </w:rPr>
        <w:t xml:space="preserve">Основными задачами, решаемыми </w:t>
      </w:r>
      <w:r>
        <w:rPr>
          <w:rFonts w:eastAsia="Times New Roman"/>
          <w:lang w:eastAsia="ru-RU"/>
        </w:rPr>
        <w:t>при разработке схемы развития</w:t>
      </w:r>
      <w:r w:rsidRPr="002426DC">
        <w:rPr>
          <w:rFonts w:eastAsia="Times New Roman"/>
          <w:lang w:eastAsia="ru-RU"/>
        </w:rPr>
        <w:t xml:space="preserve"> системы водоснабжения </w:t>
      </w:r>
      <w:r w:rsidR="00015302">
        <w:rPr>
          <w:rFonts w:eastAsia="Times New Roman"/>
          <w:lang w:eastAsia="ru-RU"/>
        </w:rPr>
        <w:t>д.</w:t>
      </w:r>
      <w:r>
        <w:rPr>
          <w:rFonts w:eastAsia="Times New Roman"/>
          <w:lang w:eastAsia="ru-RU"/>
        </w:rPr>
        <w:t xml:space="preserve"> </w:t>
      </w:r>
      <w:r w:rsidR="00015302">
        <w:rPr>
          <w:rFonts w:eastAsia="Times New Roman"/>
          <w:lang w:eastAsia="ru-RU"/>
        </w:rPr>
        <w:t>Зеленая Роща</w:t>
      </w:r>
      <w:r w:rsidRPr="002426DC">
        <w:rPr>
          <w:rFonts w:eastAsia="Times New Roman"/>
          <w:lang w:eastAsia="ru-RU"/>
        </w:rPr>
        <w:t>, являются:</w:t>
      </w:r>
    </w:p>
    <w:p w:rsidR="00673307" w:rsidRPr="002426DC" w:rsidRDefault="00673307" w:rsidP="00E56EA4">
      <w:pPr>
        <w:pStyle w:val="a6"/>
        <w:ind w:left="0" w:firstLine="851"/>
        <w:rPr>
          <w:rFonts w:eastAsia="Times New Roman"/>
          <w:lang w:eastAsia="ru-RU"/>
        </w:rPr>
      </w:pPr>
      <w:r w:rsidRPr="005A5614">
        <w:rPr>
          <w:lang w:eastAsia="ru-RU"/>
        </w:rPr>
        <w:sym w:font="Symbol" w:char="F02D"/>
      </w:r>
      <w:r w:rsidR="00DA4476">
        <w:rPr>
          <w:rFonts w:eastAsia="Times New Roman"/>
          <w:lang w:eastAsia="ru-RU"/>
        </w:rPr>
        <w:t>строительство новой</w:t>
      </w:r>
      <w:r w:rsidRPr="002426DC">
        <w:rPr>
          <w:rFonts w:eastAsia="Times New Roman"/>
          <w:lang w:eastAsia="ru-RU"/>
        </w:rPr>
        <w:t xml:space="preserve"> водопроводной сети, с целью обеспечения качества воды, поставляемой потребителям, повышения надежности водоснабжения и снижения аварийности;</w:t>
      </w:r>
    </w:p>
    <w:p w:rsidR="00673307" w:rsidRPr="002426DC" w:rsidRDefault="00673307" w:rsidP="00E56EA4">
      <w:pPr>
        <w:pStyle w:val="a6"/>
        <w:ind w:left="0" w:firstLine="851"/>
        <w:rPr>
          <w:rFonts w:eastAsia="Times New Roman"/>
          <w:lang w:eastAsia="ru-RU"/>
        </w:rPr>
      </w:pPr>
      <w:r w:rsidRPr="005A5614">
        <w:rPr>
          <w:lang w:eastAsia="ru-RU"/>
        </w:rPr>
        <w:sym w:font="Symbol" w:char="F02D"/>
      </w:r>
      <w:r w:rsidRPr="002426DC">
        <w:rPr>
          <w:rFonts w:eastAsia="Times New Roman"/>
          <w:lang w:eastAsia="ru-RU"/>
        </w:rPr>
        <w:t>реконструкция водопроводных сетей с целью обеспечения требований по установке приборов учета воды на каждом объекте;</w:t>
      </w:r>
    </w:p>
    <w:p w:rsidR="00673307" w:rsidRDefault="00673307" w:rsidP="00E56EA4">
      <w:pPr>
        <w:pStyle w:val="a6"/>
        <w:spacing w:before="120" w:after="120"/>
        <w:ind w:left="0" w:firstLine="851"/>
        <w:rPr>
          <w:rFonts w:eastAsia="Times New Roman"/>
          <w:lang w:eastAsia="ru-RU"/>
        </w:rPr>
      </w:pPr>
      <w:r w:rsidRPr="002426DC">
        <w:rPr>
          <w:rFonts w:eastAsia="Times New Roman"/>
          <w:lang w:eastAsia="ru-RU"/>
        </w:rPr>
        <w:t>Целевые показатели, используемые для о</w:t>
      </w:r>
      <w:r>
        <w:rPr>
          <w:rFonts w:eastAsia="Times New Roman"/>
          <w:lang w:eastAsia="ru-RU"/>
        </w:rPr>
        <w:t xml:space="preserve">ценки развития </w:t>
      </w:r>
      <w:r w:rsidRPr="002426DC">
        <w:rPr>
          <w:rFonts w:eastAsia="Times New Roman"/>
          <w:lang w:eastAsia="ru-RU"/>
        </w:rPr>
        <w:t>систем</w:t>
      </w:r>
      <w:r>
        <w:rPr>
          <w:rFonts w:eastAsia="Times New Roman"/>
          <w:lang w:eastAsia="ru-RU"/>
        </w:rPr>
        <w:t>ы</w:t>
      </w:r>
      <w:r w:rsidRPr="002426DC">
        <w:rPr>
          <w:rFonts w:eastAsia="Times New Roman"/>
          <w:lang w:eastAsia="ru-RU"/>
        </w:rPr>
        <w:t xml:space="preserve"> водоснабжения </w:t>
      </w:r>
      <w:r w:rsidR="00DA4476">
        <w:rPr>
          <w:rFonts w:eastAsia="Times New Roman"/>
          <w:lang w:eastAsia="ru-RU"/>
        </w:rPr>
        <w:t>д</w:t>
      </w:r>
      <w:r>
        <w:rPr>
          <w:rFonts w:eastAsia="Times New Roman"/>
          <w:lang w:eastAsia="ru-RU"/>
        </w:rPr>
        <w:t xml:space="preserve">. </w:t>
      </w:r>
      <w:r w:rsidR="00DA4476">
        <w:rPr>
          <w:rFonts w:eastAsia="Times New Roman"/>
          <w:lang w:eastAsia="ru-RU"/>
        </w:rPr>
        <w:t>Зеленая Роща</w:t>
      </w:r>
      <w:r>
        <w:rPr>
          <w:rFonts w:eastAsia="Times New Roman"/>
          <w:lang w:eastAsia="ru-RU"/>
        </w:rPr>
        <w:t xml:space="preserve"> </w:t>
      </w:r>
      <w:r w:rsidRPr="002426DC">
        <w:rPr>
          <w:rFonts w:eastAsia="Times New Roman"/>
          <w:lang w:eastAsia="ru-RU"/>
        </w:rPr>
        <w:t xml:space="preserve">и их фактические и перспективные значения представлены в таблице </w:t>
      </w:r>
      <w:r w:rsidR="00DA4476">
        <w:rPr>
          <w:rFonts w:eastAsia="Times New Roman"/>
          <w:lang w:eastAsia="ru-RU"/>
        </w:rPr>
        <w:t>10</w:t>
      </w:r>
      <w:r w:rsidRPr="003A44BF">
        <w:rPr>
          <w:rFonts w:eastAsia="Times New Roman"/>
          <w:lang w:eastAsia="ru-RU"/>
        </w:rPr>
        <w:t>.</w:t>
      </w:r>
    </w:p>
    <w:p w:rsidR="00673307" w:rsidRDefault="00673307" w:rsidP="00E56EA4">
      <w:pPr>
        <w:pStyle w:val="5"/>
        <w:spacing w:line="360" w:lineRule="auto"/>
      </w:pPr>
      <w:r>
        <w:t>Целевые показатели развития централизованной системы водоснабжения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90"/>
        <w:gridCol w:w="1478"/>
        <w:gridCol w:w="1602"/>
        <w:gridCol w:w="1041"/>
        <w:gridCol w:w="1043"/>
      </w:tblGrid>
      <w:tr w:rsidR="00673307" w:rsidRPr="00DB5461" w:rsidTr="00DA4476">
        <w:trPr>
          <w:trHeight w:val="930"/>
          <w:tblHeader/>
        </w:trPr>
        <w:tc>
          <w:tcPr>
            <w:tcW w:w="2380" w:type="pct"/>
            <w:vMerge w:val="restart"/>
            <w:shd w:val="clear" w:color="auto" w:fill="auto"/>
            <w:vAlign w:val="center"/>
            <w:hideMark/>
          </w:tcPr>
          <w:p w:rsidR="00673307" w:rsidRPr="00DB5461" w:rsidRDefault="00673307" w:rsidP="00E56EA4">
            <w:pPr>
              <w:ind w:firstLine="0"/>
              <w:jc w:val="center"/>
              <w:rPr>
                <w:rFonts w:eastAsia="Times New Roman"/>
                <w:b/>
                <w:color w:val="000000"/>
                <w:lang w:eastAsia="ru-RU"/>
              </w:rPr>
            </w:pPr>
            <w:r w:rsidRPr="00DB5461">
              <w:rPr>
                <w:rFonts w:eastAsia="Times New Roman"/>
                <w:b/>
                <w:color w:val="000000"/>
                <w:lang w:eastAsia="ru-RU"/>
              </w:rPr>
              <w:t>Показатель</w:t>
            </w:r>
          </w:p>
        </w:tc>
        <w:tc>
          <w:tcPr>
            <w:tcW w:w="750" w:type="pct"/>
            <w:vMerge w:val="restart"/>
            <w:shd w:val="clear" w:color="auto" w:fill="auto"/>
            <w:vAlign w:val="center"/>
            <w:hideMark/>
          </w:tcPr>
          <w:p w:rsidR="00673307" w:rsidRPr="00DB5461" w:rsidRDefault="00673307" w:rsidP="00E56EA4">
            <w:pPr>
              <w:ind w:firstLine="0"/>
              <w:jc w:val="center"/>
              <w:rPr>
                <w:rFonts w:eastAsia="Times New Roman"/>
                <w:b/>
                <w:color w:val="000000"/>
                <w:lang w:eastAsia="ru-RU"/>
              </w:rPr>
            </w:pPr>
            <w:proofErr w:type="spellStart"/>
            <w:r w:rsidRPr="00DB5461">
              <w:rPr>
                <w:rFonts w:eastAsia="Times New Roman"/>
                <w:b/>
                <w:color w:val="000000"/>
                <w:lang w:eastAsia="ru-RU"/>
              </w:rPr>
              <w:t>Ед</w:t>
            </w:r>
            <w:proofErr w:type="gramStart"/>
            <w:r w:rsidRPr="00DB5461">
              <w:rPr>
                <w:rFonts w:eastAsia="Times New Roman"/>
                <w:b/>
                <w:color w:val="000000"/>
                <w:lang w:eastAsia="ru-RU"/>
              </w:rPr>
              <w:t>.и</w:t>
            </w:r>
            <w:proofErr w:type="gramEnd"/>
            <w:r w:rsidRPr="00DB5461">
              <w:rPr>
                <w:rFonts w:eastAsia="Times New Roman"/>
                <w:b/>
                <w:color w:val="000000"/>
                <w:lang w:eastAsia="ru-RU"/>
              </w:rPr>
              <w:t>зм</w:t>
            </w:r>
            <w:proofErr w:type="spellEnd"/>
          </w:p>
        </w:tc>
        <w:tc>
          <w:tcPr>
            <w:tcW w:w="813" w:type="pct"/>
            <w:vMerge w:val="restart"/>
            <w:shd w:val="clear" w:color="auto" w:fill="auto"/>
            <w:vAlign w:val="center"/>
            <w:hideMark/>
          </w:tcPr>
          <w:p w:rsidR="00673307" w:rsidRPr="00DB5461" w:rsidRDefault="00673307" w:rsidP="00E56EA4">
            <w:pPr>
              <w:ind w:firstLine="0"/>
              <w:jc w:val="center"/>
              <w:rPr>
                <w:rFonts w:eastAsia="Times New Roman"/>
                <w:b/>
                <w:color w:val="000000"/>
                <w:lang w:eastAsia="ru-RU"/>
              </w:rPr>
            </w:pPr>
            <w:r w:rsidRPr="00DB5461">
              <w:rPr>
                <w:rFonts w:eastAsia="Times New Roman"/>
                <w:b/>
                <w:color w:val="000000"/>
                <w:lang w:eastAsia="ru-RU"/>
              </w:rPr>
              <w:t>Базовый показатель, 2012 г</w:t>
            </w:r>
          </w:p>
        </w:tc>
        <w:tc>
          <w:tcPr>
            <w:tcW w:w="1057" w:type="pct"/>
            <w:gridSpan w:val="2"/>
            <w:shd w:val="clear" w:color="auto" w:fill="auto"/>
            <w:vAlign w:val="center"/>
            <w:hideMark/>
          </w:tcPr>
          <w:p w:rsidR="00673307" w:rsidRPr="00DB5461" w:rsidRDefault="00673307" w:rsidP="00E56EA4">
            <w:pPr>
              <w:ind w:firstLine="0"/>
              <w:jc w:val="center"/>
              <w:rPr>
                <w:rFonts w:eastAsia="Times New Roman"/>
                <w:b/>
                <w:color w:val="000000"/>
                <w:lang w:eastAsia="ru-RU"/>
              </w:rPr>
            </w:pPr>
            <w:r w:rsidRPr="00DB5461">
              <w:rPr>
                <w:rFonts w:eastAsia="Times New Roman"/>
                <w:b/>
                <w:color w:val="000000"/>
                <w:lang w:eastAsia="ru-RU"/>
              </w:rPr>
              <w:t>Целевые показатели</w:t>
            </w:r>
          </w:p>
        </w:tc>
      </w:tr>
      <w:tr w:rsidR="00673307" w:rsidRPr="00DB5461" w:rsidTr="00DA4476">
        <w:trPr>
          <w:trHeight w:val="315"/>
          <w:tblHeader/>
        </w:trPr>
        <w:tc>
          <w:tcPr>
            <w:tcW w:w="2380" w:type="pct"/>
            <w:vMerge/>
            <w:shd w:val="clear" w:color="auto" w:fill="auto"/>
            <w:vAlign w:val="center"/>
            <w:hideMark/>
          </w:tcPr>
          <w:p w:rsidR="00673307" w:rsidRPr="00DB5461" w:rsidRDefault="00673307" w:rsidP="00E56EA4">
            <w:pPr>
              <w:ind w:firstLine="0"/>
              <w:rPr>
                <w:rFonts w:eastAsia="Times New Roman"/>
                <w:b/>
                <w:color w:val="000000"/>
                <w:lang w:eastAsia="ru-RU"/>
              </w:rPr>
            </w:pPr>
          </w:p>
        </w:tc>
        <w:tc>
          <w:tcPr>
            <w:tcW w:w="750" w:type="pct"/>
            <w:vMerge/>
            <w:shd w:val="clear" w:color="auto" w:fill="auto"/>
            <w:vAlign w:val="center"/>
            <w:hideMark/>
          </w:tcPr>
          <w:p w:rsidR="00673307" w:rsidRPr="00DB5461" w:rsidRDefault="00673307" w:rsidP="00E56EA4">
            <w:pPr>
              <w:ind w:firstLine="0"/>
              <w:rPr>
                <w:rFonts w:eastAsia="Times New Roman"/>
                <w:b/>
                <w:color w:val="000000"/>
                <w:lang w:eastAsia="ru-RU"/>
              </w:rPr>
            </w:pPr>
          </w:p>
        </w:tc>
        <w:tc>
          <w:tcPr>
            <w:tcW w:w="813" w:type="pct"/>
            <w:vMerge/>
            <w:shd w:val="clear" w:color="auto" w:fill="auto"/>
            <w:vAlign w:val="center"/>
            <w:hideMark/>
          </w:tcPr>
          <w:p w:rsidR="00673307" w:rsidRPr="00DB5461" w:rsidRDefault="00673307" w:rsidP="00E56EA4">
            <w:pPr>
              <w:ind w:firstLine="0"/>
              <w:rPr>
                <w:rFonts w:eastAsia="Times New Roman"/>
                <w:b/>
                <w:color w:val="000000"/>
                <w:lang w:eastAsia="ru-RU"/>
              </w:rPr>
            </w:pPr>
          </w:p>
        </w:tc>
        <w:tc>
          <w:tcPr>
            <w:tcW w:w="528" w:type="pct"/>
            <w:shd w:val="clear" w:color="auto" w:fill="auto"/>
            <w:vAlign w:val="center"/>
            <w:hideMark/>
          </w:tcPr>
          <w:p w:rsidR="00673307" w:rsidRPr="00DB5461" w:rsidRDefault="00673307" w:rsidP="00E56EA4">
            <w:pPr>
              <w:ind w:firstLine="0"/>
              <w:jc w:val="center"/>
              <w:rPr>
                <w:rFonts w:eastAsia="Times New Roman"/>
                <w:b/>
                <w:color w:val="000000"/>
                <w:lang w:eastAsia="ru-RU"/>
              </w:rPr>
            </w:pPr>
            <w:r w:rsidRPr="00DB5461">
              <w:rPr>
                <w:rFonts w:eastAsia="Times New Roman"/>
                <w:b/>
                <w:color w:val="000000"/>
                <w:lang w:eastAsia="ru-RU"/>
              </w:rPr>
              <w:t>201</w:t>
            </w:r>
            <w:r w:rsidR="00DA4476">
              <w:rPr>
                <w:rFonts w:eastAsia="Times New Roman"/>
                <w:b/>
                <w:color w:val="000000"/>
                <w:lang w:eastAsia="ru-RU"/>
              </w:rPr>
              <w:t>8</w:t>
            </w:r>
          </w:p>
        </w:tc>
        <w:tc>
          <w:tcPr>
            <w:tcW w:w="529" w:type="pct"/>
            <w:shd w:val="clear" w:color="auto" w:fill="auto"/>
            <w:vAlign w:val="center"/>
            <w:hideMark/>
          </w:tcPr>
          <w:p w:rsidR="00673307" w:rsidRPr="00DB5461" w:rsidRDefault="00673307" w:rsidP="00E56EA4">
            <w:pPr>
              <w:ind w:firstLine="0"/>
              <w:jc w:val="center"/>
              <w:rPr>
                <w:rFonts w:eastAsia="Times New Roman"/>
                <w:b/>
                <w:color w:val="000000"/>
                <w:lang w:eastAsia="ru-RU"/>
              </w:rPr>
            </w:pPr>
            <w:r w:rsidRPr="00DB5461">
              <w:rPr>
                <w:rFonts w:eastAsia="Times New Roman"/>
                <w:b/>
                <w:color w:val="000000"/>
                <w:lang w:eastAsia="ru-RU"/>
              </w:rPr>
              <w:t>2023</w:t>
            </w:r>
          </w:p>
        </w:tc>
      </w:tr>
      <w:tr w:rsidR="00673307" w:rsidRPr="00DB5461" w:rsidTr="00673307">
        <w:trPr>
          <w:trHeight w:val="315"/>
        </w:trPr>
        <w:tc>
          <w:tcPr>
            <w:tcW w:w="5000" w:type="pct"/>
            <w:gridSpan w:val="5"/>
            <w:shd w:val="clear" w:color="auto" w:fill="auto"/>
            <w:vAlign w:val="center"/>
            <w:hideMark/>
          </w:tcPr>
          <w:p w:rsidR="00673307" w:rsidRPr="00DB5461" w:rsidRDefault="00673307" w:rsidP="00E56EA4">
            <w:pPr>
              <w:ind w:firstLine="0"/>
              <w:jc w:val="center"/>
              <w:rPr>
                <w:rFonts w:eastAsia="Times New Roman"/>
                <w:b/>
                <w:bCs/>
                <w:color w:val="000000"/>
                <w:lang w:eastAsia="ru-RU"/>
              </w:rPr>
            </w:pPr>
            <w:r w:rsidRPr="00DB5461">
              <w:rPr>
                <w:rFonts w:eastAsia="Times New Roman"/>
                <w:b/>
                <w:bCs/>
                <w:color w:val="000000"/>
                <w:lang w:eastAsia="ru-RU"/>
              </w:rPr>
              <w:t>Показатели качества воды</w:t>
            </w:r>
          </w:p>
        </w:tc>
      </w:tr>
      <w:tr w:rsidR="00673307" w:rsidRPr="00DB5461" w:rsidTr="00DA4476">
        <w:trPr>
          <w:trHeight w:val="1515"/>
        </w:trPr>
        <w:tc>
          <w:tcPr>
            <w:tcW w:w="2380" w:type="pct"/>
            <w:shd w:val="clear" w:color="auto" w:fill="auto"/>
            <w:vAlign w:val="center"/>
            <w:hideMark/>
          </w:tcPr>
          <w:p w:rsidR="00673307" w:rsidRPr="00DB5461" w:rsidRDefault="00673307" w:rsidP="00E56EA4">
            <w:pPr>
              <w:ind w:firstLine="0"/>
              <w:rPr>
                <w:rFonts w:eastAsia="Times New Roman"/>
                <w:color w:val="000000"/>
                <w:lang w:eastAsia="ru-RU"/>
              </w:rPr>
            </w:pPr>
            <w:r w:rsidRPr="00DB5461">
              <w:rPr>
                <w:rFonts w:eastAsia="Times New Roman"/>
                <w:color w:val="000000"/>
                <w:lang w:eastAsia="ru-RU"/>
              </w:rPr>
              <w:t xml:space="preserve">Доля проб питьевой воды, соответствующей нормативным требованиям, подаваемой </w:t>
            </w:r>
            <w:r w:rsidRPr="00DB5461">
              <w:rPr>
                <w:rFonts w:eastAsia="Times New Roman"/>
                <w:color w:val="000000"/>
                <w:lang w:eastAsia="ru-RU"/>
              </w:rPr>
              <w:lastRenderedPageBreak/>
              <w:t>водопроводными станциями в распределительную водопроводную сеть</w:t>
            </w:r>
          </w:p>
        </w:tc>
        <w:tc>
          <w:tcPr>
            <w:tcW w:w="750" w:type="pct"/>
            <w:shd w:val="clear" w:color="auto" w:fill="auto"/>
            <w:vAlign w:val="center"/>
            <w:hideMark/>
          </w:tcPr>
          <w:p w:rsidR="00673307" w:rsidRPr="00DB5461" w:rsidRDefault="00673307" w:rsidP="00E56EA4">
            <w:pPr>
              <w:ind w:firstLine="0"/>
              <w:jc w:val="center"/>
              <w:rPr>
                <w:rFonts w:eastAsia="Times New Roman"/>
                <w:color w:val="000000"/>
                <w:lang w:eastAsia="ru-RU"/>
              </w:rPr>
            </w:pPr>
            <w:r w:rsidRPr="00DB5461">
              <w:rPr>
                <w:rFonts w:eastAsia="Times New Roman"/>
                <w:color w:val="000000"/>
                <w:lang w:eastAsia="ru-RU"/>
              </w:rPr>
              <w:lastRenderedPageBreak/>
              <w:t>%</w:t>
            </w:r>
          </w:p>
        </w:tc>
        <w:tc>
          <w:tcPr>
            <w:tcW w:w="813" w:type="pct"/>
            <w:shd w:val="clear" w:color="auto" w:fill="auto"/>
            <w:vAlign w:val="center"/>
            <w:hideMark/>
          </w:tcPr>
          <w:p w:rsidR="00673307" w:rsidRPr="00DB5461" w:rsidRDefault="00673307" w:rsidP="00E56EA4">
            <w:pPr>
              <w:ind w:firstLine="0"/>
              <w:jc w:val="center"/>
              <w:rPr>
                <w:rFonts w:eastAsia="Times New Roman"/>
                <w:color w:val="000000"/>
                <w:lang w:eastAsia="ru-RU"/>
              </w:rPr>
            </w:pPr>
            <w:r w:rsidRPr="00DB5461">
              <w:rPr>
                <w:rFonts w:eastAsia="Times New Roman"/>
                <w:color w:val="000000"/>
                <w:lang w:eastAsia="ru-RU"/>
              </w:rPr>
              <w:t>100</w:t>
            </w:r>
          </w:p>
        </w:tc>
        <w:tc>
          <w:tcPr>
            <w:tcW w:w="528" w:type="pct"/>
            <w:shd w:val="clear" w:color="auto" w:fill="auto"/>
            <w:vAlign w:val="center"/>
            <w:hideMark/>
          </w:tcPr>
          <w:p w:rsidR="00673307" w:rsidRPr="00DB5461" w:rsidRDefault="00673307" w:rsidP="00E56EA4">
            <w:pPr>
              <w:ind w:firstLine="0"/>
              <w:jc w:val="center"/>
              <w:rPr>
                <w:rFonts w:eastAsia="Times New Roman"/>
                <w:color w:val="000000"/>
                <w:lang w:eastAsia="ru-RU"/>
              </w:rPr>
            </w:pPr>
            <w:r w:rsidRPr="00DB5461">
              <w:rPr>
                <w:rFonts w:eastAsia="Times New Roman"/>
                <w:color w:val="000000"/>
                <w:lang w:eastAsia="ru-RU"/>
              </w:rPr>
              <w:t>100</w:t>
            </w:r>
          </w:p>
        </w:tc>
        <w:tc>
          <w:tcPr>
            <w:tcW w:w="529" w:type="pct"/>
            <w:shd w:val="clear" w:color="auto" w:fill="auto"/>
            <w:vAlign w:val="center"/>
            <w:hideMark/>
          </w:tcPr>
          <w:p w:rsidR="00673307" w:rsidRPr="00DB5461" w:rsidRDefault="00673307" w:rsidP="00E56EA4">
            <w:pPr>
              <w:ind w:firstLine="0"/>
              <w:jc w:val="center"/>
              <w:rPr>
                <w:rFonts w:eastAsia="Times New Roman"/>
                <w:color w:val="000000"/>
                <w:lang w:eastAsia="ru-RU"/>
              </w:rPr>
            </w:pPr>
            <w:r w:rsidRPr="00DB5461">
              <w:rPr>
                <w:rFonts w:eastAsia="Times New Roman"/>
                <w:color w:val="000000"/>
                <w:lang w:eastAsia="ru-RU"/>
              </w:rPr>
              <w:t>100</w:t>
            </w:r>
          </w:p>
        </w:tc>
      </w:tr>
      <w:tr w:rsidR="00673307" w:rsidRPr="00DB5461" w:rsidTr="00DA4476">
        <w:trPr>
          <w:trHeight w:val="915"/>
        </w:trPr>
        <w:tc>
          <w:tcPr>
            <w:tcW w:w="2380" w:type="pct"/>
            <w:shd w:val="clear" w:color="auto" w:fill="auto"/>
            <w:vAlign w:val="center"/>
            <w:hideMark/>
          </w:tcPr>
          <w:p w:rsidR="00673307" w:rsidRPr="00DB5461" w:rsidRDefault="00673307" w:rsidP="00E56EA4">
            <w:pPr>
              <w:ind w:firstLine="0"/>
              <w:rPr>
                <w:rFonts w:eastAsia="Times New Roman"/>
                <w:color w:val="000000"/>
                <w:lang w:eastAsia="ru-RU"/>
              </w:rPr>
            </w:pPr>
            <w:r w:rsidRPr="00DB5461">
              <w:rPr>
                <w:rFonts w:eastAsia="Times New Roman"/>
                <w:color w:val="000000"/>
                <w:lang w:eastAsia="ru-RU"/>
              </w:rPr>
              <w:lastRenderedPageBreak/>
              <w:t>Доля проб питьевой воды, в водопроводной распределительной сети, соответствующих нормативным требованиям</w:t>
            </w:r>
          </w:p>
        </w:tc>
        <w:tc>
          <w:tcPr>
            <w:tcW w:w="750" w:type="pct"/>
            <w:shd w:val="clear" w:color="auto" w:fill="auto"/>
            <w:vAlign w:val="center"/>
            <w:hideMark/>
          </w:tcPr>
          <w:p w:rsidR="00673307" w:rsidRPr="00DB5461" w:rsidRDefault="00673307" w:rsidP="00E56EA4">
            <w:pPr>
              <w:ind w:firstLine="0"/>
              <w:jc w:val="center"/>
              <w:rPr>
                <w:rFonts w:eastAsia="Times New Roman"/>
                <w:color w:val="000000"/>
                <w:lang w:eastAsia="ru-RU"/>
              </w:rPr>
            </w:pPr>
            <w:r w:rsidRPr="00DB5461">
              <w:rPr>
                <w:rFonts w:eastAsia="Times New Roman"/>
                <w:color w:val="000000"/>
                <w:lang w:eastAsia="ru-RU"/>
              </w:rPr>
              <w:t>%</w:t>
            </w:r>
          </w:p>
        </w:tc>
        <w:tc>
          <w:tcPr>
            <w:tcW w:w="813" w:type="pct"/>
            <w:shd w:val="clear" w:color="auto" w:fill="auto"/>
            <w:vAlign w:val="center"/>
            <w:hideMark/>
          </w:tcPr>
          <w:p w:rsidR="00673307" w:rsidRPr="00DB5461" w:rsidRDefault="00673307" w:rsidP="00E56EA4">
            <w:pPr>
              <w:ind w:firstLine="0"/>
              <w:jc w:val="center"/>
              <w:rPr>
                <w:rFonts w:eastAsia="Times New Roman"/>
                <w:color w:val="000000"/>
                <w:lang w:eastAsia="ru-RU"/>
              </w:rPr>
            </w:pPr>
            <w:r w:rsidRPr="00DB5461">
              <w:rPr>
                <w:rFonts w:eastAsia="Times New Roman"/>
                <w:color w:val="000000"/>
                <w:lang w:eastAsia="ru-RU"/>
              </w:rPr>
              <w:t>100</w:t>
            </w:r>
          </w:p>
        </w:tc>
        <w:tc>
          <w:tcPr>
            <w:tcW w:w="528" w:type="pct"/>
            <w:shd w:val="clear" w:color="auto" w:fill="auto"/>
            <w:vAlign w:val="center"/>
            <w:hideMark/>
          </w:tcPr>
          <w:p w:rsidR="00673307" w:rsidRPr="00DB5461" w:rsidRDefault="00673307" w:rsidP="00E56EA4">
            <w:pPr>
              <w:ind w:firstLine="0"/>
              <w:jc w:val="center"/>
              <w:rPr>
                <w:rFonts w:eastAsia="Times New Roman"/>
                <w:color w:val="000000"/>
                <w:lang w:eastAsia="ru-RU"/>
              </w:rPr>
            </w:pPr>
            <w:r w:rsidRPr="00DB5461">
              <w:rPr>
                <w:rFonts w:eastAsia="Times New Roman"/>
                <w:color w:val="000000"/>
                <w:lang w:eastAsia="ru-RU"/>
              </w:rPr>
              <w:t>100</w:t>
            </w:r>
          </w:p>
        </w:tc>
        <w:tc>
          <w:tcPr>
            <w:tcW w:w="529" w:type="pct"/>
            <w:shd w:val="clear" w:color="auto" w:fill="auto"/>
            <w:vAlign w:val="center"/>
            <w:hideMark/>
          </w:tcPr>
          <w:p w:rsidR="00673307" w:rsidRPr="00DB5461" w:rsidRDefault="00673307" w:rsidP="00E56EA4">
            <w:pPr>
              <w:ind w:firstLine="0"/>
              <w:jc w:val="center"/>
              <w:rPr>
                <w:rFonts w:eastAsia="Times New Roman"/>
                <w:color w:val="000000"/>
                <w:lang w:eastAsia="ru-RU"/>
              </w:rPr>
            </w:pPr>
            <w:r w:rsidRPr="00DB5461">
              <w:rPr>
                <w:rFonts w:eastAsia="Times New Roman"/>
                <w:color w:val="000000"/>
                <w:lang w:eastAsia="ru-RU"/>
              </w:rPr>
              <w:t>100</w:t>
            </w:r>
          </w:p>
        </w:tc>
      </w:tr>
      <w:tr w:rsidR="00673307" w:rsidRPr="00DB5461" w:rsidTr="00673307">
        <w:trPr>
          <w:trHeight w:val="630"/>
        </w:trPr>
        <w:tc>
          <w:tcPr>
            <w:tcW w:w="5000" w:type="pct"/>
            <w:gridSpan w:val="5"/>
            <w:shd w:val="clear" w:color="auto" w:fill="auto"/>
            <w:vAlign w:val="center"/>
            <w:hideMark/>
          </w:tcPr>
          <w:p w:rsidR="00673307" w:rsidRPr="00DB5461" w:rsidRDefault="00673307" w:rsidP="00E56EA4">
            <w:pPr>
              <w:ind w:firstLine="0"/>
              <w:jc w:val="center"/>
              <w:rPr>
                <w:rFonts w:eastAsia="Times New Roman"/>
                <w:b/>
                <w:bCs/>
                <w:color w:val="000000"/>
                <w:lang w:eastAsia="ru-RU"/>
              </w:rPr>
            </w:pPr>
            <w:r w:rsidRPr="00DB5461">
              <w:rPr>
                <w:rFonts w:eastAsia="Times New Roman"/>
                <w:b/>
                <w:bCs/>
                <w:color w:val="000000"/>
                <w:lang w:eastAsia="ru-RU"/>
              </w:rPr>
              <w:t>Показатели энергоэффективности и развития системы учета воды</w:t>
            </w:r>
          </w:p>
        </w:tc>
      </w:tr>
      <w:tr w:rsidR="00673307" w:rsidRPr="00DB5461" w:rsidTr="00DA4476">
        <w:trPr>
          <w:trHeight w:val="915"/>
        </w:trPr>
        <w:tc>
          <w:tcPr>
            <w:tcW w:w="2380" w:type="pct"/>
            <w:shd w:val="clear" w:color="auto" w:fill="auto"/>
            <w:vAlign w:val="center"/>
            <w:hideMark/>
          </w:tcPr>
          <w:p w:rsidR="00673307" w:rsidRPr="00DB5461" w:rsidRDefault="00673307" w:rsidP="00E56EA4">
            <w:pPr>
              <w:ind w:firstLine="0"/>
              <w:rPr>
                <w:rFonts w:eastAsia="Times New Roman"/>
                <w:color w:val="000000"/>
                <w:lang w:eastAsia="ru-RU"/>
              </w:rPr>
            </w:pPr>
            <w:r w:rsidRPr="00DB5461">
              <w:rPr>
                <w:rFonts w:eastAsia="Times New Roman"/>
                <w:color w:val="000000"/>
                <w:lang w:eastAsia="ru-RU"/>
              </w:rPr>
              <w:t>Обеспеченности системы водоснабжения коммерческими узлами учета расхода воды</w:t>
            </w:r>
          </w:p>
        </w:tc>
        <w:tc>
          <w:tcPr>
            <w:tcW w:w="750" w:type="pct"/>
            <w:shd w:val="clear" w:color="auto" w:fill="auto"/>
            <w:vAlign w:val="center"/>
            <w:hideMark/>
          </w:tcPr>
          <w:p w:rsidR="00673307" w:rsidRPr="00DB5461" w:rsidRDefault="00673307" w:rsidP="00E56EA4">
            <w:pPr>
              <w:ind w:firstLine="0"/>
              <w:jc w:val="center"/>
              <w:rPr>
                <w:rFonts w:eastAsia="Times New Roman"/>
                <w:color w:val="000000"/>
                <w:lang w:eastAsia="ru-RU"/>
              </w:rPr>
            </w:pPr>
            <w:r w:rsidRPr="00DB5461">
              <w:rPr>
                <w:rFonts w:eastAsia="Times New Roman"/>
                <w:color w:val="000000"/>
                <w:lang w:eastAsia="ru-RU"/>
              </w:rPr>
              <w:t>%</w:t>
            </w:r>
          </w:p>
        </w:tc>
        <w:tc>
          <w:tcPr>
            <w:tcW w:w="813" w:type="pct"/>
            <w:shd w:val="clear" w:color="auto" w:fill="auto"/>
            <w:vAlign w:val="center"/>
            <w:hideMark/>
          </w:tcPr>
          <w:p w:rsidR="00673307" w:rsidRPr="00DB5461" w:rsidRDefault="00673307" w:rsidP="00E56EA4">
            <w:pPr>
              <w:ind w:firstLine="0"/>
              <w:jc w:val="center"/>
              <w:rPr>
                <w:rFonts w:eastAsia="Times New Roman"/>
                <w:color w:val="000000"/>
                <w:lang w:eastAsia="ru-RU"/>
              </w:rPr>
            </w:pPr>
            <w:r w:rsidRPr="00DB5461">
              <w:rPr>
                <w:rFonts w:eastAsia="Times New Roman"/>
                <w:color w:val="000000"/>
                <w:lang w:eastAsia="ru-RU"/>
              </w:rPr>
              <w:t>0</w:t>
            </w:r>
          </w:p>
        </w:tc>
        <w:tc>
          <w:tcPr>
            <w:tcW w:w="528" w:type="pct"/>
            <w:shd w:val="clear" w:color="auto" w:fill="auto"/>
            <w:vAlign w:val="center"/>
            <w:hideMark/>
          </w:tcPr>
          <w:p w:rsidR="00673307" w:rsidRPr="00DB5461" w:rsidRDefault="00DA4476" w:rsidP="00E56EA4">
            <w:pPr>
              <w:ind w:firstLine="0"/>
              <w:jc w:val="center"/>
              <w:rPr>
                <w:rFonts w:eastAsia="Times New Roman"/>
                <w:color w:val="000000"/>
                <w:lang w:eastAsia="ru-RU"/>
              </w:rPr>
            </w:pPr>
            <w:r>
              <w:rPr>
                <w:rFonts w:eastAsia="Times New Roman"/>
                <w:color w:val="000000"/>
                <w:lang w:eastAsia="ru-RU"/>
              </w:rPr>
              <w:t>30</w:t>
            </w:r>
          </w:p>
        </w:tc>
        <w:tc>
          <w:tcPr>
            <w:tcW w:w="529" w:type="pct"/>
            <w:shd w:val="clear" w:color="auto" w:fill="auto"/>
            <w:vAlign w:val="center"/>
            <w:hideMark/>
          </w:tcPr>
          <w:p w:rsidR="00673307" w:rsidRPr="00DB5461" w:rsidRDefault="00DA4476" w:rsidP="00E56EA4">
            <w:pPr>
              <w:ind w:firstLine="0"/>
              <w:jc w:val="center"/>
              <w:rPr>
                <w:rFonts w:eastAsia="Times New Roman"/>
                <w:color w:val="000000"/>
                <w:lang w:eastAsia="ru-RU"/>
              </w:rPr>
            </w:pPr>
            <w:r>
              <w:rPr>
                <w:rFonts w:eastAsia="Times New Roman"/>
                <w:color w:val="000000"/>
                <w:lang w:eastAsia="ru-RU"/>
              </w:rPr>
              <w:t>7</w:t>
            </w:r>
            <w:r w:rsidR="00673307" w:rsidRPr="00DB5461">
              <w:rPr>
                <w:rFonts w:eastAsia="Times New Roman"/>
                <w:color w:val="000000"/>
                <w:lang w:eastAsia="ru-RU"/>
              </w:rPr>
              <w:t>0</w:t>
            </w:r>
          </w:p>
        </w:tc>
      </w:tr>
      <w:tr w:rsidR="00673307" w:rsidRPr="00DB5461" w:rsidTr="00673307">
        <w:trPr>
          <w:trHeight w:val="630"/>
        </w:trPr>
        <w:tc>
          <w:tcPr>
            <w:tcW w:w="5000" w:type="pct"/>
            <w:gridSpan w:val="5"/>
            <w:shd w:val="clear" w:color="auto" w:fill="auto"/>
            <w:vAlign w:val="center"/>
            <w:hideMark/>
          </w:tcPr>
          <w:p w:rsidR="00673307" w:rsidRPr="00DB5461" w:rsidRDefault="00673307" w:rsidP="00E56EA4">
            <w:pPr>
              <w:ind w:firstLine="0"/>
              <w:jc w:val="center"/>
              <w:rPr>
                <w:rFonts w:eastAsia="Times New Roman"/>
                <w:b/>
                <w:bCs/>
                <w:color w:val="000000"/>
                <w:lang w:eastAsia="ru-RU"/>
              </w:rPr>
            </w:pPr>
            <w:r w:rsidRPr="00DB5461">
              <w:rPr>
                <w:rFonts w:eastAsia="Times New Roman"/>
                <w:b/>
                <w:bCs/>
                <w:color w:val="000000"/>
                <w:lang w:eastAsia="ru-RU"/>
              </w:rPr>
              <w:t>Обеспечение доступа населения к услугам централизованного водоснабжения</w:t>
            </w:r>
          </w:p>
        </w:tc>
      </w:tr>
      <w:tr w:rsidR="00673307" w:rsidRPr="00DB5461" w:rsidTr="00DA4476">
        <w:trPr>
          <w:trHeight w:val="1215"/>
        </w:trPr>
        <w:tc>
          <w:tcPr>
            <w:tcW w:w="2380" w:type="pct"/>
            <w:shd w:val="clear" w:color="auto" w:fill="auto"/>
            <w:vAlign w:val="center"/>
            <w:hideMark/>
          </w:tcPr>
          <w:p w:rsidR="00673307" w:rsidRPr="00DB5461" w:rsidRDefault="00673307" w:rsidP="00E56EA4">
            <w:pPr>
              <w:ind w:firstLine="0"/>
              <w:rPr>
                <w:rFonts w:eastAsia="Times New Roman"/>
                <w:color w:val="000000"/>
                <w:lang w:eastAsia="ru-RU"/>
              </w:rPr>
            </w:pPr>
            <w:r w:rsidRPr="00DB5461">
              <w:rPr>
                <w:rFonts w:eastAsia="Times New Roman"/>
                <w:color w:val="000000"/>
                <w:lang w:eastAsia="ru-RU"/>
              </w:rPr>
              <w:t>Доля населения, проживающего в индивидуальных жилых домах, подключенных к централизованному водоснабжению</w:t>
            </w:r>
          </w:p>
        </w:tc>
        <w:tc>
          <w:tcPr>
            <w:tcW w:w="750" w:type="pct"/>
            <w:shd w:val="clear" w:color="auto" w:fill="auto"/>
            <w:vAlign w:val="center"/>
            <w:hideMark/>
          </w:tcPr>
          <w:p w:rsidR="00673307" w:rsidRPr="00DB5461" w:rsidRDefault="00673307" w:rsidP="00E56EA4">
            <w:pPr>
              <w:ind w:firstLine="0"/>
              <w:jc w:val="center"/>
              <w:rPr>
                <w:rFonts w:eastAsia="Times New Roman"/>
                <w:color w:val="000000"/>
                <w:lang w:eastAsia="ru-RU"/>
              </w:rPr>
            </w:pPr>
            <w:r w:rsidRPr="00DB5461">
              <w:rPr>
                <w:rFonts w:eastAsia="Times New Roman"/>
                <w:color w:val="000000"/>
                <w:lang w:eastAsia="ru-RU"/>
              </w:rPr>
              <w:t>%</w:t>
            </w:r>
          </w:p>
        </w:tc>
        <w:tc>
          <w:tcPr>
            <w:tcW w:w="813" w:type="pct"/>
            <w:shd w:val="clear" w:color="auto" w:fill="auto"/>
            <w:vAlign w:val="center"/>
            <w:hideMark/>
          </w:tcPr>
          <w:p w:rsidR="00673307" w:rsidRPr="00DB5461" w:rsidRDefault="00DA4476" w:rsidP="00E56EA4">
            <w:pPr>
              <w:ind w:firstLine="0"/>
              <w:jc w:val="center"/>
              <w:rPr>
                <w:rFonts w:eastAsia="Times New Roman"/>
                <w:color w:val="000000"/>
                <w:lang w:eastAsia="ru-RU"/>
              </w:rPr>
            </w:pPr>
            <w:r>
              <w:rPr>
                <w:rFonts w:eastAsia="Times New Roman"/>
                <w:color w:val="000000"/>
                <w:lang w:eastAsia="ru-RU"/>
              </w:rPr>
              <w:t>0</w:t>
            </w:r>
          </w:p>
        </w:tc>
        <w:tc>
          <w:tcPr>
            <w:tcW w:w="528" w:type="pct"/>
            <w:shd w:val="clear" w:color="auto" w:fill="auto"/>
            <w:vAlign w:val="center"/>
            <w:hideMark/>
          </w:tcPr>
          <w:p w:rsidR="00673307" w:rsidRPr="00DB5461" w:rsidRDefault="00673307" w:rsidP="00E56EA4">
            <w:pPr>
              <w:ind w:firstLine="0"/>
              <w:jc w:val="center"/>
              <w:rPr>
                <w:rFonts w:eastAsia="Times New Roman"/>
                <w:color w:val="000000"/>
                <w:lang w:eastAsia="ru-RU"/>
              </w:rPr>
            </w:pPr>
            <w:r w:rsidRPr="00DB5461">
              <w:rPr>
                <w:rFonts w:eastAsia="Times New Roman"/>
                <w:color w:val="000000"/>
                <w:lang w:eastAsia="ru-RU"/>
              </w:rPr>
              <w:t>0</w:t>
            </w:r>
          </w:p>
        </w:tc>
        <w:tc>
          <w:tcPr>
            <w:tcW w:w="529" w:type="pct"/>
            <w:shd w:val="clear" w:color="auto" w:fill="auto"/>
            <w:vAlign w:val="center"/>
            <w:hideMark/>
          </w:tcPr>
          <w:p w:rsidR="00673307" w:rsidRPr="00DB5461" w:rsidRDefault="00DA4476" w:rsidP="00E56EA4">
            <w:pPr>
              <w:ind w:firstLine="0"/>
              <w:jc w:val="center"/>
              <w:rPr>
                <w:rFonts w:eastAsia="Times New Roman"/>
                <w:color w:val="000000"/>
                <w:lang w:eastAsia="ru-RU"/>
              </w:rPr>
            </w:pPr>
            <w:r>
              <w:rPr>
                <w:rFonts w:eastAsia="Times New Roman"/>
                <w:color w:val="000000"/>
                <w:lang w:eastAsia="ru-RU"/>
              </w:rPr>
              <w:t>100</w:t>
            </w:r>
          </w:p>
        </w:tc>
      </w:tr>
      <w:tr w:rsidR="00673307" w:rsidRPr="00DB5461" w:rsidTr="00673307">
        <w:trPr>
          <w:trHeight w:val="630"/>
        </w:trPr>
        <w:tc>
          <w:tcPr>
            <w:tcW w:w="5000" w:type="pct"/>
            <w:gridSpan w:val="5"/>
            <w:shd w:val="clear" w:color="auto" w:fill="auto"/>
            <w:vAlign w:val="center"/>
            <w:hideMark/>
          </w:tcPr>
          <w:p w:rsidR="00673307" w:rsidRPr="00DB5461" w:rsidRDefault="00673307" w:rsidP="00E56EA4">
            <w:pPr>
              <w:ind w:firstLine="0"/>
              <w:jc w:val="center"/>
              <w:rPr>
                <w:rFonts w:eastAsia="Times New Roman"/>
                <w:b/>
                <w:bCs/>
                <w:color w:val="000000"/>
                <w:lang w:eastAsia="ru-RU"/>
              </w:rPr>
            </w:pPr>
            <w:r w:rsidRPr="00DB5461">
              <w:rPr>
                <w:rFonts w:eastAsia="Times New Roman"/>
                <w:b/>
                <w:bCs/>
                <w:color w:val="000000"/>
                <w:lang w:eastAsia="ru-RU"/>
              </w:rPr>
              <w:t>Показатели качества обслуживания абонентов</w:t>
            </w:r>
          </w:p>
        </w:tc>
      </w:tr>
      <w:tr w:rsidR="00673307" w:rsidRPr="00DB5461" w:rsidTr="00DA4476">
        <w:trPr>
          <w:trHeight w:val="915"/>
        </w:trPr>
        <w:tc>
          <w:tcPr>
            <w:tcW w:w="2380" w:type="pct"/>
            <w:shd w:val="clear" w:color="auto" w:fill="auto"/>
            <w:vAlign w:val="center"/>
            <w:hideMark/>
          </w:tcPr>
          <w:p w:rsidR="00673307" w:rsidRPr="00DB5461" w:rsidRDefault="00673307" w:rsidP="00E56EA4">
            <w:pPr>
              <w:ind w:firstLine="0"/>
              <w:rPr>
                <w:rFonts w:eastAsia="Times New Roman"/>
                <w:color w:val="000000"/>
                <w:lang w:eastAsia="ru-RU"/>
              </w:rPr>
            </w:pPr>
            <w:r w:rsidRPr="00DB5461">
              <w:rPr>
                <w:rFonts w:eastAsia="Times New Roman"/>
                <w:color w:val="000000"/>
                <w:lang w:eastAsia="ru-RU"/>
              </w:rPr>
              <w:t>Относительное снижение годового количества отключений водоснабжения жилых домов</w:t>
            </w:r>
          </w:p>
        </w:tc>
        <w:tc>
          <w:tcPr>
            <w:tcW w:w="750" w:type="pct"/>
            <w:shd w:val="clear" w:color="auto" w:fill="auto"/>
            <w:vAlign w:val="center"/>
            <w:hideMark/>
          </w:tcPr>
          <w:p w:rsidR="00673307" w:rsidRPr="00DB5461" w:rsidRDefault="00673307" w:rsidP="00E56EA4">
            <w:pPr>
              <w:ind w:firstLine="0"/>
              <w:jc w:val="center"/>
              <w:rPr>
                <w:rFonts w:eastAsia="Times New Roman"/>
                <w:color w:val="000000"/>
                <w:lang w:eastAsia="ru-RU"/>
              </w:rPr>
            </w:pPr>
            <w:r w:rsidRPr="00DB5461">
              <w:rPr>
                <w:rFonts w:eastAsia="Times New Roman"/>
                <w:color w:val="000000"/>
                <w:lang w:eastAsia="ru-RU"/>
              </w:rPr>
              <w:t>%</w:t>
            </w:r>
          </w:p>
        </w:tc>
        <w:tc>
          <w:tcPr>
            <w:tcW w:w="813" w:type="pct"/>
            <w:shd w:val="clear" w:color="auto" w:fill="auto"/>
            <w:vAlign w:val="center"/>
            <w:hideMark/>
          </w:tcPr>
          <w:p w:rsidR="00673307" w:rsidRPr="00DB5461" w:rsidRDefault="00673307" w:rsidP="00E56EA4">
            <w:pPr>
              <w:ind w:firstLine="0"/>
              <w:jc w:val="center"/>
              <w:rPr>
                <w:rFonts w:eastAsia="Times New Roman"/>
                <w:color w:val="000000"/>
                <w:lang w:eastAsia="ru-RU"/>
              </w:rPr>
            </w:pPr>
            <w:r w:rsidRPr="00DB5461">
              <w:rPr>
                <w:rFonts w:eastAsia="Times New Roman"/>
                <w:color w:val="000000"/>
                <w:lang w:eastAsia="ru-RU"/>
              </w:rPr>
              <w:t>н/д</w:t>
            </w:r>
          </w:p>
        </w:tc>
        <w:tc>
          <w:tcPr>
            <w:tcW w:w="528" w:type="pct"/>
            <w:shd w:val="clear" w:color="auto" w:fill="auto"/>
            <w:vAlign w:val="center"/>
            <w:hideMark/>
          </w:tcPr>
          <w:p w:rsidR="00673307" w:rsidRPr="00DB5461" w:rsidRDefault="00DA4476" w:rsidP="00E56EA4">
            <w:pPr>
              <w:ind w:firstLine="0"/>
              <w:jc w:val="center"/>
              <w:rPr>
                <w:rFonts w:eastAsia="Times New Roman"/>
                <w:color w:val="000000"/>
                <w:lang w:eastAsia="ru-RU"/>
              </w:rPr>
            </w:pPr>
            <w:r>
              <w:rPr>
                <w:rFonts w:eastAsia="Times New Roman"/>
                <w:color w:val="000000"/>
                <w:lang w:eastAsia="ru-RU"/>
              </w:rPr>
              <w:t>н/д</w:t>
            </w:r>
          </w:p>
        </w:tc>
        <w:tc>
          <w:tcPr>
            <w:tcW w:w="529" w:type="pct"/>
            <w:shd w:val="clear" w:color="auto" w:fill="auto"/>
            <w:vAlign w:val="center"/>
            <w:hideMark/>
          </w:tcPr>
          <w:p w:rsidR="00673307" w:rsidRPr="00DB5461" w:rsidRDefault="00DA4476" w:rsidP="00E56EA4">
            <w:pPr>
              <w:ind w:firstLine="0"/>
              <w:jc w:val="center"/>
              <w:rPr>
                <w:rFonts w:eastAsia="Times New Roman"/>
                <w:color w:val="000000"/>
                <w:lang w:eastAsia="ru-RU"/>
              </w:rPr>
            </w:pPr>
            <w:r>
              <w:rPr>
                <w:rFonts w:eastAsia="Times New Roman"/>
                <w:color w:val="000000"/>
                <w:lang w:eastAsia="ru-RU"/>
              </w:rPr>
              <w:t>н/д</w:t>
            </w:r>
          </w:p>
        </w:tc>
      </w:tr>
    </w:tbl>
    <w:p w:rsidR="00673307" w:rsidRPr="002426DC" w:rsidRDefault="00673307" w:rsidP="00E56EA4">
      <w:pPr>
        <w:pStyle w:val="34"/>
        <w:spacing w:line="360" w:lineRule="auto"/>
        <w:ind w:left="426"/>
      </w:pPr>
    </w:p>
    <w:p w:rsidR="00673307" w:rsidRPr="00DA4476" w:rsidRDefault="00673307" w:rsidP="00E56EA4">
      <w:pPr>
        <w:pStyle w:val="2"/>
        <w:keepNext w:val="0"/>
        <w:keepLines w:val="0"/>
        <w:numPr>
          <w:ilvl w:val="1"/>
          <w:numId w:val="49"/>
        </w:numPr>
        <w:suppressAutoHyphens/>
        <w:spacing w:before="120" w:after="240"/>
        <w:jc w:val="left"/>
        <w:rPr>
          <w:rFonts w:ascii="Times New Roman" w:hAnsi="Times New Roman" w:cs="Times New Roman"/>
          <w:color w:val="auto"/>
        </w:rPr>
      </w:pPr>
      <w:bookmarkStart w:id="81" w:name="_Toc378059320"/>
      <w:bookmarkStart w:id="82" w:name="_Toc378422771"/>
      <w:r w:rsidRPr="00DA4476">
        <w:rPr>
          <w:rFonts w:ascii="Times New Roman" w:hAnsi="Times New Roman" w:cs="Times New Roman"/>
          <w:color w:val="auto"/>
        </w:rPr>
        <w:t>Перечень выявленных бесхозяйных объектов централизованных систем водоснабжения и перечень организаций, уполномоченных на их эксплуатацию</w:t>
      </w:r>
      <w:bookmarkEnd w:id="81"/>
      <w:bookmarkEnd w:id="82"/>
    </w:p>
    <w:p w:rsidR="00673307" w:rsidRDefault="00673307" w:rsidP="00E56EA4">
      <w:pPr>
        <w:spacing w:before="120" w:after="120"/>
        <w:ind w:firstLine="851"/>
      </w:pPr>
      <w:r>
        <w:t>Бесхозяйственных сетей не выявлено.</w:t>
      </w:r>
    </w:p>
    <w:p w:rsidR="00673307" w:rsidRDefault="00673307" w:rsidP="00E56EA4">
      <w:pPr>
        <w:spacing w:before="120" w:after="120"/>
        <w:ind w:firstLine="851"/>
      </w:pPr>
    </w:p>
    <w:p w:rsidR="00673307" w:rsidRDefault="00673307" w:rsidP="00E56EA4">
      <w:pPr>
        <w:spacing w:before="120" w:after="120"/>
        <w:ind w:firstLine="851"/>
        <w:sectPr w:rsidR="00673307" w:rsidSect="00673307">
          <w:pgSz w:w="11906" w:h="16838"/>
          <w:pgMar w:top="1134" w:right="567" w:bottom="567" w:left="1701" w:header="709" w:footer="709" w:gutter="0"/>
          <w:cols w:space="708"/>
          <w:docGrid w:linePitch="360"/>
        </w:sectPr>
      </w:pPr>
    </w:p>
    <w:p w:rsidR="00673307" w:rsidRDefault="00673307" w:rsidP="00E56EA4">
      <w:pPr>
        <w:pStyle w:val="10"/>
        <w:keepNext w:val="0"/>
        <w:pageBreakBefore/>
        <w:numPr>
          <w:ilvl w:val="0"/>
          <w:numId w:val="41"/>
        </w:numPr>
        <w:tabs>
          <w:tab w:val="clear" w:pos="9356"/>
          <w:tab w:val="left" w:pos="540"/>
        </w:tabs>
        <w:spacing w:before="120" w:after="240" w:line="360" w:lineRule="auto"/>
        <w:ind w:left="357" w:hanging="357"/>
        <w:jc w:val="left"/>
        <w:rPr>
          <w:bCs w:val="0"/>
          <w:sz w:val="28"/>
          <w:szCs w:val="28"/>
        </w:rPr>
      </w:pPr>
      <w:bookmarkStart w:id="83" w:name="_Toc378059321"/>
      <w:bookmarkStart w:id="84" w:name="_Toc378422772"/>
      <w:r>
        <w:rPr>
          <w:bCs w:val="0"/>
          <w:sz w:val="28"/>
          <w:szCs w:val="28"/>
        </w:rPr>
        <w:lastRenderedPageBreak/>
        <w:t>Схема водоотведения</w:t>
      </w:r>
      <w:bookmarkEnd w:id="83"/>
      <w:bookmarkEnd w:id="84"/>
    </w:p>
    <w:p w:rsidR="00673307" w:rsidRPr="00361F52" w:rsidRDefault="00673307" w:rsidP="00E56EA4">
      <w:pPr>
        <w:spacing w:before="120" w:after="120"/>
        <w:ind w:firstLine="851"/>
      </w:pPr>
      <w:r>
        <w:t xml:space="preserve">Централизованная система канализации в жилых и общественных зданиях </w:t>
      </w:r>
      <w:r w:rsidR="00DA4476">
        <w:rPr>
          <w:rFonts w:eastAsia="Times New Roman"/>
          <w:lang w:eastAsia="ru-RU"/>
        </w:rPr>
        <w:t>д. Зеленая Роща</w:t>
      </w:r>
      <w:r>
        <w:t xml:space="preserve"> отсутствует.</w:t>
      </w:r>
      <w:r w:rsidRPr="00361F52">
        <w:t xml:space="preserve"> </w:t>
      </w:r>
    </w:p>
    <w:p w:rsidR="00673307" w:rsidRPr="00361F52" w:rsidRDefault="00673307" w:rsidP="00E56EA4">
      <w:pPr>
        <w:spacing w:before="120" w:after="120"/>
        <w:ind w:firstLine="851"/>
      </w:pPr>
      <w:r w:rsidRPr="00361F52">
        <w:t>Сбор бытовых стоков осуществляется в индивидуальные водонепроницаемые выгребные ямы.</w:t>
      </w:r>
    </w:p>
    <w:p w:rsidR="00673307" w:rsidRPr="00ED6634" w:rsidRDefault="00673307" w:rsidP="00E56EA4">
      <w:pPr>
        <w:autoSpaceDE w:val="0"/>
        <w:autoSpaceDN w:val="0"/>
        <w:adjustRightInd w:val="0"/>
        <w:rPr>
          <w:sz w:val="24"/>
          <w:szCs w:val="24"/>
        </w:rPr>
      </w:pPr>
    </w:p>
    <w:p w:rsidR="00673307" w:rsidRDefault="00673307" w:rsidP="00E56EA4">
      <w:pPr>
        <w:spacing w:before="120" w:after="120"/>
        <w:ind w:firstLine="851"/>
        <w:sectPr w:rsidR="00673307" w:rsidSect="00673307">
          <w:pgSz w:w="11906" w:h="16838"/>
          <w:pgMar w:top="1134" w:right="567" w:bottom="567" w:left="1701" w:header="709" w:footer="709" w:gutter="0"/>
          <w:cols w:space="708"/>
          <w:docGrid w:linePitch="360"/>
        </w:sectPr>
      </w:pPr>
    </w:p>
    <w:p w:rsidR="00673307" w:rsidRPr="00A6106E" w:rsidRDefault="00673307" w:rsidP="00E56EA4">
      <w:pPr>
        <w:pStyle w:val="10"/>
        <w:keepNext w:val="0"/>
        <w:pageBreakBefore/>
        <w:numPr>
          <w:ilvl w:val="0"/>
          <w:numId w:val="41"/>
        </w:numPr>
        <w:tabs>
          <w:tab w:val="clear" w:pos="9356"/>
          <w:tab w:val="left" w:pos="540"/>
        </w:tabs>
        <w:spacing w:before="120" w:after="240" w:line="360" w:lineRule="auto"/>
        <w:ind w:left="357" w:hanging="357"/>
        <w:jc w:val="left"/>
        <w:rPr>
          <w:bCs w:val="0"/>
          <w:sz w:val="28"/>
          <w:szCs w:val="28"/>
        </w:rPr>
      </w:pPr>
      <w:bookmarkStart w:id="85" w:name="_Toc378059322"/>
      <w:bookmarkStart w:id="86" w:name="_Toc378422773"/>
      <w:r w:rsidRPr="00A6106E">
        <w:rPr>
          <w:bCs w:val="0"/>
          <w:sz w:val="28"/>
          <w:szCs w:val="28"/>
        </w:rPr>
        <w:lastRenderedPageBreak/>
        <w:t>электронная модель</w:t>
      </w:r>
      <w:bookmarkEnd w:id="85"/>
      <w:bookmarkEnd w:id="86"/>
    </w:p>
    <w:p w:rsidR="00673307" w:rsidRPr="00DA4476" w:rsidRDefault="00673307" w:rsidP="00E56EA4">
      <w:pPr>
        <w:pStyle w:val="2"/>
        <w:keepNext w:val="0"/>
        <w:keepLines w:val="0"/>
        <w:numPr>
          <w:ilvl w:val="1"/>
          <w:numId w:val="50"/>
        </w:numPr>
        <w:suppressAutoHyphens/>
        <w:spacing w:before="120" w:after="240"/>
        <w:jc w:val="left"/>
        <w:rPr>
          <w:rFonts w:ascii="Times New Roman" w:hAnsi="Times New Roman" w:cs="Times New Roman"/>
          <w:color w:val="auto"/>
          <w:sz w:val="24"/>
        </w:rPr>
      </w:pPr>
      <w:bookmarkStart w:id="87" w:name="_Toc377625213"/>
      <w:bookmarkStart w:id="88" w:name="_Toc378059323"/>
      <w:bookmarkStart w:id="89" w:name="_Toc378422774"/>
      <w:r w:rsidRPr="00DA4476">
        <w:rPr>
          <w:rFonts w:ascii="Times New Roman" w:hAnsi="Times New Roman" w:cs="Times New Roman"/>
          <w:color w:val="auto"/>
          <w:sz w:val="24"/>
        </w:rPr>
        <w:t>Электронная модель системы водоснабжения</w:t>
      </w:r>
      <w:bookmarkEnd w:id="87"/>
      <w:bookmarkEnd w:id="88"/>
      <w:bookmarkEnd w:id="89"/>
      <w:r w:rsidRPr="00DA4476">
        <w:rPr>
          <w:rFonts w:ascii="Times New Roman" w:hAnsi="Times New Roman" w:cs="Times New Roman"/>
          <w:color w:val="auto"/>
          <w:sz w:val="24"/>
        </w:rPr>
        <w:t xml:space="preserve"> </w:t>
      </w:r>
    </w:p>
    <w:p w:rsidR="00673307" w:rsidRPr="00533969" w:rsidRDefault="00673307" w:rsidP="00E56EA4">
      <w:pPr>
        <w:spacing w:before="120" w:after="120"/>
        <w:ind w:firstLine="851"/>
      </w:pPr>
      <w:r w:rsidRPr="00533969">
        <w:t xml:space="preserve">Для моделирования системы водоснабжения </w:t>
      </w:r>
      <w:r w:rsidR="007E2B1F">
        <w:t>д. Зеленая Роща</w:t>
      </w:r>
      <w:r>
        <w:t xml:space="preserve"> </w:t>
      </w:r>
      <w:r w:rsidRPr="00533969">
        <w:t>использован программно-расчетный комплекс (ПРК) ГИС</w:t>
      </w:r>
      <w:r w:rsidRPr="00533969">
        <w:rPr>
          <w:lang w:val="en-US"/>
        </w:rPr>
        <w:t>Zulu</w:t>
      </w:r>
      <w:r w:rsidRPr="00533969">
        <w:t>7.0</w:t>
      </w:r>
    </w:p>
    <w:p w:rsidR="00673307" w:rsidRPr="00533969" w:rsidRDefault="00673307" w:rsidP="00E56EA4">
      <w:pPr>
        <w:spacing w:before="120" w:after="120"/>
        <w:ind w:firstLine="851"/>
      </w:pPr>
      <w:r w:rsidRPr="00533969">
        <w:t xml:space="preserve">Геоинформационная система </w:t>
      </w:r>
      <w:proofErr w:type="spellStart"/>
      <w:r w:rsidRPr="00533969">
        <w:t>Zulu</w:t>
      </w:r>
      <w:proofErr w:type="spellEnd"/>
      <w:r w:rsidRPr="00533969">
        <w:t xml:space="preserve"> предназначена для разработки ГИС приложений, требующих визуализации пространственных данных в векторном и растровом виде, анализа их топологии и их связи с семантическими базами данных.</w:t>
      </w:r>
    </w:p>
    <w:p w:rsidR="00673307" w:rsidRPr="00533969" w:rsidRDefault="00673307" w:rsidP="00E56EA4">
      <w:pPr>
        <w:spacing w:before="120" w:after="120"/>
        <w:ind w:firstLine="851"/>
      </w:pPr>
      <w:r w:rsidRPr="00533969">
        <w:t xml:space="preserve">С помощью </w:t>
      </w:r>
      <w:proofErr w:type="spellStart"/>
      <w:r w:rsidRPr="00533969">
        <w:t>Zulu</w:t>
      </w:r>
      <w:proofErr w:type="spellEnd"/>
      <w:r w:rsidRPr="00533969">
        <w:t xml:space="preserve"> можно создавать всевозможные карты в географических проекциях, или </w:t>
      </w:r>
      <w:proofErr w:type="gramStart"/>
      <w:r w:rsidRPr="00533969">
        <w:t>план-схемы</w:t>
      </w:r>
      <w:proofErr w:type="gramEnd"/>
      <w:r w:rsidRPr="00533969">
        <w:t>, включая карты и схемы инженерных сетей с поддержкой их топологии, работать с большим количеством растров, проводить совместный семантический и пространственный анализ графических и табличных данных, создавать различные тематические карты, осуществлять экспорт и импорт данных.</w:t>
      </w:r>
    </w:p>
    <w:p w:rsidR="00673307" w:rsidRPr="00533969" w:rsidRDefault="00673307" w:rsidP="00E56EA4">
      <w:pPr>
        <w:spacing w:before="120" w:after="120"/>
        <w:ind w:firstLine="851"/>
        <w:rPr>
          <w:b/>
        </w:rPr>
      </w:pPr>
      <w:r w:rsidRPr="00533969">
        <w:rPr>
          <w:b/>
        </w:rPr>
        <w:t>Возможности</w:t>
      </w:r>
    </w:p>
    <w:p w:rsidR="00673307" w:rsidRPr="00533969" w:rsidRDefault="00673307" w:rsidP="00E56EA4">
      <w:pPr>
        <w:spacing w:before="120" w:after="120"/>
        <w:ind w:firstLine="851"/>
        <w:rPr>
          <w:i/>
        </w:rPr>
      </w:pPr>
      <w:r w:rsidRPr="00533969">
        <w:rPr>
          <w:i/>
        </w:rPr>
        <w:t>Послойная организация данных</w:t>
      </w:r>
    </w:p>
    <w:p w:rsidR="00673307" w:rsidRPr="00533969" w:rsidRDefault="00673307" w:rsidP="00E56EA4">
      <w:pPr>
        <w:spacing w:before="120" w:after="120"/>
        <w:ind w:firstLine="851"/>
      </w:pPr>
      <w:r w:rsidRPr="00533969">
        <w:t xml:space="preserve">Графические данные в </w:t>
      </w:r>
      <w:proofErr w:type="spellStart"/>
      <w:r w:rsidRPr="00533969">
        <w:t>Zulu</w:t>
      </w:r>
      <w:proofErr w:type="spellEnd"/>
      <w:r w:rsidRPr="00533969">
        <w:t xml:space="preserve"> организованы в виде слоев. Система работает со слоями следующих типов:</w:t>
      </w:r>
    </w:p>
    <w:p w:rsidR="00673307" w:rsidRPr="00533969" w:rsidRDefault="00673307" w:rsidP="00E56EA4">
      <w:pPr>
        <w:numPr>
          <w:ilvl w:val="0"/>
          <w:numId w:val="7"/>
        </w:numPr>
        <w:ind w:left="1570" w:hanging="357"/>
      </w:pPr>
      <w:r w:rsidRPr="00533969">
        <w:t>Векторные слои</w:t>
      </w:r>
    </w:p>
    <w:p w:rsidR="00673307" w:rsidRPr="00533969" w:rsidRDefault="00673307" w:rsidP="00E56EA4">
      <w:pPr>
        <w:numPr>
          <w:ilvl w:val="0"/>
          <w:numId w:val="7"/>
        </w:numPr>
        <w:ind w:left="1570" w:hanging="357"/>
      </w:pPr>
      <w:r w:rsidRPr="00533969">
        <w:t>Растровые слои</w:t>
      </w:r>
    </w:p>
    <w:p w:rsidR="00673307" w:rsidRPr="00533969" w:rsidRDefault="00673307" w:rsidP="00E56EA4">
      <w:pPr>
        <w:numPr>
          <w:ilvl w:val="0"/>
          <w:numId w:val="7"/>
        </w:numPr>
        <w:ind w:left="1570" w:hanging="357"/>
      </w:pPr>
      <w:r w:rsidRPr="00533969">
        <w:t>Слои рельефа</w:t>
      </w:r>
    </w:p>
    <w:p w:rsidR="00673307" w:rsidRPr="00533969" w:rsidRDefault="00673307" w:rsidP="00E56EA4">
      <w:pPr>
        <w:numPr>
          <w:ilvl w:val="0"/>
          <w:numId w:val="7"/>
        </w:numPr>
        <w:ind w:left="1570" w:hanging="357"/>
      </w:pPr>
      <w:r w:rsidRPr="00533969">
        <w:t>Слои WMS</w:t>
      </w:r>
    </w:p>
    <w:p w:rsidR="00673307" w:rsidRPr="00533969" w:rsidRDefault="00673307" w:rsidP="00E56EA4">
      <w:pPr>
        <w:numPr>
          <w:ilvl w:val="0"/>
          <w:numId w:val="7"/>
        </w:numPr>
        <w:ind w:left="1570" w:hanging="357"/>
      </w:pPr>
      <w:r w:rsidRPr="00533969">
        <w:t>Слои Tile-серверов</w:t>
      </w:r>
    </w:p>
    <w:p w:rsidR="00673307" w:rsidRPr="00533969" w:rsidRDefault="00673307" w:rsidP="00E56EA4">
      <w:pPr>
        <w:spacing w:before="120" w:after="120"/>
        <w:ind w:firstLine="851"/>
      </w:pPr>
      <w:r w:rsidRPr="00533969">
        <w:t xml:space="preserve">Слои, отображаемые в одной карте, могут находиться либо локально на компьютере, либо являться слоями одного или нескольких серверов </w:t>
      </w:r>
      <w:proofErr w:type="spellStart"/>
      <w:r w:rsidRPr="00533969">
        <w:t>ZuluServer</w:t>
      </w:r>
      <w:proofErr w:type="spellEnd"/>
      <w:r w:rsidRPr="00533969">
        <w:t xml:space="preserve">, либо, как в случае WMS и </w:t>
      </w:r>
      <w:proofErr w:type="spellStart"/>
      <w:r w:rsidRPr="00533969">
        <w:t>Tiles</w:t>
      </w:r>
      <w:proofErr w:type="spellEnd"/>
      <w:r w:rsidRPr="00533969">
        <w:t>, на серверах других производителей</w:t>
      </w:r>
    </w:p>
    <w:p w:rsidR="00673307" w:rsidRPr="00533969" w:rsidRDefault="00673307" w:rsidP="00E56EA4">
      <w:pPr>
        <w:spacing w:before="120" w:after="120"/>
        <w:ind w:firstLine="851"/>
        <w:rPr>
          <w:i/>
        </w:rPr>
      </w:pPr>
      <w:r w:rsidRPr="00533969">
        <w:rPr>
          <w:i/>
        </w:rPr>
        <w:t>Векторные данные. Стили. Классификация данных</w:t>
      </w:r>
    </w:p>
    <w:p w:rsidR="00673307" w:rsidRPr="00533969" w:rsidRDefault="00673307" w:rsidP="00E56EA4">
      <w:pPr>
        <w:spacing w:before="120" w:after="120"/>
        <w:ind w:firstLine="851"/>
      </w:pPr>
      <w:r w:rsidRPr="00533969">
        <w:t xml:space="preserve">Система работает со следующими графическими типами векторных данных: точка (символ), линия, </w:t>
      </w:r>
      <w:proofErr w:type="spellStart"/>
      <w:r w:rsidRPr="00533969">
        <w:t>полилиния</w:t>
      </w:r>
      <w:proofErr w:type="spellEnd"/>
      <w:r w:rsidRPr="00533969">
        <w:t>, поли-</w:t>
      </w:r>
      <w:proofErr w:type="spellStart"/>
      <w:r w:rsidRPr="00533969">
        <w:t>полилиния</w:t>
      </w:r>
      <w:proofErr w:type="spellEnd"/>
      <w:r w:rsidRPr="00533969">
        <w:t xml:space="preserve">, полигон, </w:t>
      </w:r>
      <w:proofErr w:type="gramStart"/>
      <w:r w:rsidRPr="00533969">
        <w:t>поли-полигон</w:t>
      </w:r>
      <w:proofErr w:type="gramEnd"/>
      <w:r w:rsidRPr="00533969">
        <w:t>, текстовый объект.</w:t>
      </w:r>
    </w:p>
    <w:p w:rsidR="00673307" w:rsidRPr="00533969" w:rsidRDefault="00673307" w:rsidP="00E56EA4">
      <w:pPr>
        <w:spacing w:before="120" w:after="120"/>
        <w:ind w:firstLine="851"/>
      </w:pPr>
      <w:r w:rsidRPr="00533969">
        <w:lastRenderedPageBreak/>
        <w:t>Редакторы символов, стилей линий и стилей заливок дают возможность задавать пользовательские параметры отображения объектов.</w:t>
      </w:r>
    </w:p>
    <w:p w:rsidR="00673307" w:rsidRPr="00533969" w:rsidRDefault="00673307" w:rsidP="00E56EA4">
      <w:pPr>
        <w:spacing w:before="120" w:after="120"/>
        <w:ind w:firstLine="851"/>
      </w:pPr>
      <w:r w:rsidRPr="00533969">
        <w:t xml:space="preserve">Векторный слой может содержать объекты разных графических типов. </w:t>
      </w:r>
    </w:p>
    <w:p w:rsidR="00673307" w:rsidRPr="00533969" w:rsidRDefault="00673307" w:rsidP="00E56EA4">
      <w:pPr>
        <w:spacing w:before="120" w:after="120"/>
        <w:ind w:firstLine="851"/>
      </w:pPr>
      <w:r w:rsidRPr="00533969">
        <w:t xml:space="preserve">Для организации данных слоя можно создавать классификаторы, группирующие векторные данные по типам и режимам. </w:t>
      </w:r>
    </w:p>
    <w:p w:rsidR="00673307" w:rsidRPr="00533969" w:rsidRDefault="00673307" w:rsidP="00E56EA4">
      <w:pPr>
        <w:spacing w:before="120" w:after="120"/>
        <w:ind w:firstLine="851"/>
      </w:pPr>
      <w:r w:rsidRPr="00533969">
        <w:t>Каждый тип данных внутри слоя может иметь собственную семантическую базу данных.</w:t>
      </w:r>
    </w:p>
    <w:p w:rsidR="00673307" w:rsidRPr="00533969" w:rsidRDefault="00673307" w:rsidP="00E56EA4">
      <w:pPr>
        <w:spacing w:before="120" w:after="120"/>
        <w:ind w:firstLine="851"/>
        <w:rPr>
          <w:i/>
        </w:rPr>
      </w:pPr>
      <w:r w:rsidRPr="00533969">
        <w:rPr>
          <w:i/>
        </w:rPr>
        <w:t>Растровые данные</w:t>
      </w:r>
    </w:p>
    <w:p w:rsidR="00673307" w:rsidRPr="00533969" w:rsidRDefault="00673307" w:rsidP="00E56EA4">
      <w:pPr>
        <w:spacing w:before="120" w:after="120"/>
        <w:ind w:firstLine="851"/>
      </w:pPr>
      <w:proofErr w:type="spellStart"/>
      <w:r w:rsidRPr="00533969">
        <w:t>Zulu</w:t>
      </w:r>
      <w:proofErr w:type="spellEnd"/>
      <w:r w:rsidRPr="00533969">
        <w:t xml:space="preserve"> обеспечивает одновременную работу с большим количеством растровых объектов (несколько тысяч).</w:t>
      </w:r>
    </w:p>
    <w:p w:rsidR="00673307" w:rsidRPr="00533969" w:rsidRDefault="00673307" w:rsidP="00E56EA4">
      <w:pPr>
        <w:spacing w:before="120" w:after="120"/>
        <w:ind w:firstLine="851"/>
      </w:pPr>
      <w:r w:rsidRPr="00533969">
        <w:t xml:space="preserve">Привязка растра к местности производится по точкам либо вручную, либо в окне карты. Возможен импорт привязанных объектов из </w:t>
      </w:r>
      <w:proofErr w:type="spellStart"/>
      <w:r w:rsidRPr="00533969">
        <w:t>Tab</w:t>
      </w:r>
      <w:proofErr w:type="spellEnd"/>
      <w:r w:rsidRPr="00533969">
        <w:t xml:space="preserve"> (</w:t>
      </w:r>
      <w:proofErr w:type="spellStart"/>
      <w:r w:rsidRPr="00533969">
        <w:t>MapInfo</w:t>
      </w:r>
      <w:proofErr w:type="spellEnd"/>
      <w:r w:rsidRPr="00533969">
        <w:t xml:space="preserve">) и </w:t>
      </w:r>
      <w:proofErr w:type="spellStart"/>
      <w:r w:rsidRPr="00533969">
        <w:t>Map</w:t>
      </w:r>
      <w:proofErr w:type="spellEnd"/>
      <w:r w:rsidRPr="00533969">
        <w:t xml:space="preserve"> (</w:t>
      </w:r>
      <w:proofErr w:type="spellStart"/>
      <w:r w:rsidRPr="00533969">
        <w:t>OziExplorer</w:t>
      </w:r>
      <w:proofErr w:type="spellEnd"/>
      <w:r w:rsidRPr="00533969">
        <w:t xml:space="preserve">). </w:t>
      </w:r>
    </w:p>
    <w:p w:rsidR="00673307" w:rsidRPr="00533969" w:rsidRDefault="00673307" w:rsidP="00E56EA4">
      <w:pPr>
        <w:spacing w:before="120" w:after="120"/>
        <w:ind w:firstLine="851"/>
      </w:pPr>
      <w:r w:rsidRPr="00533969">
        <w:t>Корректировка растра, методами "резиновый лист", аффинное преобразование, полиномиальное второй степени.</w:t>
      </w:r>
    </w:p>
    <w:p w:rsidR="00673307" w:rsidRPr="00533969" w:rsidRDefault="00673307" w:rsidP="00E56EA4">
      <w:pPr>
        <w:spacing w:before="120" w:after="120"/>
        <w:ind w:firstLine="851"/>
      </w:pPr>
      <w:r w:rsidRPr="00533969">
        <w:t xml:space="preserve">Задание видимой области (отсечение </w:t>
      </w:r>
      <w:proofErr w:type="spellStart"/>
      <w:r w:rsidRPr="00533969">
        <w:t>зарамочного</w:t>
      </w:r>
      <w:proofErr w:type="spellEnd"/>
      <w:r w:rsidRPr="00533969">
        <w:t xml:space="preserve"> оформления без преобразования растра).</w:t>
      </w:r>
    </w:p>
    <w:p w:rsidR="00673307" w:rsidRPr="00533969" w:rsidRDefault="00673307" w:rsidP="00E56EA4">
      <w:pPr>
        <w:spacing w:before="120" w:after="120"/>
        <w:ind w:firstLine="851"/>
      </w:pPr>
      <w:proofErr w:type="gramStart"/>
      <w:r w:rsidRPr="00533969">
        <w:t>При</w:t>
      </w:r>
      <w:proofErr w:type="gramEnd"/>
      <w:r w:rsidRPr="00533969">
        <w:t xml:space="preserve"> отображение растровых объектов в проекции карты, отличной от проекции привязки растра, происходит </w:t>
      </w:r>
      <w:proofErr w:type="spellStart"/>
      <w:r w:rsidRPr="00533969">
        <w:t>перепроецирование</w:t>
      </w:r>
      <w:proofErr w:type="spellEnd"/>
      <w:r w:rsidRPr="00533969">
        <w:t xml:space="preserve"> точек растра "на лету".</w:t>
      </w:r>
    </w:p>
    <w:p w:rsidR="00673307" w:rsidRPr="00533969" w:rsidRDefault="00673307" w:rsidP="00E56EA4">
      <w:pPr>
        <w:spacing w:before="120" w:after="120"/>
        <w:ind w:firstLine="851"/>
        <w:rPr>
          <w:i/>
        </w:rPr>
      </w:pPr>
      <w:r w:rsidRPr="00533969">
        <w:rPr>
          <w:i/>
        </w:rPr>
        <w:t>Работа с географическими проекциями</w:t>
      </w:r>
    </w:p>
    <w:p w:rsidR="00673307" w:rsidRPr="00533969" w:rsidRDefault="00673307" w:rsidP="00E56EA4">
      <w:pPr>
        <w:spacing w:before="120" w:after="120"/>
        <w:ind w:firstLine="851"/>
      </w:pPr>
      <w:proofErr w:type="spellStart"/>
      <w:r w:rsidRPr="00533969">
        <w:t>Zulu</w:t>
      </w:r>
      <w:proofErr w:type="spellEnd"/>
      <w:r w:rsidRPr="00533969">
        <w:t xml:space="preserve"> может работать как в локальной системе координат (план-схема), так и в одной из географических проекций.</w:t>
      </w:r>
    </w:p>
    <w:p w:rsidR="00673307" w:rsidRPr="00533969" w:rsidRDefault="00673307" w:rsidP="00E56EA4">
      <w:pPr>
        <w:spacing w:before="120" w:after="120"/>
        <w:ind w:firstLine="851"/>
      </w:pPr>
      <w:r w:rsidRPr="00533969">
        <w:t xml:space="preserve">Система поддерживает более 180 </w:t>
      </w:r>
      <w:proofErr w:type="spellStart"/>
      <w:r w:rsidRPr="00533969">
        <w:t>датумов</w:t>
      </w:r>
      <w:proofErr w:type="spellEnd"/>
      <w:r w:rsidRPr="00533969">
        <w:t xml:space="preserve">, в том числе ПЗ-90, СК-42, СК-95 по ГОСТ </w:t>
      </w:r>
      <w:proofErr w:type="gramStart"/>
      <w:r w:rsidRPr="00533969">
        <w:t>Р</w:t>
      </w:r>
      <w:proofErr w:type="gramEnd"/>
      <w:r w:rsidRPr="00533969">
        <w:t xml:space="preserve"> 51794-2001, WGS 84, WGS 72, , Пулково 42, NAD27, NAD83, EUREF 89. Список </w:t>
      </w:r>
      <w:proofErr w:type="gramStart"/>
      <w:r w:rsidRPr="00533969">
        <w:t>поддерживаемых</w:t>
      </w:r>
      <w:proofErr w:type="gramEnd"/>
      <w:r w:rsidRPr="00533969">
        <w:t xml:space="preserve"> </w:t>
      </w:r>
      <w:proofErr w:type="spellStart"/>
      <w:r w:rsidRPr="00533969">
        <w:t>датумов</w:t>
      </w:r>
      <w:proofErr w:type="spellEnd"/>
      <w:r w:rsidRPr="00533969">
        <w:t xml:space="preserve"> будет расширяться.</w:t>
      </w:r>
    </w:p>
    <w:p w:rsidR="00673307" w:rsidRPr="00533969" w:rsidRDefault="00673307" w:rsidP="00E56EA4">
      <w:pPr>
        <w:spacing w:before="120" w:after="120"/>
        <w:ind w:firstLine="851"/>
      </w:pPr>
      <w:r w:rsidRPr="00533969">
        <w:t xml:space="preserve">Система предлагает набор предопределенных систем координат. Кроме того пользователь может задать свою систему координат с индивидуальными параметрами для поддерживаемых системой проекций. </w:t>
      </w:r>
    </w:p>
    <w:p w:rsidR="00673307" w:rsidRPr="00533969" w:rsidRDefault="00673307" w:rsidP="00E56EA4">
      <w:pPr>
        <w:spacing w:before="120" w:after="120"/>
        <w:ind w:firstLine="851"/>
      </w:pPr>
      <w:r w:rsidRPr="00533969">
        <w:lastRenderedPageBreak/>
        <w:t>В частности эта возможность позволит, при известных параметрах (ключах перехода), привязывать данные, хранящиеся в местной системе координат, к одной из глобальных систем координат.</w:t>
      </w:r>
    </w:p>
    <w:p w:rsidR="00673307" w:rsidRPr="00533969" w:rsidRDefault="00673307" w:rsidP="00E56EA4">
      <w:pPr>
        <w:spacing w:before="120" w:after="120"/>
        <w:ind w:firstLine="851"/>
      </w:pPr>
      <w:r w:rsidRPr="00533969">
        <w:t xml:space="preserve">Данные, хранящиеся в разных системах координат, можно отображать на одной карте, в одной из проекций. При этом пересчет координат (если он требуется) из одного </w:t>
      </w:r>
      <w:proofErr w:type="spellStart"/>
      <w:r w:rsidRPr="00533969">
        <w:t>датума</w:t>
      </w:r>
      <w:proofErr w:type="spellEnd"/>
      <w:r w:rsidRPr="00533969">
        <w:t xml:space="preserve"> в другой и из одной проекции в другую производится при отображении «на лету».</w:t>
      </w:r>
    </w:p>
    <w:p w:rsidR="00673307" w:rsidRPr="00533969" w:rsidRDefault="00673307" w:rsidP="00E56EA4">
      <w:pPr>
        <w:spacing w:before="120" w:after="120"/>
        <w:ind w:firstLine="851"/>
      </w:pPr>
      <w:r w:rsidRPr="00533969">
        <w:t xml:space="preserve">Данные можно </w:t>
      </w:r>
      <w:proofErr w:type="spellStart"/>
      <w:r w:rsidRPr="00533969">
        <w:t>перепроецировать</w:t>
      </w:r>
      <w:proofErr w:type="spellEnd"/>
      <w:r w:rsidRPr="00533969">
        <w:t xml:space="preserve"> из одной системы координат в другую.</w:t>
      </w:r>
    </w:p>
    <w:p w:rsidR="00673307" w:rsidRPr="00533969" w:rsidRDefault="00673307" w:rsidP="00E56EA4">
      <w:pPr>
        <w:spacing w:before="120" w:after="120"/>
        <w:ind w:firstLine="851"/>
        <w:rPr>
          <w:i/>
        </w:rPr>
      </w:pPr>
      <w:r w:rsidRPr="00533969">
        <w:rPr>
          <w:i/>
        </w:rPr>
        <w:t>Семантическая информация. Работа с различными источниками данных</w:t>
      </w:r>
    </w:p>
    <w:p w:rsidR="00673307" w:rsidRPr="00533969" w:rsidRDefault="00673307" w:rsidP="00E56EA4">
      <w:pPr>
        <w:spacing w:before="120" w:after="120"/>
        <w:ind w:firstLine="851"/>
      </w:pPr>
      <w:r w:rsidRPr="00533969">
        <w:t xml:space="preserve">Семантическая информация может </w:t>
      </w:r>
      <w:proofErr w:type="gramStart"/>
      <w:r w:rsidRPr="00533969">
        <w:t>хранится</w:t>
      </w:r>
      <w:proofErr w:type="gramEnd"/>
      <w:r w:rsidRPr="00533969">
        <w:t xml:space="preserve"> как в локальных таблицах (</w:t>
      </w:r>
      <w:proofErr w:type="spellStart"/>
      <w:r w:rsidRPr="00533969">
        <w:t>Paradox</w:t>
      </w:r>
      <w:proofErr w:type="spellEnd"/>
      <w:r w:rsidRPr="00533969">
        <w:t xml:space="preserve">, </w:t>
      </w:r>
      <w:proofErr w:type="spellStart"/>
      <w:r w:rsidRPr="00533969">
        <w:t>dBase</w:t>
      </w:r>
      <w:proofErr w:type="spellEnd"/>
      <w:r w:rsidRPr="00533969">
        <w:t xml:space="preserve">), так и в базах данных </w:t>
      </w:r>
      <w:proofErr w:type="spellStart"/>
      <w:r w:rsidRPr="00533969">
        <w:t>Microsoft</w:t>
      </w:r>
      <w:proofErr w:type="spellEnd"/>
      <w:r w:rsidRPr="00533969">
        <w:t xml:space="preserve"> </w:t>
      </w:r>
      <w:proofErr w:type="spellStart"/>
      <w:r w:rsidRPr="00533969">
        <w:t>Access</w:t>
      </w:r>
      <w:proofErr w:type="spellEnd"/>
      <w:r w:rsidRPr="00533969">
        <w:t xml:space="preserve">, </w:t>
      </w:r>
      <w:proofErr w:type="spellStart"/>
      <w:r w:rsidRPr="00533969">
        <w:t>Microsoft</w:t>
      </w:r>
      <w:proofErr w:type="spellEnd"/>
      <w:r w:rsidRPr="00533969">
        <w:t xml:space="preserve"> SQL </w:t>
      </w:r>
      <w:proofErr w:type="spellStart"/>
      <w:r w:rsidRPr="00533969">
        <w:t>Server</w:t>
      </w:r>
      <w:proofErr w:type="spellEnd"/>
      <w:r w:rsidRPr="00533969">
        <w:t xml:space="preserve">, </w:t>
      </w:r>
      <w:proofErr w:type="spellStart"/>
      <w:r w:rsidRPr="00533969">
        <w:t>Oracle</w:t>
      </w:r>
      <w:proofErr w:type="spellEnd"/>
      <w:r w:rsidRPr="00533969">
        <w:t xml:space="preserve">, </w:t>
      </w:r>
      <w:proofErr w:type="spellStart"/>
      <w:r w:rsidRPr="00533969">
        <w:t>MySQL</w:t>
      </w:r>
      <w:proofErr w:type="spellEnd"/>
      <w:r w:rsidRPr="00533969">
        <w:t xml:space="preserve">, </w:t>
      </w:r>
      <w:proofErr w:type="spellStart"/>
      <w:r w:rsidRPr="00533969">
        <w:t>Sybase</w:t>
      </w:r>
      <w:proofErr w:type="spellEnd"/>
      <w:r w:rsidRPr="00533969">
        <w:t xml:space="preserve"> и других источников ODBC или ADO. </w:t>
      </w:r>
    </w:p>
    <w:p w:rsidR="00673307" w:rsidRPr="00533969" w:rsidRDefault="00673307" w:rsidP="00E56EA4">
      <w:pPr>
        <w:spacing w:before="120" w:after="120"/>
        <w:ind w:firstLine="851"/>
      </w:pPr>
      <w:r w:rsidRPr="00533969">
        <w:t xml:space="preserve">Для удобства доступа к семантическим данным </w:t>
      </w:r>
      <w:proofErr w:type="spellStart"/>
      <w:r w:rsidRPr="00533969">
        <w:t>Zulu</w:t>
      </w:r>
      <w:proofErr w:type="spellEnd"/>
      <w:r w:rsidRPr="00533969">
        <w:t xml:space="preserve"> предлагает свои «источники данных». Подобно источникам данных ODBC DSN или связям с данными OLEDB UDL эти источники данных можно использовать при добавлении таблиц в базу данных или выборе таблиц для других операций.</w:t>
      </w:r>
    </w:p>
    <w:p w:rsidR="00673307" w:rsidRPr="00533969" w:rsidRDefault="00673307" w:rsidP="00E56EA4">
      <w:pPr>
        <w:spacing w:before="120" w:after="120"/>
        <w:ind w:firstLine="851"/>
      </w:pPr>
      <w:r w:rsidRPr="00533969">
        <w:t xml:space="preserve">Источники данных могут использоваться как локально в однопользовательской версии </w:t>
      </w:r>
      <w:proofErr w:type="spellStart"/>
      <w:r w:rsidRPr="00533969">
        <w:t>Zulu</w:t>
      </w:r>
      <w:proofErr w:type="spellEnd"/>
      <w:r w:rsidRPr="00533969">
        <w:t xml:space="preserve">, так и на сервере </w:t>
      </w:r>
      <w:proofErr w:type="spellStart"/>
      <w:r w:rsidRPr="00533969">
        <w:t>ZuluServer</w:t>
      </w:r>
      <w:proofErr w:type="spellEnd"/>
      <w:r w:rsidRPr="00533969">
        <w:t xml:space="preserve">. В случае сервера они могут быть опубликованы и использоваться пользователями </w:t>
      </w:r>
      <w:proofErr w:type="spellStart"/>
      <w:r w:rsidRPr="00533969">
        <w:t>ZuluServer</w:t>
      </w:r>
      <w:proofErr w:type="spellEnd"/>
      <w:r w:rsidRPr="00533969">
        <w:t>.</w:t>
      </w:r>
    </w:p>
    <w:p w:rsidR="00673307" w:rsidRPr="00533969" w:rsidRDefault="00673307" w:rsidP="00E56EA4">
      <w:pPr>
        <w:spacing w:before="120" w:after="120"/>
        <w:ind w:firstLine="851"/>
        <w:rPr>
          <w:i/>
        </w:rPr>
      </w:pPr>
      <w:r w:rsidRPr="00533969">
        <w:rPr>
          <w:i/>
        </w:rPr>
        <w:t>Генератор пространственно-семантических запросов</w:t>
      </w:r>
    </w:p>
    <w:p w:rsidR="00673307" w:rsidRPr="00533969" w:rsidRDefault="00673307" w:rsidP="00E56EA4">
      <w:pPr>
        <w:spacing w:before="120" w:after="120"/>
        <w:ind w:firstLine="851"/>
      </w:pPr>
      <w:proofErr w:type="spellStart"/>
      <w:proofErr w:type="gramStart"/>
      <w:r w:rsidRPr="00533969">
        <w:t>Zulu</w:t>
      </w:r>
      <w:proofErr w:type="spellEnd"/>
      <w:r w:rsidRPr="00533969">
        <w:t xml:space="preserve"> позволяет проводить анализ данных, включая пространственные (геометрия, площадь, длина, периметр, тип объекта, режим, цвет, текст и др.).</w:t>
      </w:r>
      <w:proofErr w:type="gramEnd"/>
    </w:p>
    <w:p w:rsidR="00673307" w:rsidRPr="00533969" w:rsidRDefault="00673307" w:rsidP="00E56EA4">
      <w:pPr>
        <w:spacing w:before="120" w:after="120"/>
        <w:ind w:firstLine="851"/>
      </w:pPr>
      <w:r w:rsidRPr="00533969">
        <w:t xml:space="preserve">Система позволяет делать произвольные выборки данных по заданным условиям с возможностью выделения объектов, сохранение результатов в таблицах, экспорта в </w:t>
      </w:r>
      <w:proofErr w:type="spellStart"/>
      <w:r w:rsidRPr="00533969">
        <w:t>Microsoft</w:t>
      </w:r>
      <w:proofErr w:type="spellEnd"/>
      <w:r w:rsidRPr="00533969">
        <w:t xml:space="preserve"> </w:t>
      </w:r>
      <w:proofErr w:type="spellStart"/>
      <w:r w:rsidRPr="00533969">
        <w:t>Excel</w:t>
      </w:r>
      <w:proofErr w:type="spellEnd"/>
      <w:r w:rsidRPr="00533969">
        <w:t>.</w:t>
      </w:r>
    </w:p>
    <w:p w:rsidR="00673307" w:rsidRPr="00533969" w:rsidRDefault="00673307" w:rsidP="00E56EA4">
      <w:pPr>
        <w:spacing w:before="120" w:after="120"/>
        <w:ind w:firstLine="851"/>
      </w:pPr>
      <w:r w:rsidRPr="00533969">
        <w:t xml:space="preserve">В пространственных запросах могут одновременно участвовать графические и семантические данные, относящиеся к разным слоям. </w:t>
      </w:r>
    </w:p>
    <w:p w:rsidR="00673307" w:rsidRPr="00533969" w:rsidRDefault="00673307" w:rsidP="00E56EA4">
      <w:pPr>
        <w:spacing w:before="120" w:after="120"/>
        <w:ind w:firstLine="851"/>
      </w:pPr>
      <w:r w:rsidRPr="00533969">
        <w:t>Запросы могут формироваться прямо на карте, в окнах семантической информации, специальных диалогах-генераторах запросов, либо в виде запроса SQL с использованием расширения OGC.</w:t>
      </w:r>
    </w:p>
    <w:p w:rsidR="00673307" w:rsidRPr="00533969" w:rsidRDefault="00673307" w:rsidP="00E56EA4">
      <w:pPr>
        <w:spacing w:before="120" w:after="120"/>
        <w:ind w:firstLine="851"/>
        <w:rPr>
          <w:i/>
        </w:rPr>
      </w:pPr>
      <w:r w:rsidRPr="00533969">
        <w:rPr>
          <w:i/>
        </w:rPr>
        <w:lastRenderedPageBreak/>
        <w:t>Моделирование сетей и топологические задачи на сетях.</w:t>
      </w:r>
    </w:p>
    <w:p w:rsidR="00673307" w:rsidRPr="00533969" w:rsidRDefault="00673307" w:rsidP="00E56EA4">
      <w:pPr>
        <w:spacing w:before="120" w:after="120"/>
        <w:ind w:firstLine="851"/>
      </w:pPr>
      <w:r w:rsidRPr="00533969">
        <w:t xml:space="preserve">Наряду с обычным для ГИС разделением объектов на контуры, ломаные, символы, </w:t>
      </w:r>
      <w:proofErr w:type="spellStart"/>
      <w:r w:rsidRPr="00533969">
        <w:t>Zulu</w:t>
      </w:r>
      <w:proofErr w:type="spellEnd"/>
      <w:r w:rsidRPr="00533969">
        <w:t xml:space="preserve"> поддерживает линейно-узловую топологию, что позволяет моделировать инженерные и другие сети. </w:t>
      </w:r>
    </w:p>
    <w:p w:rsidR="00673307" w:rsidRPr="00533969" w:rsidRDefault="00673307" w:rsidP="00E56EA4">
      <w:pPr>
        <w:spacing w:before="120" w:after="120"/>
        <w:ind w:firstLine="851"/>
      </w:pPr>
      <w:proofErr w:type="gramStart"/>
      <w:r w:rsidRPr="00533969">
        <w:t>Топологическая сетевая модель представляет собой граф сети, узлами которого являются точечные объекты (колодцы, источники, задвижки, рубильники, перекрестки, потребители и т.д.), а ребрами графа являются линейные объекты (кабели, трубопроводы, участки дорожной сети и т.д.)</w:t>
      </w:r>
      <w:proofErr w:type="gramEnd"/>
    </w:p>
    <w:p w:rsidR="00673307" w:rsidRPr="00533969" w:rsidRDefault="00673307" w:rsidP="00E56EA4">
      <w:pPr>
        <w:spacing w:before="120" w:after="120"/>
        <w:ind w:firstLine="851"/>
      </w:pPr>
      <w:r w:rsidRPr="00533969">
        <w:t xml:space="preserve">Топологический редактор создает математическую модель графа сети непосредственно в процессе ввода (рисования) графической информации. </w:t>
      </w:r>
    </w:p>
    <w:p w:rsidR="00673307" w:rsidRPr="00533969" w:rsidRDefault="00673307" w:rsidP="00E56EA4">
      <w:pPr>
        <w:spacing w:before="120" w:after="120"/>
        <w:ind w:firstLine="851"/>
      </w:pPr>
      <w:r w:rsidRPr="00533969">
        <w:t xml:space="preserve">Используя модель сети можно решать ряд топологических </w:t>
      </w:r>
      <w:proofErr w:type="spellStart"/>
      <w:r w:rsidRPr="00533969">
        <w:t>задач</w:t>
      </w:r>
      <w:proofErr w:type="gramStart"/>
      <w:r w:rsidRPr="00533969">
        <w:t>:п</w:t>
      </w:r>
      <w:proofErr w:type="gramEnd"/>
      <w:r w:rsidRPr="00533969">
        <w:t>оиск</w:t>
      </w:r>
      <w:proofErr w:type="spellEnd"/>
      <w:r w:rsidRPr="00533969">
        <w:t xml:space="preserve"> кратчайшего пути, анализ связности, анализ колец, анализ отключений, поиск отключающих устройств и т.д.</w:t>
      </w:r>
    </w:p>
    <w:p w:rsidR="00673307" w:rsidRPr="00533969" w:rsidRDefault="00673307" w:rsidP="00E56EA4">
      <w:pPr>
        <w:spacing w:before="120" w:after="120"/>
        <w:ind w:firstLine="851"/>
      </w:pPr>
      <w:r w:rsidRPr="00533969">
        <w:t xml:space="preserve">Модель сети </w:t>
      </w:r>
      <w:proofErr w:type="spellStart"/>
      <w:r w:rsidRPr="00533969">
        <w:t>Zulu</w:t>
      </w:r>
      <w:proofErr w:type="spellEnd"/>
      <w:r w:rsidRPr="00533969">
        <w:t xml:space="preserve"> является основой для работы модулей расчетов инженерных сетей </w:t>
      </w:r>
      <w:proofErr w:type="spellStart"/>
      <w:r w:rsidRPr="00533969">
        <w:t>ZuluThermo</w:t>
      </w:r>
      <w:proofErr w:type="spellEnd"/>
      <w:r w:rsidRPr="00533969">
        <w:t xml:space="preserve">, </w:t>
      </w:r>
      <w:proofErr w:type="spellStart"/>
      <w:r w:rsidRPr="00533969">
        <w:t>ZuluHydro</w:t>
      </w:r>
      <w:proofErr w:type="spellEnd"/>
      <w:r w:rsidRPr="00533969">
        <w:t xml:space="preserve">, </w:t>
      </w:r>
      <w:proofErr w:type="spellStart"/>
      <w:r w:rsidRPr="00533969">
        <w:t>Zulu</w:t>
      </w:r>
      <w:proofErr w:type="spellEnd"/>
      <w:r w:rsidRPr="00533969">
        <w:rPr>
          <w:lang w:val="en-US"/>
        </w:rPr>
        <w:t>Drain</w:t>
      </w:r>
      <w:r w:rsidRPr="00533969">
        <w:t xml:space="preserve">, </w:t>
      </w:r>
      <w:proofErr w:type="spellStart"/>
      <w:r w:rsidRPr="00533969">
        <w:t>ZuluGaz</w:t>
      </w:r>
      <w:proofErr w:type="spellEnd"/>
      <w:r w:rsidRPr="00533969">
        <w:t xml:space="preserve">, </w:t>
      </w:r>
      <w:proofErr w:type="spellStart"/>
      <w:r w:rsidRPr="00533969">
        <w:t>ZuluSteam</w:t>
      </w:r>
      <w:proofErr w:type="spellEnd"/>
    </w:p>
    <w:p w:rsidR="00673307" w:rsidRPr="00533969" w:rsidRDefault="00673307" w:rsidP="00E56EA4">
      <w:pPr>
        <w:spacing w:before="120" w:after="120"/>
        <w:ind w:firstLine="851"/>
        <w:rPr>
          <w:i/>
        </w:rPr>
      </w:pPr>
      <w:r w:rsidRPr="00533969">
        <w:rPr>
          <w:i/>
        </w:rPr>
        <w:t>Моделирование рельефа</w:t>
      </w:r>
    </w:p>
    <w:p w:rsidR="00673307" w:rsidRPr="00533969" w:rsidRDefault="00673307" w:rsidP="00E56EA4">
      <w:pPr>
        <w:spacing w:before="120" w:after="120"/>
        <w:ind w:firstLine="851"/>
      </w:pPr>
      <w:proofErr w:type="spellStart"/>
      <w:r w:rsidRPr="00533969">
        <w:t>Zulu</w:t>
      </w:r>
      <w:proofErr w:type="spellEnd"/>
      <w:r w:rsidRPr="00533969">
        <w:t xml:space="preserve"> 7.0 позволяет создавать модель рельефа местности. Исходными данными для построения модели рельефа служат слои с изолиниями и высотными отметками. По этим данным строится триангуляция (триангуляция </w:t>
      </w:r>
      <w:proofErr w:type="gramStart"/>
      <w:r w:rsidRPr="00533969">
        <w:t>Делоне</w:t>
      </w:r>
      <w:proofErr w:type="gramEnd"/>
      <w:r w:rsidRPr="00533969">
        <w:t xml:space="preserve">, с ограничениями, с учетом изолиний), которая сохраняется в особом типе слоя (слой рельефа). </w:t>
      </w:r>
    </w:p>
    <w:p w:rsidR="00673307" w:rsidRPr="00533969" w:rsidRDefault="00673307" w:rsidP="00E56EA4">
      <w:pPr>
        <w:spacing w:before="120" w:after="120"/>
        <w:ind w:firstLine="851"/>
      </w:pPr>
      <w:r w:rsidRPr="00533969">
        <w:t xml:space="preserve">Наличие модели рельефа позволяет решать следующие задачи: определение высоты местности в любой точке в границах триангуляции, вычисление площади поверхности заданной области, вычисление объема земляных работ по заданной области, построение изолиний с заданным шагом по высоте, построение зон затопления, построение растра высот, построение продольного профиля (разреза) по произвольно заданному пути </w:t>
      </w:r>
    </w:p>
    <w:p w:rsidR="00673307" w:rsidRPr="00533969" w:rsidRDefault="00673307" w:rsidP="00E56EA4">
      <w:pPr>
        <w:spacing w:before="120" w:after="120"/>
        <w:ind w:firstLine="851"/>
      </w:pPr>
      <w:r w:rsidRPr="00533969">
        <w:t>Различные способы отображение слоя рельефа:</w:t>
      </w:r>
    </w:p>
    <w:p w:rsidR="00673307" w:rsidRPr="00533969" w:rsidRDefault="00673307" w:rsidP="00E56EA4">
      <w:pPr>
        <w:numPr>
          <w:ilvl w:val="0"/>
          <w:numId w:val="7"/>
        </w:numPr>
        <w:ind w:left="1570" w:hanging="357"/>
      </w:pPr>
      <w:r w:rsidRPr="00533969">
        <w:lastRenderedPageBreak/>
        <w:t>триангуляционная сетка, отмывка рельефа с заданным направлением, высотой и углом освещения, экспозиция склонов, отображение уклонов.</w:t>
      </w:r>
    </w:p>
    <w:p w:rsidR="00673307" w:rsidRPr="00533969" w:rsidRDefault="00673307" w:rsidP="00E56EA4">
      <w:pPr>
        <w:numPr>
          <w:ilvl w:val="0"/>
          <w:numId w:val="7"/>
        </w:numPr>
        <w:ind w:left="1570" w:hanging="357"/>
      </w:pPr>
      <w:r w:rsidRPr="00533969">
        <w:t>Автоматическое занесение данных по высотным отметкам во всех модулях инженерных расчетов (</w:t>
      </w:r>
      <w:proofErr w:type="spellStart"/>
      <w:r w:rsidRPr="00533969">
        <w:t>ZuluThermo</w:t>
      </w:r>
      <w:proofErr w:type="spellEnd"/>
      <w:r w:rsidRPr="00533969">
        <w:t xml:space="preserve">, </w:t>
      </w:r>
      <w:proofErr w:type="spellStart"/>
      <w:r w:rsidRPr="00533969">
        <w:t>ZuluHydro</w:t>
      </w:r>
      <w:proofErr w:type="spellEnd"/>
      <w:r w:rsidRPr="00533969">
        <w:t xml:space="preserve">, </w:t>
      </w:r>
      <w:proofErr w:type="spellStart"/>
      <w:r w:rsidRPr="00533969">
        <w:t>ZuluGaz</w:t>
      </w:r>
      <w:proofErr w:type="spellEnd"/>
      <w:r w:rsidRPr="00533969">
        <w:t xml:space="preserve">, </w:t>
      </w:r>
      <w:proofErr w:type="spellStart"/>
      <w:r w:rsidRPr="00533969">
        <w:t>ZuluSteam</w:t>
      </w:r>
      <w:proofErr w:type="spellEnd"/>
      <w:r w:rsidRPr="00533969">
        <w:t>)</w:t>
      </w:r>
    </w:p>
    <w:p w:rsidR="00673307" w:rsidRPr="00533969" w:rsidRDefault="00673307" w:rsidP="00E56EA4">
      <w:pPr>
        <w:spacing w:before="120" w:after="120"/>
        <w:ind w:firstLine="851"/>
      </w:pPr>
    </w:p>
    <w:p w:rsidR="00673307" w:rsidRPr="00533969" w:rsidRDefault="00673307" w:rsidP="00E56EA4">
      <w:pPr>
        <w:spacing w:before="120" w:after="120"/>
        <w:ind w:firstLine="851"/>
        <w:rPr>
          <w:i/>
        </w:rPr>
      </w:pPr>
      <w:r w:rsidRPr="00533969">
        <w:rPr>
          <w:i/>
        </w:rPr>
        <w:t>Печать. Макет печати</w:t>
      </w:r>
    </w:p>
    <w:p w:rsidR="00673307" w:rsidRPr="00533969" w:rsidRDefault="00673307" w:rsidP="00E56EA4">
      <w:pPr>
        <w:spacing w:before="120" w:after="120"/>
        <w:ind w:firstLine="851"/>
      </w:pPr>
      <w:r w:rsidRPr="00533969">
        <w:t xml:space="preserve">Печать карт производится с разными настройками. Задаются слои для печати, область печати, масштаб, количество страниц, формат и ориентация бумаги. </w:t>
      </w:r>
    </w:p>
    <w:p w:rsidR="00673307" w:rsidRPr="00533969" w:rsidRDefault="00673307" w:rsidP="00E56EA4">
      <w:pPr>
        <w:spacing w:before="120" w:after="120"/>
        <w:ind w:firstLine="851"/>
      </w:pPr>
      <w:r w:rsidRPr="00533969">
        <w:t xml:space="preserve">Кроме печати карты </w:t>
      </w:r>
      <w:proofErr w:type="spellStart"/>
      <w:r w:rsidRPr="00533969">
        <w:t>Zulu</w:t>
      </w:r>
      <w:proofErr w:type="spellEnd"/>
      <w:r w:rsidRPr="00533969">
        <w:t xml:space="preserve"> с использованием настроек печати, есть возможность создавать печатные формы с использованием макетов печати. </w:t>
      </w:r>
    </w:p>
    <w:p w:rsidR="00673307" w:rsidRPr="00533969" w:rsidRDefault="00673307" w:rsidP="00E56EA4">
      <w:pPr>
        <w:spacing w:before="120" w:after="120"/>
        <w:ind w:firstLine="851"/>
      </w:pPr>
      <w:r w:rsidRPr="00533969">
        <w:t xml:space="preserve">Макет печати служит для подготовки печатных документов, содержащих изображения карт, текст и графику. Макеты могут размещаться в составе карты </w:t>
      </w:r>
      <w:proofErr w:type="spellStart"/>
      <w:r w:rsidRPr="00533969">
        <w:t>Zulu</w:t>
      </w:r>
      <w:proofErr w:type="spellEnd"/>
      <w:r w:rsidRPr="00533969">
        <w:t>, либо храниться в виде отдельных файлов макетов.</w:t>
      </w:r>
    </w:p>
    <w:p w:rsidR="00673307" w:rsidRPr="00533969" w:rsidRDefault="00673307" w:rsidP="00E56EA4">
      <w:pPr>
        <w:spacing w:before="120" w:after="120"/>
        <w:ind w:firstLine="851"/>
        <w:rPr>
          <w:i/>
        </w:rPr>
      </w:pPr>
      <w:r w:rsidRPr="00533969">
        <w:rPr>
          <w:i/>
        </w:rPr>
        <w:t>Импорт и экспорт данных</w:t>
      </w:r>
    </w:p>
    <w:p w:rsidR="00673307" w:rsidRPr="00533969" w:rsidRDefault="00673307" w:rsidP="00E56EA4">
      <w:pPr>
        <w:spacing w:before="120" w:after="120"/>
        <w:ind w:firstLine="851"/>
      </w:pPr>
      <w:proofErr w:type="spellStart"/>
      <w:r w:rsidRPr="00533969">
        <w:t>Zulu</w:t>
      </w:r>
      <w:proofErr w:type="spellEnd"/>
      <w:r w:rsidRPr="00533969">
        <w:t xml:space="preserve"> импортирует векторные данные из форматов DXF (</w:t>
      </w:r>
      <w:proofErr w:type="spellStart"/>
      <w:r w:rsidRPr="00533969">
        <w:t>Autocad</w:t>
      </w:r>
      <w:proofErr w:type="spellEnd"/>
      <w:r w:rsidRPr="00533969">
        <w:t xml:space="preserve">), </w:t>
      </w:r>
      <w:proofErr w:type="spellStart"/>
      <w:r w:rsidRPr="00533969">
        <w:t>Shape</w:t>
      </w:r>
      <w:proofErr w:type="spellEnd"/>
      <w:r w:rsidRPr="00533969">
        <w:t xml:space="preserve"> (</w:t>
      </w:r>
      <w:proofErr w:type="spellStart"/>
      <w:r w:rsidRPr="00533969">
        <w:t>ArcView</w:t>
      </w:r>
      <w:proofErr w:type="spellEnd"/>
      <w:r w:rsidRPr="00533969">
        <w:t xml:space="preserve">), </w:t>
      </w:r>
      <w:proofErr w:type="spellStart"/>
      <w:r w:rsidRPr="00533969">
        <w:t>Mif</w:t>
      </w:r>
      <w:proofErr w:type="spellEnd"/>
      <w:r w:rsidRPr="00533969">
        <w:t>/</w:t>
      </w:r>
      <w:proofErr w:type="spellStart"/>
      <w:r w:rsidRPr="00533969">
        <w:t>Mid</w:t>
      </w:r>
      <w:proofErr w:type="spellEnd"/>
      <w:r w:rsidRPr="00533969">
        <w:t xml:space="preserve"> (</w:t>
      </w:r>
      <w:proofErr w:type="spellStart"/>
      <w:r w:rsidRPr="00533969">
        <w:t>MapInfo</w:t>
      </w:r>
      <w:proofErr w:type="spellEnd"/>
      <w:r w:rsidRPr="00533969">
        <w:t xml:space="preserve">). Из </w:t>
      </w:r>
      <w:proofErr w:type="spellStart"/>
      <w:r w:rsidRPr="00533969">
        <w:t>Shape</w:t>
      </w:r>
      <w:proofErr w:type="spellEnd"/>
      <w:r w:rsidRPr="00533969">
        <w:t xml:space="preserve"> и </w:t>
      </w:r>
      <w:proofErr w:type="spellStart"/>
      <w:r w:rsidRPr="00533969">
        <w:t>Mif</w:t>
      </w:r>
      <w:proofErr w:type="spellEnd"/>
      <w:r w:rsidRPr="00533969">
        <w:t xml:space="preserve"> данные импортируются вместе с базами атрибутов и с учетом географической проекции.</w:t>
      </w:r>
    </w:p>
    <w:p w:rsidR="00673307" w:rsidRPr="00533969" w:rsidRDefault="00673307" w:rsidP="00E56EA4">
      <w:pPr>
        <w:spacing w:before="120" w:after="120"/>
        <w:ind w:firstLine="851"/>
      </w:pPr>
      <w:r w:rsidRPr="00533969">
        <w:t xml:space="preserve">Растровые объекты импортируются из форматов </w:t>
      </w:r>
      <w:proofErr w:type="spellStart"/>
      <w:r w:rsidRPr="00533969">
        <w:t>Tab</w:t>
      </w:r>
      <w:proofErr w:type="spellEnd"/>
      <w:r w:rsidRPr="00533969">
        <w:t xml:space="preserve"> (</w:t>
      </w:r>
      <w:proofErr w:type="spellStart"/>
      <w:r w:rsidRPr="00533969">
        <w:t>MapInfo</w:t>
      </w:r>
      <w:proofErr w:type="spellEnd"/>
      <w:r w:rsidRPr="00533969">
        <w:t xml:space="preserve">) и </w:t>
      </w:r>
      <w:proofErr w:type="spellStart"/>
      <w:r w:rsidRPr="00533969">
        <w:t>Map</w:t>
      </w:r>
      <w:proofErr w:type="spellEnd"/>
      <w:r w:rsidRPr="00533969">
        <w:t xml:space="preserve"> (</w:t>
      </w:r>
      <w:proofErr w:type="spellStart"/>
      <w:r w:rsidRPr="00533969">
        <w:t>OziExplorer</w:t>
      </w:r>
      <w:proofErr w:type="spellEnd"/>
      <w:r w:rsidRPr="00533969">
        <w:t>).</w:t>
      </w:r>
    </w:p>
    <w:p w:rsidR="00673307" w:rsidRPr="00533969" w:rsidRDefault="00673307" w:rsidP="00E56EA4">
      <w:pPr>
        <w:spacing w:before="120" w:after="120"/>
        <w:ind w:firstLine="851"/>
      </w:pPr>
      <w:r w:rsidRPr="00533969">
        <w:t>Векторные данные экспортируются в форматы DXF (</w:t>
      </w:r>
      <w:proofErr w:type="spellStart"/>
      <w:r w:rsidRPr="00533969">
        <w:t>Autocad</w:t>
      </w:r>
      <w:proofErr w:type="spellEnd"/>
      <w:r w:rsidRPr="00533969">
        <w:t xml:space="preserve">), </w:t>
      </w:r>
      <w:proofErr w:type="spellStart"/>
      <w:r w:rsidRPr="00533969">
        <w:t>Shape</w:t>
      </w:r>
      <w:proofErr w:type="spellEnd"/>
      <w:r w:rsidRPr="00533969">
        <w:t xml:space="preserve"> (</w:t>
      </w:r>
      <w:proofErr w:type="spellStart"/>
      <w:r w:rsidRPr="00533969">
        <w:t>ArcView</w:t>
      </w:r>
      <w:proofErr w:type="spellEnd"/>
      <w:r w:rsidRPr="00533969">
        <w:t xml:space="preserve">), </w:t>
      </w:r>
      <w:proofErr w:type="spellStart"/>
      <w:r w:rsidRPr="00533969">
        <w:t>Mif</w:t>
      </w:r>
      <w:proofErr w:type="spellEnd"/>
      <w:r w:rsidRPr="00533969">
        <w:t>/</w:t>
      </w:r>
      <w:proofErr w:type="spellStart"/>
      <w:r w:rsidRPr="00533969">
        <w:t>Mid</w:t>
      </w:r>
      <w:proofErr w:type="spellEnd"/>
      <w:r w:rsidRPr="00533969">
        <w:t xml:space="preserve"> (</w:t>
      </w:r>
      <w:proofErr w:type="spellStart"/>
      <w:r w:rsidRPr="00533969">
        <w:t>MapInfo</w:t>
      </w:r>
      <w:proofErr w:type="spellEnd"/>
      <w:r w:rsidRPr="00533969">
        <w:t xml:space="preserve">). В </w:t>
      </w:r>
      <w:proofErr w:type="spellStart"/>
      <w:r w:rsidRPr="00533969">
        <w:t>Shape</w:t>
      </w:r>
      <w:proofErr w:type="spellEnd"/>
      <w:r w:rsidRPr="00533969">
        <w:t xml:space="preserve"> и </w:t>
      </w:r>
      <w:proofErr w:type="spellStart"/>
      <w:r w:rsidRPr="00533969">
        <w:t>Mif</w:t>
      </w:r>
      <w:proofErr w:type="spellEnd"/>
      <w:r w:rsidRPr="00533969">
        <w:t xml:space="preserve"> данные экспортируются вместе с базами атрибутов и с учетом географической проекции.</w:t>
      </w:r>
    </w:p>
    <w:p w:rsidR="00673307" w:rsidRPr="00533969" w:rsidRDefault="00673307" w:rsidP="00E56EA4">
      <w:pPr>
        <w:spacing w:before="120" w:after="120"/>
        <w:ind w:firstLine="851"/>
      </w:pPr>
      <w:r w:rsidRPr="00533969">
        <w:t xml:space="preserve">Кроме того, всегда есть возможность использовать объектную модель </w:t>
      </w:r>
      <w:proofErr w:type="spellStart"/>
      <w:r w:rsidRPr="00533969">
        <w:t>Zulu</w:t>
      </w:r>
      <w:proofErr w:type="spellEnd"/>
      <w:r w:rsidRPr="00533969">
        <w:t xml:space="preserve"> для написания собственного конвертора.</w:t>
      </w:r>
    </w:p>
    <w:p w:rsidR="00673307" w:rsidRPr="00533969" w:rsidRDefault="00673307" w:rsidP="00E56EA4">
      <w:pPr>
        <w:spacing w:before="120" w:after="120"/>
        <w:ind w:firstLine="851"/>
      </w:pPr>
      <w:r w:rsidRPr="00533969">
        <w:t xml:space="preserve">Для построения электронных моделей в данном проекте использовались приложения к ПРК ГИС </w:t>
      </w:r>
      <w:r w:rsidRPr="00533969">
        <w:rPr>
          <w:lang w:val="en-US"/>
        </w:rPr>
        <w:t>Zulu</w:t>
      </w:r>
      <w:r w:rsidRPr="00533969">
        <w:t xml:space="preserve"> 7.0</w:t>
      </w:r>
      <w:proofErr w:type="spellStart"/>
      <w:r w:rsidRPr="00533969">
        <w:rPr>
          <w:lang w:val="en-US"/>
        </w:rPr>
        <w:t>ZuluHydro</w:t>
      </w:r>
      <w:proofErr w:type="spellEnd"/>
      <w:r w:rsidRPr="00533969">
        <w:t xml:space="preserve"> – построение электронной модели </w:t>
      </w:r>
      <w:r w:rsidRPr="00533969">
        <w:lastRenderedPageBreak/>
        <w:t xml:space="preserve">системы водоснабжения и </w:t>
      </w:r>
      <w:proofErr w:type="spellStart"/>
      <w:r w:rsidRPr="00533969">
        <w:rPr>
          <w:lang w:val="en-US"/>
        </w:rPr>
        <w:t>ZuluDrain</w:t>
      </w:r>
      <w:proofErr w:type="spellEnd"/>
      <w:r w:rsidRPr="00533969">
        <w:t xml:space="preserve"> - построение электронной модели системы водоотведения.</w:t>
      </w:r>
    </w:p>
    <w:p w:rsidR="00673307" w:rsidRPr="00DA4476" w:rsidRDefault="00673307" w:rsidP="00E56EA4">
      <w:pPr>
        <w:spacing w:before="120" w:after="120"/>
        <w:ind w:firstLine="851"/>
      </w:pPr>
    </w:p>
    <w:p w:rsidR="00673307" w:rsidRPr="00DA4476" w:rsidRDefault="00673307" w:rsidP="00E56EA4">
      <w:pPr>
        <w:pStyle w:val="2"/>
        <w:keepNext w:val="0"/>
        <w:keepLines w:val="0"/>
        <w:numPr>
          <w:ilvl w:val="2"/>
          <w:numId w:val="51"/>
        </w:numPr>
        <w:suppressAutoHyphens/>
        <w:spacing w:before="120" w:after="240"/>
        <w:jc w:val="left"/>
        <w:rPr>
          <w:rFonts w:ascii="Times New Roman" w:hAnsi="Times New Roman" w:cs="Times New Roman"/>
          <w:color w:val="auto"/>
          <w:sz w:val="24"/>
        </w:rPr>
      </w:pPr>
      <w:bookmarkStart w:id="90" w:name="_Toc377625214"/>
      <w:bookmarkStart w:id="91" w:name="_Toc378059324"/>
      <w:bookmarkStart w:id="92" w:name="_Toc378422775"/>
      <w:r w:rsidRPr="00DA4476">
        <w:rPr>
          <w:rFonts w:ascii="Times New Roman" w:hAnsi="Times New Roman" w:cs="Times New Roman"/>
          <w:color w:val="auto"/>
          <w:sz w:val="24"/>
        </w:rPr>
        <w:t>Описание программы моделирования, ее структуры, алгоритмов расчетов, возможностей и особенностей</w:t>
      </w:r>
      <w:bookmarkEnd w:id="90"/>
      <w:bookmarkEnd w:id="91"/>
      <w:bookmarkEnd w:id="92"/>
    </w:p>
    <w:p w:rsidR="00673307" w:rsidRPr="00533969" w:rsidRDefault="00673307" w:rsidP="00E56EA4">
      <w:pPr>
        <w:spacing w:before="120" w:after="120"/>
        <w:ind w:firstLine="851"/>
      </w:pPr>
      <w:r w:rsidRPr="00533969">
        <w:t xml:space="preserve">Пакет </w:t>
      </w:r>
      <w:proofErr w:type="spellStart"/>
      <w:r w:rsidRPr="00533969">
        <w:t>ZuluHydro</w:t>
      </w:r>
      <w:proofErr w:type="spellEnd"/>
      <w:r w:rsidRPr="00533969">
        <w:t xml:space="preserve"> позволяет создать расчетную математическую модель сети, выполнить паспортизацию сети, и на основе созданной модели решать информационные задачи, задачи топологического анализа, и выполнять различные гидравлические расчеты.</w:t>
      </w:r>
    </w:p>
    <w:p w:rsidR="00673307" w:rsidRPr="00533969" w:rsidRDefault="00673307" w:rsidP="00E56EA4">
      <w:pPr>
        <w:spacing w:before="120" w:after="120"/>
        <w:ind w:firstLine="851"/>
      </w:pPr>
      <w:r w:rsidRPr="00533969">
        <w:t xml:space="preserve">Расчету подлежат тупиковые и кольцевые сети водоснабжения, в том числе с </w:t>
      </w:r>
      <w:proofErr w:type="spellStart"/>
      <w:r w:rsidRPr="00533969">
        <w:t>повысительными</w:t>
      </w:r>
      <w:proofErr w:type="spellEnd"/>
      <w:r w:rsidRPr="00533969">
        <w:t xml:space="preserve"> насосными станциями и дросселирующими устройствами, работающие от одного или нескольких источников.</w:t>
      </w:r>
    </w:p>
    <w:p w:rsidR="00673307" w:rsidRPr="00533969" w:rsidRDefault="00673307" w:rsidP="00E56EA4">
      <w:pPr>
        <w:spacing w:before="120" w:after="120"/>
        <w:ind w:firstLine="851"/>
      </w:pPr>
      <w:r w:rsidRPr="00533969">
        <w:t xml:space="preserve">Расчеты </w:t>
      </w:r>
      <w:proofErr w:type="spellStart"/>
      <w:r w:rsidRPr="00533969">
        <w:t>ZuluHydro</w:t>
      </w:r>
      <w:proofErr w:type="spellEnd"/>
      <w:r w:rsidRPr="00533969">
        <w:t xml:space="preserve"> могут работать как в тесной интеграции с геоинформационной системой (в виде модуля расширения ГИС), так и в виде отдельной библиотеки компонентов, которые позволяют выполнять расчеты из приложений пользователей.</w:t>
      </w:r>
    </w:p>
    <w:p w:rsidR="00673307" w:rsidRPr="00533969" w:rsidRDefault="00673307" w:rsidP="00E56EA4">
      <w:pPr>
        <w:spacing w:before="120" w:after="120"/>
        <w:ind w:firstLine="851"/>
        <w:rPr>
          <w:b/>
          <w:i/>
        </w:rPr>
      </w:pPr>
      <w:r w:rsidRPr="00533969">
        <w:rPr>
          <w:b/>
          <w:i/>
        </w:rPr>
        <w:t>Построение расчетной модели водопроводной сети</w:t>
      </w:r>
    </w:p>
    <w:p w:rsidR="00673307" w:rsidRPr="00533969" w:rsidRDefault="00673307" w:rsidP="00E56EA4">
      <w:pPr>
        <w:spacing w:before="120" w:after="120"/>
        <w:ind w:firstLine="851"/>
      </w:pPr>
      <w:r w:rsidRPr="00533969">
        <w:t xml:space="preserve">При работе в геоинформационной </w:t>
      </w:r>
      <w:proofErr w:type="spellStart"/>
      <w:r w:rsidRPr="00533969">
        <w:t>стистеме</w:t>
      </w:r>
      <w:proofErr w:type="spellEnd"/>
      <w:r w:rsidRPr="00533969">
        <w:t xml:space="preserve"> сеть достаточно просто и быстро заноситься с помощью мышки или по координатам. При этом сразу формируется расчетная модель. Остается лишь задать расчетные параметры объектов и нажать кнопку выполнения расчета.</w:t>
      </w:r>
    </w:p>
    <w:p w:rsidR="00673307" w:rsidRPr="00533969" w:rsidRDefault="00673307" w:rsidP="00E56EA4">
      <w:pPr>
        <w:spacing w:before="120" w:after="120"/>
        <w:ind w:firstLine="851"/>
        <w:rPr>
          <w:b/>
          <w:i/>
        </w:rPr>
      </w:pPr>
      <w:r w:rsidRPr="00533969">
        <w:rPr>
          <w:b/>
          <w:i/>
        </w:rPr>
        <w:t>Поверочный расчет водопроводной сети</w:t>
      </w:r>
    </w:p>
    <w:p w:rsidR="00673307" w:rsidRPr="00533969" w:rsidRDefault="00673307" w:rsidP="00E56EA4">
      <w:pPr>
        <w:spacing w:before="120" w:after="120"/>
        <w:ind w:firstLine="851"/>
      </w:pPr>
      <w:r w:rsidRPr="00533969">
        <w:t xml:space="preserve">Целью поверочного расчета является определение </w:t>
      </w:r>
      <w:proofErr w:type="spellStart"/>
      <w:r w:rsidRPr="00533969">
        <w:t>потокораспределения</w:t>
      </w:r>
      <w:proofErr w:type="spellEnd"/>
      <w:r w:rsidRPr="00533969">
        <w:t xml:space="preserve"> в водопроводной сети, подачи и напора источников при известных диаметрах труб и отборах воды в узловых точках.</w:t>
      </w:r>
    </w:p>
    <w:p w:rsidR="00673307" w:rsidRPr="00533969" w:rsidRDefault="00673307" w:rsidP="00E56EA4">
      <w:pPr>
        <w:spacing w:before="120" w:after="120"/>
        <w:ind w:firstLine="851"/>
      </w:pPr>
      <w:r w:rsidRPr="00533969">
        <w:t>При поверочном расчете известными величинами являются:</w:t>
      </w:r>
    </w:p>
    <w:p w:rsidR="00673307" w:rsidRPr="00533969" w:rsidRDefault="00673307" w:rsidP="00E56EA4">
      <w:pPr>
        <w:numPr>
          <w:ilvl w:val="0"/>
          <w:numId w:val="7"/>
        </w:numPr>
        <w:ind w:left="1570" w:hanging="357"/>
      </w:pPr>
      <w:r w:rsidRPr="00533969">
        <w:t>Диаметры и длины всех участков сети и, следовательно, их гидравлических сопротивлений;</w:t>
      </w:r>
    </w:p>
    <w:p w:rsidR="00673307" w:rsidRPr="00533969" w:rsidRDefault="00673307" w:rsidP="00E56EA4">
      <w:pPr>
        <w:numPr>
          <w:ilvl w:val="0"/>
          <w:numId w:val="7"/>
        </w:numPr>
        <w:ind w:left="1570" w:hanging="357"/>
      </w:pPr>
      <w:r w:rsidRPr="00533969">
        <w:t>Фиксированные узловые отборы воды;</w:t>
      </w:r>
    </w:p>
    <w:p w:rsidR="00673307" w:rsidRPr="00533969" w:rsidRDefault="00673307" w:rsidP="00E56EA4">
      <w:pPr>
        <w:numPr>
          <w:ilvl w:val="0"/>
          <w:numId w:val="7"/>
        </w:numPr>
        <w:ind w:left="1570" w:hanging="357"/>
      </w:pPr>
      <w:r w:rsidRPr="00533969">
        <w:t>Напорно-расходные характеристики всех источников;</w:t>
      </w:r>
    </w:p>
    <w:p w:rsidR="00673307" w:rsidRPr="00533969" w:rsidRDefault="00673307" w:rsidP="00E56EA4">
      <w:pPr>
        <w:numPr>
          <w:ilvl w:val="0"/>
          <w:numId w:val="7"/>
        </w:numPr>
        <w:ind w:left="1570" w:hanging="357"/>
      </w:pPr>
      <w:r w:rsidRPr="00533969">
        <w:lastRenderedPageBreak/>
        <w:t>Геодезические отметки всех узловых точек;</w:t>
      </w:r>
    </w:p>
    <w:p w:rsidR="00673307" w:rsidRPr="00533969" w:rsidRDefault="00673307" w:rsidP="00E56EA4">
      <w:pPr>
        <w:spacing w:before="120" w:after="120"/>
        <w:ind w:firstLine="851"/>
      </w:pPr>
      <w:r w:rsidRPr="00533969">
        <w:t>В результате поверочного расчета определяются:</w:t>
      </w:r>
    </w:p>
    <w:p w:rsidR="00673307" w:rsidRPr="00533969" w:rsidRDefault="00673307" w:rsidP="00E56EA4">
      <w:pPr>
        <w:numPr>
          <w:ilvl w:val="0"/>
          <w:numId w:val="7"/>
        </w:numPr>
        <w:ind w:left="1570" w:hanging="357"/>
      </w:pPr>
      <w:r w:rsidRPr="00533969">
        <w:t>Расходы и потери напора во всех участках сети;</w:t>
      </w:r>
    </w:p>
    <w:p w:rsidR="00673307" w:rsidRPr="00533969" w:rsidRDefault="00673307" w:rsidP="00E56EA4">
      <w:pPr>
        <w:numPr>
          <w:ilvl w:val="0"/>
          <w:numId w:val="7"/>
        </w:numPr>
        <w:ind w:left="1570" w:hanging="357"/>
      </w:pPr>
      <w:r w:rsidRPr="00533969">
        <w:t>Подачи источников;</w:t>
      </w:r>
    </w:p>
    <w:p w:rsidR="00673307" w:rsidRPr="00533969" w:rsidRDefault="00673307" w:rsidP="00E56EA4">
      <w:pPr>
        <w:numPr>
          <w:ilvl w:val="0"/>
          <w:numId w:val="7"/>
        </w:numPr>
        <w:ind w:left="1570" w:hanging="357"/>
      </w:pPr>
      <w:r w:rsidRPr="00533969">
        <w:t>Пьезометрические напоры во всех узлах системы.</w:t>
      </w:r>
    </w:p>
    <w:p w:rsidR="00673307" w:rsidRPr="00533969" w:rsidRDefault="00673307" w:rsidP="00E56EA4">
      <w:pPr>
        <w:spacing w:before="120" w:after="120"/>
        <w:ind w:firstLine="851"/>
      </w:pPr>
      <w:r w:rsidRPr="00533969">
        <w:t xml:space="preserve">К поверочным расчетам следует отнести расчет системы на случай тушения пожара в час наибольшего водопотребления и расчеты сети и водопроводов при допустимом снижении подачи воды в связи с авариями на отдельных участках. </w:t>
      </w:r>
      <w:proofErr w:type="gramStart"/>
      <w:r w:rsidRPr="00533969">
        <w:t>Эти расчеты необходимы для оценки работоспособности системы в условиях, отличных от нормальных, для выявления возможности использования в этих случаях запроектированного насосного оборудования, а также для разработки мероприятий, исключающих падение свободных напоров и снижение подачи ниже предельных значений.</w:t>
      </w:r>
      <w:proofErr w:type="gramEnd"/>
    </w:p>
    <w:p w:rsidR="00673307" w:rsidRPr="00533969" w:rsidRDefault="00673307" w:rsidP="00E56EA4">
      <w:pPr>
        <w:spacing w:before="120" w:after="120"/>
        <w:ind w:firstLine="851"/>
        <w:rPr>
          <w:b/>
          <w:i/>
        </w:rPr>
      </w:pPr>
      <w:r w:rsidRPr="00533969">
        <w:rPr>
          <w:b/>
          <w:i/>
        </w:rPr>
        <w:t>Конструкторский расчет водопроводной сети</w:t>
      </w:r>
    </w:p>
    <w:p w:rsidR="00673307" w:rsidRPr="00533969" w:rsidRDefault="00673307" w:rsidP="00E56EA4">
      <w:pPr>
        <w:spacing w:before="120" w:after="120"/>
        <w:ind w:firstLine="851"/>
      </w:pPr>
      <w:r w:rsidRPr="00533969">
        <w:t>Целью конструкторского расчета тупиковой и кольцевой водопроводной сети является определение диаметров трубопроводов обеспечивающих пропуск расчетных расходов воды с заданным напором.</w:t>
      </w:r>
    </w:p>
    <w:p w:rsidR="00673307" w:rsidRPr="00533969" w:rsidRDefault="00673307" w:rsidP="00E56EA4">
      <w:pPr>
        <w:spacing w:before="120" w:after="120"/>
        <w:ind w:firstLine="851"/>
      </w:pPr>
      <w:r w:rsidRPr="00533969">
        <w:t>Под расчетным режимом работы сети понимают такие возможные сочетания отбора воды и подачи ее насосными станциями, при которых имеют место наибольшие нагрузки для отдельных сооружений системы, в частности водопроводной сети. К нагрузкам относят расходы воды и напоры (давления).</w:t>
      </w:r>
    </w:p>
    <w:p w:rsidR="00673307" w:rsidRPr="00533969" w:rsidRDefault="00673307" w:rsidP="00E56EA4">
      <w:pPr>
        <w:spacing w:before="120" w:after="120"/>
        <w:ind w:firstLine="851"/>
      </w:pPr>
      <w:r w:rsidRPr="00533969">
        <w:t>Водопроводную сеть, как и другие инженерные коммуникации, необходимо рассчитывать во взаимосвязи всех сооружений системы подачи и распределения воды.</w:t>
      </w:r>
    </w:p>
    <w:p w:rsidR="00673307" w:rsidRPr="00533969" w:rsidRDefault="00673307" w:rsidP="00E56EA4">
      <w:pPr>
        <w:spacing w:before="120" w:after="120"/>
        <w:ind w:firstLine="851"/>
      </w:pPr>
      <w:r w:rsidRPr="00533969">
        <w:t>Расчет водопроводной сети производится с любым набором объектов, характеризующих систему водоснабжения, в том числе и с несколькими источниками.</w:t>
      </w:r>
    </w:p>
    <w:p w:rsidR="00673307" w:rsidRPr="00533969" w:rsidRDefault="00673307" w:rsidP="00E56EA4">
      <w:pPr>
        <w:spacing w:before="120" w:after="120"/>
        <w:ind w:firstLine="851"/>
        <w:rPr>
          <w:b/>
          <w:i/>
        </w:rPr>
      </w:pPr>
      <w:r w:rsidRPr="00533969">
        <w:rPr>
          <w:b/>
          <w:i/>
        </w:rPr>
        <w:t>«Гидроудар»</w:t>
      </w:r>
    </w:p>
    <w:p w:rsidR="00673307" w:rsidRPr="00533969" w:rsidRDefault="00673307" w:rsidP="00E56EA4">
      <w:pPr>
        <w:spacing w:before="120" w:after="120"/>
        <w:ind w:firstLine="851"/>
      </w:pPr>
      <w:r w:rsidRPr="00533969">
        <w:t xml:space="preserve">Расчет нестационарных процессов </w:t>
      </w:r>
      <w:proofErr w:type="gramStart"/>
      <w:r w:rsidRPr="00533969">
        <w:t>в</w:t>
      </w:r>
      <w:proofErr w:type="gramEnd"/>
      <w:r w:rsidRPr="00533969">
        <w:t xml:space="preserve"> сложных трубопроводных гидросистемах. Цель расчета – выявления участков и узлов сети, подвергающихся </w:t>
      </w:r>
      <w:r w:rsidRPr="00533969">
        <w:lastRenderedPageBreak/>
        <w:t>за время переходного процесса воздействию недопустимо высокого или низкого давления. В качестве событий, порождающих переходные процессы, предполагается включение или выключение насосов либо открытие или закрытие задвижек, а также разрыв трубы.</w:t>
      </w:r>
    </w:p>
    <w:p w:rsidR="00673307" w:rsidRPr="00533969" w:rsidRDefault="00673307" w:rsidP="00E56EA4">
      <w:pPr>
        <w:spacing w:before="120" w:after="120"/>
        <w:ind w:firstLine="851"/>
        <w:rPr>
          <w:b/>
          <w:i/>
        </w:rPr>
      </w:pPr>
      <w:r w:rsidRPr="00533969">
        <w:rPr>
          <w:b/>
          <w:i/>
        </w:rPr>
        <w:t>Коммутационные задачи</w:t>
      </w:r>
    </w:p>
    <w:p w:rsidR="00673307" w:rsidRPr="00533969" w:rsidRDefault="00673307" w:rsidP="00E56EA4">
      <w:pPr>
        <w:spacing w:before="120" w:after="120"/>
        <w:ind w:firstLine="851"/>
      </w:pPr>
      <w:r w:rsidRPr="00533969">
        <w:t>Анализ отключений, переключений, поиск ближайшей запорной арматуры, отключающей участок от источников, или полностью изолирующей участок и т.д. Подробное описание задач приведено в Приложении 7.</w:t>
      </w:r>
    </w:p>
    <w:p w:rsidR="00673307" w:rsidRPr="00533969" w:rsidRDefault="00673307" w:rsidP="00E56EA4">
      <w:pPr>
        <w:spacing w:before="120" w:after="120"/>
        <w:ind w:firstLine="851"/>
        <w:rPr>
          <w:b/>
          <w:i/>
        </w:rPr>
      </w:pPr>
      <w:r w:rsidRPr="00533969">
        <w:rPr>
          <w:b/>
          <w:i/>
        </w:rPr>
        <w:t>Пьезометрический график</w:t>
      </w:r>
    </w:p>
    <w:p w:rsidR="00673307" w:rsidRPr="00533969" w:rsidRDefault="00673307" w:rsidP="00E56EA4">
      <w:pPr>
        <w:spacing w:before="120" w:after="120"/>
        <w:ind w:firstLine="851"/>
      </w:pPr>
      <w:r w:rsidRPr="00533969">
        <w:t>Целью построения пьезометрического графика является наглядная иллюстрация результатов гидравлического расчета (поверочного, конструкторского). При этом на экран выводятся:</w:t>
      </w:r>
    </w:p>
    <w:p w:rsidR="00673307" w:rsidRPr="00533969" w:rsidRDefault="00673307" w:rsidP="00E56EA4">
      <w:pPr>
        <w:numPr>
          <w:ilvl w:val="0"/>
          <w:numId w:val="7"/>
        </w:numPr>
        <w:ind w:left="1570" w:hanging="357"/>
      </w:pPr>
      <w:r w:rsidRPr="00533969">
        <w:t>линия давления в трубопроводе</w:t>
      </w:r>
    </w:p>
    <w:p w:rsidR="00673307" w:rsidRPr="00533969" w:rsidRDefault="00673307" w:rsidP="00E56EA4">
      <w:pPr>
        <w:numPr>
          <w:ilvl w:val="0"/>
          <w:numId w:val="7"/>
        </w:numPr>
        <w:ind w:left="1570" w:hanging="357"/>
      </w:pPr>
      <w:r w:rsidRPr="00533969">
        <w:t>линия поверхности земли</w:t>
      </w:r>
    </w:p>
    <w:p w:rsidR="00673307" w:rsidRPr="00533969" w:rsidRDefault="00673307" w:rsidP="00E56EA4">
      <w:pPr>
        <w:numPr>
          <w:ilvl w:val="0"/>
          <w:numId w:val="7"/>
        </w:numPr>
        <w:ind w:left="1570" w:hanging="357"/>
      </w:pPr>
      <w:r w:rsidRPr="00533969">
        <w:t>высота здания.</w:t>
      </w:r>
    </w:p>
    <w:p w:rsidR="00673307" w:rsidRPr="00533969" w:rsidRDefault="00673307" w:rsidP="00E56EA4">
      <w:pPr>
        <w:numPr>
          <w:ilvl w:val="0"/>
          <w:numId w:val="7"/>
        </w:numPr>
        <w:ind w:left="1570" w:hanging="357"/>
      </w:pPr>
      <w:r w:rsidRPr="00533969">
        <w:t>пьезометрический график</w:t>
      </w:r>
    </w:p>
    <w:p w:rsidR="00673307" w:rsidRPr="00533969" w:rsidRDefault="00673307" w:rsidP="00E56EA4">
      <w:pPr>
        <w:spacing w:before="120" w:after="120"/>
        <w:ind w:firstLine="851"/>
      </w:pPr>
      <w:r w:rsidRPr="00533969">
        <w:t>Цвет и стиль линий задается пользователем.</w:t>
      </w:r>
    </w:p>
    <w:p w:rsidR="00673307" w:rsidRPr="00533969" w:rsidRDefault="00673307" w:rsidP="00E56EA4">
      <w:pPr>
        <w:spacing w:before="120" w:after="120"/>
        <w:ind w:firstLine="851"/>
      </w:pPr>
      <w:r w:rsidRPr="00533969">
        <w:t>В таблице под графиком выводятся для каждого узла сети наименование, геодезическая отметка, высота потребителя, напоры в трубопроводах,  потери напора по участкам сети, скорости движения воды на участках водопроводной сети и т.д. Количество выводимой под графиком информации настраивается пользователем.</w:t>
      </w:r>
    </w:p>
    <w:p w:rsidR="00673307" w:rsidRPr="00533969" w:rsidRDefault="00673307" w:rsidP="00E56EA4">
      <w:pPr>
        <w:spacing w:before="120" w:after="120"/>
        <w:ind w:firstLine="851"/>
      </w:pPr>
      <w:r w:rsidRPr="00533969">
        <w:t xml:space="preserve">Более подробное описание программы моделирования, ее структуры, алгоритмов расчетов, возможностей и особенностей приведено в руководстве пользователя, на официальном сайте производителя </w:t>
      </w:r>
      <w:proofErr w:type="spellStart"/>
      <w:r w:rsidRPr="00533969">
        <w:rPr>
          <w:lang w:val="en-US"/>
        </w:rPr>
        <w:t>ZuluHydro</w:t>
      </w:r>
      <w:proofErr w:type="spellEnd"/>
      <w:proofErr w:type="gramStart"/>
      <w:r w:rsidRPr="00533969">
        <w:t>ООО</w:t>
      </w:r>
      <w:proofErr w:type="gramEnd"/>
      <w:r w:rsidRPr="00533969">
        <w:t xml:space="preserve"> «</w:t>
      </w:r>
      <w:proofErr w:type="spellStart"/>
      <w:r w:rsidRPr="00533969">
        <w:t>Политерм</w:t>
      </w:r>
      <w:proofErr w:type="spellEnd"/>
      <w:r w:rsidRPr="00533969">
        <w:t>»</w:t>
      </w:r>
      <w:r w:rsidRPr="00533969">
        <w:rPr>
          <w:rStyle w:val="afffd"/>
        </w:rPr>
        <w:footnoteReference w:id="1"/>
      </w:r>
    </w:p>
    <w:p w:rsidR="00673307" w:rsidRPr="00DA4476" w:rsidRDefault="00673307" w:rsidP="00E56EA4">
      <w:pPr>
        <w:spacing w:before="120" w:after="120"/>
        <w:ind w:firstLine="851"/>
      </w:pPr>
    </w:p>
    <w:p w:rsidR="00673307" w:rsidRPr="00DA4476" w:rsidRDefault="00673307" w:rsidP="00E56EA4">
      <w:pPr>
        <w:pStyle w:val="2"/>
        <w:keepNext w:val="0"/>
        <w:keepLines w:val="0"/>
        <w:numPr>
          <w:ilvl w:val="2"/>
          <w:numId w:val="52"/>
        </w:numPr>
        <w:suppressAutoHyphens/>
        <w:spacing w:before="120" w:after="240"/>
        <w:jc w:val="left"/>
        <w:rPr>
          <w:rFonts w:ascii="Times New Roman" w:hAnsi="Times New Roman" w:cs="Times New Roman"/>
          <w:color w:val="auto"/>
          <w:sz w:val="24"/>
        </w:rPr>
      </w:pPr>
      <w:bookmarkStart w:id="93" w:name="_Toc377625215"/>
      <w:bookmarkStart w:id="94" w:name="_Toc378059325"/>
      <w:bookmarkStart w:id="95" w:name="_Toc378422776"/>
      <w:r w:rsidRPr="00DA4476">
        <w:rPr>
          <w:rFonts w:ascii="Times New Roman" w:hAnsi="Times New Roman" w:cs="Times New Roman"/>
          <w:color w:val="auto"/>
          <w:sz w:val="24"/>
        </w:rPr>
        <w:t>Описание модели системы подачи и распределения воды, модели системы водоснабжения, системы ввода и вывода данных</w:t>
      </w:r>
      <w:bookmarkEnd w:id="93"/>
      <w:bookmarkEnd w:id="94"/>
      <w:bookmarkEnd w:id="95"/>
    </w:p>
    <w:p w:rsidR="00673307" w:rsidRPr="00533969" w:rsidRDefault="00673307" w:rsidP="00E56EA4">
      <w:pPr>
        <w:spacing w:before="120" w:after="120"/>
        <w:ind w:firstLine="851"/>
      </w:pPr>
      <w:proofErr w:type="gramStart"/>
      <w:r w:rsidRPr="00533969">
        <w:lastRenderedPageBreak/>
        <w:t>Водопроводная сеть представляет собой топологический связный ориентированный взвешенный</w:t>
      </w:r>
      <w:r>
        <w:t xml:space="preserve"> </w:t>
      </w:r>
      <w:r w:rsidRPr="00533969">
        <w:t>граф, т.е. структуру, состоящую из конечного числа вершин (источник, насосная станция, водонапорная башня, водопроводный колодец, резервуар), связанных между собой дугами - ориентированными ребрами (участками).</w:t>
      </w:r>
      <w:proofErr w:type="gramEnd"/>
      <w:r w:rsidRPr="00533969">
        <w:t xml:space="preserve"> В связном графе каждая его вершина соединяется некоторой цепью ребер с</w:t>
      </w:r>
      <w:r>
        <w:t xml:space="preserve"> </w:t>
      </w:r>
      <w:r w:rsidRPr="00533969">
        <w:t>любой другой вершиной. В качестве веса выступает - гидравлическое сопротивление участка.</w:t>
      </w:r>
    </w:p>
    <w:p w:rsidR="00673307" w:rsidRPr="00533969" w:rsidRDefault="00673307" w:rsidP="00E56EA4">
      <w:pPr>
        <w:spacing w:before="120" w:after="120"/>
        <w:ind w:firstLine="851"/>
      </w:pPr>
      <w:r w:rsidRPr="00533969">
        <w:t>При выполнении расчетов системы водоснабжения (конструкторского или поверочного) необходимо</w:t>
      </w:r>
      <w:r>
        <w:t xml:space="preserve"> </w:t>
      </w:r>
      <w:r w:rsidRPr="00533969">
        <w:t>выбрать такие режимы работы этой системы, при которых обеспечиваются критические значения</w:t>
      </w:r>
    </w:p>
    <w:p w:rsidR="00673307" w:rsidRPr="00533969" w:rsidRDefault="00673307" w:rsidP="00E56EA4">
      <w:pPr>
        <w:spacing w:before="120" w:after="120"/>
        <w:ind w:firstLine="851"/>
      </w:pPr>
      <w:r w:rsidRPr="00533969">
        <w:t>основных ее показателей расходов и напоров, а также экономически целесообразные диаметры трубопроводов.</w:t>
      </w:r>
    </w:p>
    <w:p w:rsidR="00673307" w:rsidRPr="00533969" w:rsidRDefault="00673307" w:rsidP="00E56EA4">
      <w:pPr>
        <w:spacing w:before="120" w:after="120"/>
        <w:ind w:firstLine="851"/>
      </w:pPr>
      <w:r w:rsidRPr="00533969">
        <w:t>Значительный объем работы составляют поверочные гидравлические расчеты системы. После выбора диаметров трубопроводов число и характер случаев, на которые должна быть рассчитана система, определяется ее типом, данными о предполагаемом режиме водопотребления и требованиями надежности.</w:t>
      </w:r>
    </w:p>
    <w:p w:rsidR="00673307" w:rsidRPr="00533969" w:rsidRDefault="00673307" w:rsidP="00E56EA4">
      <w:pPr>
        <w:spacing w:before="120" w:after="120"/>
        <w:ind w:firstLine="851"/>
      </w:pPr>
      <w:r w:rsidRPr="00533969">
        <w:t xml:space="preserve">При решении конструкторской задачи наиболее сложной является расчет кольцевой сети. При этом в основу расчета сети положено поток распределение, обеспечивающее наиболее рациональное решение задачи определение диаметров труб ее участков. Начальное </w:t>
      </w:r>
      <w:proofErr w:type="spellStart"/>
      <w:r w:rsidRPr="00533969">
        <w:t>потокораспределение</w:t>
      </w:r>
      <w:proofErr w:type="spellEnd"/>
      <w:r w:rsidRPr="00533969">
        <w:t xml:space="preserve"> находится при идеальных условиях, т.е. при максимальных диаметрах всех трубопроводов и заведомо большом напоре на источнике водоснабжения. Одним из основных условий, предъявляемых к начальному </w:t>
      </w:r>
      <w:proofErr w:type="spellStart"/>
      <w:r w:rsidRPr="00533969">
        <w:t>потокораспределению</w:t>
      </w:r>
      <w:proofErr w:type="spellEnd"/>
      <w:r w:rsidRPr="00533969">
        <w:t xml:space="preserve">, является удовлетворение требований надежности. Под надежностью сети понимается ее свойство при любых случайных событиях, требующих выключения из работы отдельных участков, подавать потребителям воду в количествах не ниже установленных пределов. После определения начального </w:t>
      </w:r>
      <w:proofErr w:type="spellStart"/>
      <w:r w:rsidRPr="00533969">
        <w:t>потокораспределения</w:t>
      </w:r>
      <w:proofErr w:type="spellEnd"/>
      <w:r w:rsidRPr="00533969">
        <w:t xml:space="preserve"> по заданным значениям скоростей определяются диаметры труб всех участков. Для назначения диаметров перемычек, которые при нормальной работе системы нагружены весьма слабо или совсем не работают, следует принимать расход, перебрасываемый по перемычке в случае аварии. Этот расход будет меньше идущего по магистрали, например на30%. Диаметр перемычки может быть подобран и после, при выполнении </w:t>
      </w:r>
      <w:r w:rsidRPr="00533969">
        <w:lastRenderedPageBreak/>
        <w:t xml:space="preserve">поверочных расчетов его можно назначить из конструктивных соображений, например, принять на один порядок ниже диаметра магистрали по соответствующему стандарту используемых труб. При наличии в сети водопроводной башни за основной расчетный случай для определения диаметров труб следует принимать работу в часы наибольшего транзита воды в башню. Правильность выбора диаметров транзитных магистралей, а также назначения диаметров перемычек и малонагруженных линий проверяют путем проведения специальных поверочных расчетов для случаев работы системы при авариях </w:t>
      </w:r>
      <w:proofErr w:type="spellStart"/>
      <w:r w:rsidRPr="00533969">
        <w:t>научастках</w:t>
      </w:r>
      <w:proofErr w:type="spellEnd"/>
      <w:r w:rsidRPr="00533969">
        <w:t xml:space="preserve"> сети и при подаче пожарных расходов. В тоже время все расчеты в области теории надежности систем водоснабжения сводятся фактически к выполнению серии поверочных расчетов, показывающих удовлетворяет ли проектируемая система существующим нормативным требованиям. Так, например, при любой аварии на водопроводной сети общее снижение расхода воды к объекту недолжно быть ниже 30 %.</w:t>
      </w:r>
    </w:p>
    <w:p w:rsidR="00673307" w:rsidRPr="00533969" w:rsidRDefault="00673307" w:rsidP="00E56EA4">
      <w:pPr>
        <w:spacing w:before="120" w:after="120"/>
        <w:ind w:firstLine="851"/>
      </w:pPr>
      <w:proofErr w:type="gramStart"/>
      <w:r w:rsidRPr="00533969">
        <w:t>При наличии нескольких источников (</w:t>
      </w:r>
      <w:proofErr w:type="spellStart"/>
      <w:r w:rsidRPr="00533969">
        <w:t>водопитателей</w:t>
      </w:r>
      <w:proofErr w:type="spellEnd"/>
      <w:r w:rsidRPr="00533969">
        <w:t xml:space="preserve">) может быть допущено снижение расхода к объекту по отдельным магистралям сети до 50 % от нормального, а к наиболее неблагоприятно расположенной точке объекта до 25 % нормального, т.е. на 75 %. При этом свободный напор в сети </w:t>
      </w:r>
      <w:proofErr w:type="spellStart"/>
      <w:r w:rsidRPr="00533969">
        <w:t>втакой</w:t>
      </w:r>
      <w:proofErr w:type="spellEnd"/>
      <w:r w:rsidRPr="00533969">
        <w:t xml:space="preserve"> точке должен быть не менее 10 м. Следует помнить, что поверочные расчеты различных режимов работы сети, в том числе</w:t>
      </w:r>
      <w:proofErr w:type="gramEnd"/>
      <w:r w:rsidRPr="00533969">
        <w:t xml:space="preserve"> и в аварийных, проводят при известных диаметрах и сопротивлениях сети.</w:t>
      </w:r>
    </w:p>
    <w:p w:rsidR="00673307" w:rsidRPr="00533969" w:rsidRDefault="00673307" w:rsidP="00E56EA4">
      <w:pPr>
        <w:spacing w:before="120" w:after="120"/>
        <w:ind w:firstLine="851"/>
      </w:pPr>
      <w:r w:rsidRPr="00533969">
        <w:t>В общем случае количество расчетных режимов зависит от назначения водопровода, взаимного расположения водопроводных сооружений и других факторов.</w:t>
      </w:r>
    </w:p>
    <w:p w:rsidR="00673307" w:rsidRPr="00533969" w:rsidRDefault="00673307" w:rsidP="00E56EA4">
      <w:pPr>
        <w:spacing w:before="120" w:after="120"/>
        <w:ind w:firstLine="851"/>
      </w:pPr>
      <w:r w:rsidRPr="00533969">
        <w:t>Расчеты сети, как правило, осуществляются на экстремальные или средние режимы эксплуатации. Так, сети объединенного хозяйственно-питьевого и противопожарного водопровода рассчитываются на подачу воды в сутки максимального водопотребления для следующих периодов: максимального часового расхода с учетом подачи воды на тушение внутреннего пожара (основной расчетный случай); максимального часового расхода с учетом подачи воды на тушение внутреннего и наружного пожаров (поверочный случай).</w:t>
      </w:r>
    </w:p>
    <w:p w:rsidR="00673307" w:rsidRPr="00533969" w:rsidRDefault="00673307" w:rsidP="00E56EA4">
      <w:pPr>
        <w:spacing w:before="120" w:after="120"/>
        <w:ind w:firstLine="851"/>
      </w:pPr>
      <w:r w:rsidRPr="00533969">
        <w:lastRenderedPageBreak/>
        <w:t xml:space="preserve">Расчеты на средние условия работы сети производятся в тех случаях, когда решается задача технико-экономического сравнения различных вариантов водопроводных сетей и выбора оптимального. Для отдельных водопроводных сетей поверочные расчеты выполняются также в связи с оценкой обеспеченности водой наиболее ответственных потребителей при аварийных выключениях различных участков трубопроводов. В условиях Крайнего Севера, где непрерывное движение воды является одной из основных мер, предупреждающих замерзание трубопроводов, большое значение имеет расчет сети в режиме подачи минимального часового расхода в сутки наименьшего водопотребления. </w:t>
      </w:r>
      <w:proofErr w:type="spellStart"/>
      <w:r w:rsidRPr="00533969">
        <w:t>Этотрасчет</w:t>
      </w:r>
      <w:proofErr w:type="spellEnd"/>
      <w:r w:rsidRPr="00533969">
        <w:t xml:space="preserve"> позволяет выявить участки трубопроводов, где скорости движения воды минимальны.</w:t>
      </w:r>
    </w:p>
    <w:p w:rsidR="00673307" w:rsidRPr="00533969" w:rsidRDefault="00673307" w:rsidP="00E56EA4">
      <w:pPr>
        <w:spacing w:before="120" w:after="120"/>
        <w:ind w:firstLine="851"/>
        <w:rPr>
          <w:b/>
          <w:i/>
        </w:rPr>
      </w:pPr>
      <w:r w:rsidRPr="00533969">
        <w:rPr>
          <w:b/>
          <w:i/>
        </w:rPr>
        <w:t>Вывод данных</w:t>
      </w:r>
    </w:p>
    <w:p w:rsidR="00673307" w:rsidRPr="00533969" w:rsidRDefault="00673307" w:rsidP="00E56EA4">
      <w:pPr>
        <w:numPr>
          <w:ilvl w:val="0"/>
          <w:numId w:val="7"/>
        </w:numPr>
        <w:ind w:left="1570" w:hanging="357"/>
      </w:pPr>
      <w:r w:rsidRPr="00533969">
        <w:t xml:space="preserve">Сохранение отчета в страницу </w:t>
      </w:r>
      <w:proofErr w:type="spellStart"/>
      <w:r w:rsidRPr="00533969">
        <w:t>html</w:t>
      </w:r>
      <w:proofErr w:type="spellEnd"/>
      <w:r w:rsidRPr="00533969">
        <w:t>.</w:t>
      </w:r>
    </w:p>
    <w:p w:rsidR="00673307" w:rsidRPr="00533969" w:rsidRDefault="00673307" w:rsidP="00E56EA4">
      <w:pPr>
        <w:numPr>
          <w:ilvl w:val="0"/>
          <w:numId w:val="7"/>
        </w:numPr>
        <w:ind w:left="1570" w:hanging="357"/>
      </w:pPr>
      <w:r w:rsidRPr="00533969">
        <w:t xml:space="preserve">Экспорт данных в </w:t>
      </w:r>
      <w:proofErr w:type="spellStart"/>
      <w:r w:rsidRPr="00533969">
        <w:t>Microsoft</w:t>
      </w:r>
      <w:proofErr w:type="spellEnd"/>
      <w:r w:rsidRPr="00533969">
        <w:t xml:space="preserve"> </w:t>
      </w:r>
      <w:proofErr w:type="spellStart"/>
      <w:r w:rsidRPr="00533969">
        <w:t>Excel</w:t>
      </w:r>
      <w:proofErr w:type="spellEnd"/>
      <w:r w:rsidRPr="00533969">
        <w:t>.</w:t>
      </w:r>
    </w:p>
    <w:p w:rsidR="00673307" w:rsidRPr="00533969" w:rsidRDefault="00673307" w:rsidP="00E56EA4">
      <w:pPr>
        <w:numPr>
          <w:ilvl w:val="0"/>
          <w:numId w:val="7"/>
        </w:numPr>
        <w:ind w:left="1570" w:hanging="357"/>
      </w:pPr>
      <w:r w:rsidRPr="00533969">
        <w:t>Просмотр и печать результатов расчета, создание отчета.</w:t>
      </w:r>
    </w:p>
    <w:p w:rsidR="00673307" w:rsidRPr="00533969" w:rsidRDefault="00673307" w:rsidP="00E56EA4">
      <w:pPr>
        <w:numPr>
          <w:ilvl w:val="0"/>
          <w:numId w:val="7"/>
        </w:numPr>
        <w:ind w:left="1570" w:hanging="357"/>
      </w:pPr>
      <w:r w:rsidRPr="00533969">
        <w:t>Создание нового шаблона отчетов</w:t>
      </w:r>
      <w:proofErr w:type="gramStart"/>
      <w:r w:rsidRPr="00533969">
        <w:t xml:space="preserve"> .</w:t>
      </w:r>
      <w:proofErr w:type="gramEnd"/>
    </w:p>
    <w:p w:rsidR="00673307" w:rsidRPr="00533969" w:rsidRDefault="00673307" w:rsidP="00E56EA4">
      <w:pPr>
        <w:spacing w:before="120" w:after="120"/>
        <w:ind w:firstLine="851"/>
      </w:pPr>
    </w:p>
    <w:p w:rsidR="00673307" w:rsidRPr="00533969" w:rsidRDefault="00673307" w:rsidP="00E56EA4">
      <w:pPr>
        <w:spacing w:before="120" w:after="120"/>
        <w:ind w:firstLine="851"/>
        <w:rPr>
          <w:b/>
          <w:i/>
        </w:rPr>
      </w:pPr>
      <w:r w:rsidRPr="00533969">
        <w:rPr>
          <w:b/>
          <w:i/>
        </w:rPr>
        <w:t>Просмотр и печать результатов расчета, создание отчета</w:t>
      </w:r>
    </w:p>
    <w:p w:rsidR="00673307" w:rsidRPr="00533969" w:rsidRDefault="00673307" w:rsidP="00E56EA4">
      <w:pPr>
        <w:spacing w:before="120" w:after="120"/>
        <w:ind w:firstLine="851"/>
      </w:pPr>
      <w:r w:rsidRPr="00533969">
        <w:t>В режиме работы окна семантической информации Ответ или База имеется возможность отобразить информацию в файле отчета и распечатать ее. Для создания отчета нужно:</w:t>
      </w:r>
    </w:p>
    <w:p w:rsidR="00673307" w:rsidRPr="00533969" w:rsidRDefault="00673307" w:rsidP="00E56EA4">
      <w:pPr>
        <w:spacing w:before="120" w:after="120"/>
        <w:ind w:firstLine="851"/>
      </w:pPr>
    </w:p>
    <w:p w:rsidR="00673307" w:rsidRPr="00533969" w:rsidRDefault="00673307" w:rsidP="00E56EA4">
      <w:pPr>
        <w:pStyle w:val="a6"/>
        <w:numPr>
          <w:ilvl w:val="0"/>
          <w:numId w:val="34"/>
        </w:numPr>
        <w:spacing w:before="120" w:after="120"/>
      </w:pPr>
      <w:r w:rsidRPr="00533969">
        <w:t>Открыть окно семантической информации по интересующим объектам.</w:t>
      </w:r>
    </w:p>
    <w:p w:rsidR="00673307" w:rsidRPr="00533969" w:rsidRDefault="00673307" w:rsidP="00E56EA4">
      <w:pPr>
        <w:pStyle w:val="a6"/>
        <w:numPr>
          <w:ilvl w:val="0"/>
          <w:numId w:val="34"/>
        </w:numPr>
        <w:spacing w:before="120" w:after="120"/>
      </w:pPr>
      <w:r w:rsidRPr="00533969">
        <w:t>Выбрать закладку База или Ответ. При выборе закладки База в отчете будет содержаться информация по всем объектам выбранного типа, при выборе закладки Ответ данные выводятся только по объектам, выбранным с помощью запроса.</w:t>
      </w:r>
    </w:p>
    <w:p w:rsidR="00673307" w:rsidRPr="00533969" w:rsidRDefault="00673307" w:rsidP="00E56EA4">
      <w:pPr>
        <w:pStyle w:val="a6"/>
        <w:numPr>
          <w:ilvl w:val="0"/>
          <w:numId w:val="34"/>
        </w:numPr>
        <w:spacing w:before="120" w:after="120"/>
      </w:pPr>
      <w:r w:rsidRPr="00533969">
        <w:t>Нажать на панели инструментов кнопку Отчет</w:t>
      </w:r>
      <w:r w:rsidRPr="00533969">
        <w:rPr>
          <w:noProof/>
          <w:lang w:eastAsia="ru-RU"/>
        </w:rPr>
        <w:drawing>
          <wp:inline distT="0" distB="0" distL="0" distR="0">
            <wp:extent cx="219048" cy="200000"/>
            <wp:effectExtent l="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cstate="print"/>
                    <a:stretch>
                      <a:fillRect/>
                    </a:stretch>
                  </pic:blipFill>
                  <pic:spPr>
                    <a:xfrm>
                      <a:off x="0" y="0"/>
                      <a:ext cx="219048" cy="200000"/>
                    </a:xfrm>
                    <a:prstGeom prst="rect">
                      <a:avLst/>
                    </a:prstGeom>
                  </pic:spPr>
                </pic:pic>
              </a:graphicData>
            </a:graphic>
          </wp:inline>
        </w:drawing>
      </w:r>
      <w:r w:rsidRPr="00533969">
        <w:t>.</w:t>
      </w:r>
    </w:p>
    <w:p w:rsidR="00673307" w:rsidRPr="00533969" w:rsidRDefault="00673307" w:rsidP="00E56EA4">
      <w:pPr>
        <w:pStyle w:val="a6"/>
        <w:numPr>
          <w:ilvl w:val="0"/>
          <w:numId w:val="34"/>
        </w:numPr>
        <w:spacing w:before="120" w:after="120"/>
      </w:pPr>
      <w:r w:rsidRPr="00533969">
        <w:t xml:space="preserve">В окне Шаблоны отчетов: выбрать требуемый шаблон, нажав кнопку </w:t>
      </w:r>
      <w:r w:rsidRPr="00533969">
        <w:rPr>
          <w:noProof/>
          <w:lang w:eastAsia="ru-RU"/>
        </w:rPr>
        <w:drawing>
          <wp:inline distT="0" distB="0" distL="0" distR="0">
            <wp:extent cx="133333" cy="161905"/>
            <wp:effectExtent l="0" t="0" r="635"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cstate="print"/>
                    <a:stretch>
                      <a:fillRect/>
                    </a:stretch>
                  </pic:blipFill>
                  <pic:spPr>
                    <a:xfrm>
                      <a:off x="0" y="0"/>
                      <a:ext cx="133333" cy="161905"/>
                    </a:xfrm>
                    <a:prstGeom prst="rect">
                      <a:avLst/>
                    </a:prstGeom>
                  </pic:spPr>
                </pic:pic>
              </a:graphicData>
            </a:graphic>
          </wp:inline>
        </w:drawing>
      </w:r>
      <w:r w:rsidRPr="00533969">
        <w:t xml:space="preserve">. В окне Шаблоны отчетов уже существует стандартный шаблон, Вы </w:t>
      </w:r>
      <w:r w:rsidRPr="00533969">
        <w:lastRenderedPageBreak/>
        <w:t>можете воспользоваться им</w:t>
      </w:r>
      <w:proofErr w:type="gramStart"/>
      <w:r w:rsidRPr="00533969">
        <w:t>.Е</w:t>
      </w:r>
      <w:proofErr w:type="gramEnd"/>
      <w:r w:rsidRPr="00533969">
        <w:t>сли он вас не устраивает, тогда вы можете создать новый шаблон.</w:t>
      </w:r>
    </w:p>
    <w:p w:rsidR="00673307" w:rsidRPr="00533969" w:rsidRDefault="00673307" w:rsidP="00E56EA4">
      <w:pPr>
        <w:pStyle w:val="a6"/>
        <w:numPr>
          <w:ilvl w:val="0"/>
          <w:numId w:val="34"/>
        </w:numPr>
        <w:spacing w:before="120" w:after="120"/>
      </w:pPr>
      <w:r w:rsidRPr="00533969">
        <w:t xml:space="preserve">Созданный отчет можно сразу же распечатать, нажав кнопку Печать или предварительно просмотреть, нажав кнопку Просмотр и в режиме просмотра распечатать – </w:t>
      </w:r>
      <w:proofErr w:type="spellStart"/>
      <w:r w:rsidRPr="00533969">
        <w:t>кнопкаПечать</w:t>
      </w:r>
      <w:proofErr w:type="spellEnd"/>
      <w:r w:rsidRPr="00533969">
        <w:t>.</w:t>
      </w:r>
    </w:p>
    <w:p w:rsidR="00673307" w:rsidRPr="00533969" w:rsidRDefault="00673307" w:rsidP="00E56EA4">
      <w:pPr>
        <w:spacing w:before="120" w:after="120"/>
        <w:ind w:firstLine="851"/>
      </w:pPr>
    </w:p>
    <w:p w:rsidR="00673307" w:rsidRPr="00533969" w:rsidRDefault="00673307" w:rsidP="00E56EA4">
      <w:pPr>
        <w:spacing w:before="120" w:after="120"/>
        <w:ind w:firstLine="851"/>
        <w:rPr>
          <w:b/>
          <w:i/>
        </w:rPr>
      </w:pPr>
      <w:r w:rsidRPr="00533969">
        <w:rPr>
          <w:b/>
          <w:i/>
        </w:rPr>
        <w:t xml:space="preserve">Экспорт данных в </w:t>
      </w:r>
      <w:proofErr w:type="spellStart"/>
      <w:r w:rsidRPr="00533969">
        <w:rPr>
          <w:b/>
          <w:i/>
        </w:rPr>
        <w:t>Microsoft</w:t>
      </w:r>
      <w:proofErr w:type="spellEnd"/>
      <w:r w:rsidRPr="00533969">
        <w:rPr>
          <w:b/>
          <w:i/>
        </w:rPr>
        <w:t xml:space="preserve"> </w:t>
      </w:r>
      <w:proofErr w:type="spellStart"/>
      <w:r w:rsidRPr="00533969">
        <w:rPr>
          <w:b/>
          <w:i/>
        </w:rPr>
        <w:t>Excel</w:t>
      </w:r>
      <w:proofErr w:type="spellEnd"/>
    </w:p>
    <w:p w:rsidR="00673307" w:rsidRPr="00533969" w:rsidRDefault="00673307" w:rsidP="00E56EA4">
      <w:pPr>
        <w:spacing w:before="120" w:after="120"/>
        <w:ind w:firstLine="851"/>
      </w:pPr>
      <w:r w:rsidRPr="00533969">
        <w:t xml:space="preserve">Результаты расчетов можно экспортировать в листы </w:t>
      </w:r>
      <w:proofErr w:type="spellStart"/>
      <w:r w:rsidRPr="00533969">
        <w:t>Microsoft</w:t>
      </w:r>
      <w:proofErr w:type="spellEnd"/>
      <w:r w:rsidRPr="00533969">
        <w:t xml:space="preserve"> </w:t>
      </w:r>
      <w:proofErr w:type="spellStart"/>
      <w:r w:rsidRPr="00533969">
        <w:t>Excel</w:t>
      </w:r>
      <w:proofErr w:type="spellEnd"/>
      <w:r w:rsidRPr="00533969">
        <w:t xml:space="preserve"> для последующего анализа. Для экспортирования данных нужно:</w:t>
      </w:r>
    </w:p>
    <w:p w:rsidR="00673307" w:rsidRPr="00533969" w:rsidRDefault="00673307" w:rsidP="00E56EA4">
      <w:pPr>
        <w:pStyle w:val="a6"/>
        <w:numPr>
          <w:ilvl w:val="0"/>
          <w:numId w:val="35"/>
        </w:numPr>
        <w:spacing w:before="120" w:after="120"/>
      </w:pPr>
      <w:r w:rsidRPr="00533969">
        <w:t>Открыть окно семантической информации по интересующим объектам.</w:t>
      </w:r>
    </w:p>
    <w:p w:rsidR="00673307" w:rsidRPr="00533969" w:rsidRDefault="00673307" w:rsidP="00E56EA4">
      <w:pPr>
        <w:pStyle w:val="a6"/>
        <w:numPr>
          <w:ilvl w:val="0"/>
          <w:numId w:val="35"/>
        </w:numPr>
        <w:spacing w:before="120" w:after="120"/>
      </w:pPr>
      <w:r w:rsidRPr="00533969">
        <w:t>Выбрать закладку База или Ответ. При выборе закладки База в отчете будет содержаться информация по всем объектам выбранного типа, при выборе закладки Ответ данные выводятся только по объектам, выбранным с помощью запроса.</w:t>
      </w:r>
    </w:p>
    <w:p w:rsidR="00673307" w:rsidRPr="00533969" w:rsidRDefault="00673307" w:rsidP="00E56EA4">
      <w:pPr>
        <w:pStyle w:val="a6"/>
        <w:numPr>
          <w:ilvl w:val="0"/>
          <w:numId w:val="35"/>
        </w:numPr>
        <w:spacing w:before="120" w:after="120"/>
      </w:pPr>
      <w:r w:rsidRPr="00533969">
        <w:t xml:space="preserve">Нажать на панели инструментов кнопку Экспорт в </w:t>
      </w:r>
      <w:proofErr w:type="spellStart"/>
      <w:r w:rsidRPr="00533969">
        <w:t>Microsoft</w:t>
      </w:r>
      <w:proofErr w:type="spellEnd"/>
      <w:r w:rsidRPr="00533969">
        <w:t xml:space="preserve"> </w:t>
      </w:r>
      <w:proofErr w:type="spellStart"/>
      <w:r w:rsidRPr="00533969">
        <w:t>Excel</w:t>
      </w:r>
      <w:proofErr w:type="spellEnd"/>
      <w:r w:rsidRPr="00533969">
        <w:rPr>
          <w:noProof/>
          <w:lang w:eastAsia="ru-RU"/>
        </w:rPr>
        <w:drawing>
          <wp:inline distT="0" distB="0" distL="0" distR="0">
            <wp:extent cx="238095" cy="247619"/>
            <wp:effectExtent l="0" t="0" r="0" b="635"/>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cstate="print"/>
                    <a:stretch>
                      <a:fillRect/>
                    </a:stretch>
                  </pic:blipFill>
                  <pic:spPr>
                    <a:xfrm>
                      <a:off x="0" y="0"/>
                      <a:ext cx="238095" cy="247619"/>
                    </a:xfrm>
                    <a:prstGeom prst="rect">
                      <a:avLst/>
                    </a:prstGeom>
                  </pic:spPr>
                </pic:pic>
              </a:graphicData>
            </a:graphic>
          </wp:inline>
        </w:drawing>
      </w:r>
      <w:r w:rsidRPr="00533969">
        <w:t>.</w:t>
      </w:r>
    </w:p>
    <w:p w:rsidR="00673307" w:rsidRPr="00533969" w:rsidRDefault="00673307" w:rsidP="00E56EA4">
      <w:pPr>
        <w:pStyle w:val="a6"/>
        <w:numPr>
          <w:ilvl w:val="0"/>
          <w:numId w:val="35"/>
        </w:numPr>
        <w:spacing w:before="120" w:after="120"/>
      </w:pPr>
      <w:r w:rsidRPr="00533969">
        <w:t xml:space="preserve">В окне Шаблоны отчетов: выбрать требуемый шаблон, нажав кнопку </w:t>
      </w:r>
      <w:r w:rsidRPr="00533969">
        <w:rPr>
          <w:noProof/>
          <w:lang w:eastAsia="ru-RU"/>
        </w:rPr>
        <w:drawing>
          <wp:inline distT="0" distB="0" distL="0" distR="0">
            <wp:extent cx="142857" cy="142857"/>
            <wp:effectExtent l="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cstate="print"/>
                    <a:stretch>
                      <a:fillRect/>
                    </a:stretch>
                  </pic:blipFill>
                  <pic:spPr>
                    <a:xfrm>
                      <a:off x="0" y="0"/>
                      <a:ext cx="142857" cy="142857"/>
                    </a:xfrm>
                    <a:prstGeom prst="rect">
                      <a:avLst/>
                    </a:prstGeom>
                  </pic:spPr>
                </pic:pic>
              </a:graphicData>
            </a:graphic>
          </wp:inline>
        </w:drawing>
      </w:r>
      <w:r w:rsidRPr="00533969">
        <w:t>. В окне Шаблоны отчетов уже существует стандартный шаблон, Вы можете воспользоваться им</w:t>
      </w:r>
      <w:proofErr w:type="gramStart"/>
      <w:r w:rsidRPr="00533969">
        <w:t>.Е</w:t>
      </w:r>
      <w:proofErr w:type="gramEnd"/>
      <w:r w:rsidRPr="00533969">
        <w:t>сли он вас не устраивает, тогда вы можете создать новый шаблон.</w:t>
      </w:r>
    </w:p>
    <w:p w:rsidR="00673307" w:rsidRPr="00533969" w:rsidRDefault="00673307" w:rsidP="00E56EA4">
      <w:pPr>
        <w:pStyle w:val="a6"/>
        <w:numPr>
          <w:ilvl w:val="0"/>
          <w:numId w:val="35"/>
        </w:numPr>
        <w:spacing w:before="120" w:after="120"/>
      </w:pPr>
      <w:r w:rsidRPr="00533969">
        <w:t xml:space="preserve">В строке Путь к книге </w:t>
      </w:r>
      <w:proofErr w:type="spellStart"/>
      <w:r w:rsidRPr="00533969">
        <w:t>Excel</w:t>
      </w:r>
      <w:proofErr w:type="spellEnd"/>
      <w:r w:rsidRPr="00533969">
        <w:t>: набрать с клавиатуры путь к существующей книге или ввести путь, где будет сохранена новая книга, этот путь также можно выбрать, нажав кнопку Обзор.</w:t>
      </w:r>
    </w:p>
    <w:p w:rsidR="00673307" w:rsidRPr="00533969" w:rsidRDefault="00673307" w:rsidP="00E56EA4">
      <w:pPr>
        <w:pStyle w:val="a6"/>
        <w:numPr>
          <w:ilvl w:val="0"/>
          <w:numId w:val="35"/>
        </w:numPr>
        <w:spacing w:before="120" w:after="120"/>
      </w:pPr>
      <w:r w:rsidRPr="00533969">
        <w:t xml:space="preserve">В строке Имя листа: ввести имя листа </w:t>
      </w:r>
      <w:proofErr w:type="gramStart"/>
      <w:r w:rsidRPr="00533969">
        <w:t>книги</w:t>
      </w:r>
      <w:proofErr w:type="gramEnd"/>
      <w:r w:rsidRPr="00533969">
        <w:t xml:space="preserve"> в которую будут экспортированы данные.</w:t>
      </w:r>
    </w:p>
    <w:p w:rsidR="00673307" w:rsidRPr="00533969" w:rsidRDefault="00673307" w:rsidP="00E56EA4">
      <w:pPr>
        <w:pStyle w:val="a6"/>
        <w:numPr>
          <w:ilvl w:val="0"/>
          <w:numId w:val="35"/>
        </w:numPr>
        <w:spacing w:before="120" w:after="120"/>
      </w:pPr>
      <w:r w:rsidRPr="00533969">
        <w:t>Созданный отчет можно сохранить - кнопка</w:t>
      </w:r>
      <w:proofErr w:type="gramStart"/>
      <w:r w:rsidRPr="00533969">
        <w:t xml:space="preserve"> С</w:t>
      </w:r>
      <w:proofErr w:type="gramEnd"/>
      <w:r w:rsidRPr="00533969">
        <w:t>охранить. А также просмотреть, нажав кнопку Просмотр и в режиме просмотра распечатать - кнопка Печать.</w:t>
      </w:r>
    </w:p>
    <w:p w:rsidR="00673307" w:rsidRPr="00533969" w:rsidRDefault="00673307" w:rsidP="00E56EA4">
      <w:pPr>
        <w:spacing w:before="120" w:after="120"/>
        <w:ind w:firstLine="851"/>
      </w:pPr>
      <w:r w:rsidRPr="00533969">
        <w:t>.</w:t>
      </w:r>
    </w:p>
    <w:p w:rsidR="00673307" w:rsidRPr="00533969" w:rsidRDefault="00673307" w:rsidP="00E56EA4">
      <w:pPr>
        <w:spacing w:before="120" w:after="120"/>
        <w:ind w:firstLine="851"/>
      </w:pPr>
      <w:r w:rsidRPr="00533969">
        <w:lastRenderedPageBreak/>
        <w:t xml:space="preserve">Более подробное описание модели системы подачи и распределения воды, системы ввода и вывода данных приведено в руководстве пользователя, на официальном сайте производителя </w:t>
      </w:r>
      <w:proofErr w:type="spellStart"/>
      <w:r w:rsidRPr="00533969">
        <w:rPr>
          <w:lang w:val="en-US"/>
        </w:rPr>
        <w:t>ZuluHydro</w:t>
      </w:r>
      <w:proofErr w:type="spellEnd"/>
      <w:r w:rsidRPr="00533969">
        <w:t xml:space="preserve"> ООО «</w:t>
      </w:r>
      <w:proofErr w:type="spellStart"/>
      <w:r w:rsidRPr="00533969">
        <w:t>Политерм</w:t>
      </w:r>
      <w:proofErr w:type="spellEnd"/>
      <w:r w:rsidRPr="00533969">
        <w:t>»</w:t>
      </w:r>
      <w:r w:rsidRPr="00533969">
        <w:rPr>
          <w:rStyle w:val="afffd"/>
        </w:rPr>
        <w:footnoteReference w:id="2"/>
      </w:r>
    </w:p>
    <w:p w:rsidR="00673307" w:rsidRPr="00DA4476" w:rsidRDefault="00673307" w:rsidP="00E56EA4">
      <w:pPr>
        <w:spacing w:before="120" w:after="120"/>
        <w:ind w:firstLine="851"/>
      </w:pPr>
    </w:p>
    <w:p w:rsidR="00673307" w:rsidRPr="00DA4476" w:rsidRDefault="00673307" w:rsidP="00E56EA4">
      <w:pPr>
        <w:pStyle w:val="2"/>
        <w:keepNext w:val="0"/>
        <w:keepLines w:val="0"/>
        <w:numPr>
          <w:ilvl w:val="2"/>
          <w:numId w:val="53"/>
        </w:numPr>
        <w:suppressAutoHyphens/>
        <w:spacing w:before="120" w:after="240"/>
        <w:jc w:val="left"/>
        <w:rPr>
          <w:rFonts w:ascii="Times New Roman" w:hAnsi="Times New Roman" w:cs="Times New Roman"/>
          <w:color w:val="auto"/>
          <w:sz w:val="24"/>
        </w:rPr>
      </w:pPr>
      <w:bookmarkStart w:id="96" w:name="_Toc377625216"/>
      <w:bookmarkStart w:id="97" w:name="_Toc378059326"/>
      <w:bookmarkStart w:id="98" w:name="_Toc378422777"/>
      <w:r w:rsidRPr="00DA4476">
        <w:rPr>
          <w:rFonts w:ascii="Times New Roman" w:hAnsi="Times New Roman" w:cs="Times New Roman"/>
          <w:color w:val="auto"/>
          <w:sz w:val="24"/>
        </w:rPr>
        <w:t>Описание способа переноса исходных данных и характеристик объектов в электронную модель, а также результатов моделирования в другие информационные системы</w:t>
      </w:r>
      <w:bookmarkEnd w:id="96"/>
      <w:bookmarkEnd w:id="97"/>
      <w:bookmarkEnd w:id="98"/>
    </w:p>
    <w:tbl>
      <w:tblPr>
        <w:tblW w:w="9000" w:type="dxa"/>
        <w:tblCellSpacing w:w="15" w:type="dxa"/>
        <w:tblCellMar>
          <w:top w:w="15" w:type="dxa"/>
          <w:left w:w="15" w:type="dxa"/>
          <w:bottom w:w="15" w:type="dxa"/>
          <w:right w:w="15" w:type="dxa"/>
        </w:tblCellMar>
        <w:tblLook w:val="04A0" w:firstRow="1" w:lastRow="0" w:firstColumn="1" w:lastColumn="0" w:noHBand="0" w:noVBand="1"/>
      </w:tblPr>
      <w:tblGrid>
        <w:gridCol w:w="9000"/>
      </w:tblGrid>
      <w:tr w:rsidR="00673307" w:rsidRPr="00533969" w:rsidTr="00673307">
        <w:trPr>
          <w:tblCellSpacing w:w="15" w:type="dxa"/>
        </w:trPr>
        <w:tc>
          <w:tcPr>
            <w:tcW w:w="5000" w:type="pct"/>
            <w:shd w:val="clear" w:color="auto" w:fill="auto"/>
            <w:vAlign w:val="center"/>
            <w:hideMark/>
          </w:tcPr>
          <w:p w:rsidR="00673307" w:rsidRPr="00533969" w:rsidRDefault="00673307" w:rsidP="00E56EA4">
            <w:pPr>
              <w:spacing w:before="120" w:after="120"/>
              <w:ind w:firstLine="851"/>
              <w:rPr>
                <w:b/>
                <w:i/>
              </w:rPr>
            </w:pPr>
            <w:r w:rsidRPr="00533969">
              <w:rPr>
                <w:b/>
                <w:i/>
              </w:rPr>
              <w:t>Импорт данных</w:t>
            </w:r>
          </w:p>
        </w:tc>
      </w:tr>
      <w:tr w:rsidR="00673307" w:rsidRPr="00C67452" w:rsidTr="00673307">
        <w:trPr>
          <w:tblCellSpacing w:w="15" w:type="dxa"/>
        </w:trPr>
        <w:tc>
          <w:tcPr>
            <w:tcW w:w="5000" w:type="pct"/>
            <w:shd w:val="clear" w:color="auto" w:fill="auto"/>
            <w:vAlign w:val="center"/>
            <w:hideMark/>
          </w:tcPr>
          <w:p w:rsidR="00673307" w:rsidRPr="00533969" w:rsidRDefault="00673307" w:rsidP="00E56EA4">
            <w:pPr>
              <w:spacing w:before="120" w:after="120"/>
              <w:ind w:firstLine="851"/>
            </w:pPr>
            <w:r w:rsidRPr="00533969">
              <w:t xml:space="preserve">Импортировать данные из следующих форматов: </w:t>
            </w:r>
          </w:p>
          <w:p w:rsidR="00673307" w:rsidRPr="00533969" w:rsidRDefault="00426BA2" w:rsidP="00E56EA4">
            <w:pPr>
              <w:numPr>
                <w:ilvl w:val="0"/>
                <w:numId w:val="7"/>
              </w:numPr>
              <w:ind w:left="1570" w:hanging="357"/>
            </w:pPr>
            <w:hyperlink r:id="rId23" w:anchor="mif" w:history="1">
              <w:proofErr w:type="spellStart"/>
              <w:r w:rsidR="00673307" w:rsidRPr="00533969">
                <w:t>MapInfo</w:t>
              </w:r>
              <w:proofErr w:type="spellEnd"/>
              <w:r w:rsidR="00673307" w:rsidRPr="00533969">
                <w:t xml:space="preserve"> MIF</w:t>
              </w:r>
            </w:hyperlink>
            <w:r w:rsidR="00673307" w:rsidRPr="00533969">
              <w:t xml:space="preserve">; </w:t>
            </w:r>
          </w:p>
          <w:p w:rsidR="00673307" w:rsidRPr="00533969" w:rsidRDefault="00426BA2" w:rsidP="00E56EA4">
            <w:pPr>
              <w:numPr>
                <w:ilvl w:val="0"/>
                <w:numId w:val="7"/>
              </w:numPr>
              <w:ind w:left="1570" w:hanging="357"/>
            </w:pPr>
            <w:hyperlink r:id="rId24" w:anchor="dxf" w:history="1">
              <w:r w:rsidR="00673307" w:rsidRPr="00533969">
                <w:t xml:space="preserve">DXF </w:t>
              </w:r>
              <w:proofErr w:type="spellStart"/>
              <w:r w:rsidR="00673307" w:rsidRPr="00533969">
                <w:t>AutoCAD</w:t>
              </w:r>
              <w:proofErr w:type="spellEnd"/>
            </w:hyperlink>
            <w:r w:rsidR="00673307" w:rsidRPr="00533969">
              <w:t>;</w:t>
            </w:r>
          </w:p>
          <w:p w:rsidR="00673307" w:rsidRPr="00533969" w:rsidRDefault="00426BA2" w:rsidP="00E56EA4">
            <w:pPr>
              <w:numPr>
                <w:ilvl w:val="0"/>
                <w:numId w:val="7"/>
              </w:numPr>
              <w:ind w:left="1570" w:hanging="357"/>
            </w:pPr>
            <w:hyperlink r:id="rId25" w:anchor="shp" w:history="1">
              <w:proofErr w:type="spellStart"/>
              <w:r w:rsidR="00673307" w:rsidRPr="00533969">
                <w:t>Shape</w:t>
              </w:r>
              <w:proofErr w:type="spellEnd"/>
              <w:r w:rsidR="00673307" w:rsidRPr="00533969">
                <w:t xml:space="preserve"> SHP</w:t>
              </w:r>
            </w:hyperlink>
            <w:r w:rsidR="00673307" w:rsidRPr="00533969">
              <w:t>;</w:t>
            </w:r>
          </w:p>
          <w:p w:rsidR="00673307" w:rsidRPr="00533969" w:rsidRDefault="00426BA2" w:rsidP="00E56EA4">
            <w:pPr>
              <w:numPr>
                <w:ilvl w:val="0"/>
                <w:numId w:val="7"/>
              </w:numPr>
              <w:ind w:left="1570" w:hanging="357"/>
            </w:pPr>
            <w:hyperlink r:id="rId26" w:anchor="wmf" w:history="1">
              <w:proofErr w:type="spellStart"/>
              <w:r w:rsidR="00673307" w:rsidRPr="00533969">
                <w:t>Metafile</w:t>
              </w:r>
              <w:proofErr w:type="spellEnd"/>
              <w:r w:rsidR="00673307" w:rsidRPr="00533969">
                <w:t xml:space="preserve"> WMF</w:t>
              </w:r>
            </w:hyperlink>
            <w:r w:rsidR="00673307" w:rsidRPr="00533969">
              <w:t xml:space="preserve">. </w:t>
            </w:r>
          </w:p>
          <w:p w:rsidR="00673307" w:rsidRPr="00533969" w:rsidRDefault="00673307" w:rsidP="00E56EA4">
            <w:pPr>
              <w:numPr>
                <w:ilvl w:val="0"/>
                <w:numId w:val="7"/>
              </w:numPr>
              <w:ind w:left="1570" w:hanging="357"/>
            </w:pPr>
            <w:bookmarkStart w:id="99" w:name="dxf"/>
            <w:bookmarkEnd w:id="99"/>
            <w:r w:rsidRPr="00533969">
              <w:t>Импорт из формата DXF</w:t>
            </w:r>
          </w:p>
          <w:p w:rsidR="00673307" w:rsidRPr="00533969" w:rsidRDefault="00673307" w:rsidP="00E56EA4">
            <w:pPr>
              <w:spacing w:before="120" w:after="120"/>
              <w:ind w:firstLine="851"/>
              <w:rPr>
                <w:b/>
                <w:i/>
              </w:rPr>
            </w:pPr>
            <w:r w:rsidRPr="00533969">
              <w:rPr>
                <w:b/>
                <w:i/>
              </w:rPr>
              <w:t>Для импорта графической информации из формата DXF следует:</w:t>
            </w:r>
          </w:p>
          <w:p w:rsidR="00673307" w:rsidRPr="00533969" w:rsidRDefault="00673307" w:rsidP="00E56EA4">
            <w:pPr>
              <w:pStyle w:val="a6"/>
              <w:numPr>
                <w:ilvl w:val="0"/>
                <w:numId w:val="36"/>
              </w:numPr>
              <w:spacing w:before="120" w:after="120"/>
            </w:pPr>
            <w:r w:rsidRPr="00533969">
              <w:t xml:space="preserve">Выбрать пункт главного меню </w:t>
            </w:r>
            <w:proofErr w:type="spellStart"/>
            <w:r w:rsidRPr="00533969">
              <w:t>Файл|Импорт|AutoCAD</w:t>
            </w:r>
            <w:proofErr w:type="spellEnd"/>
            <w:r w:rsidRPr="00533969">
              <w:t xml:space="preserve"> DXF. На экране появится стандартный диалог выбора файла, где необходимо выбрать файл формата DXF, который требуется импортировать.</w:t>
            </w:r>
          </w:p>
          <w:p w:rsidR="00673307" w:rsidRPr="00533969" w:rsidRDefault="00673307" w:rsidP="00E56EA4">
            <w:pPr>
              <w:pStyle w:val="a6"/>
              <w:numPr>
                <w:ilvl w:val="0"/>
                <w:numId w:val="36"/>
              </w:numPr>
              <w:spacing w:before="120" w:after="120"/>
            </w:pPr>
            <w:r w:rsidRPr="00533969">
              <w:t xml:space="preserve">В появившемся диалоговом окне для импортируемого слоя в строке Имя слоя с помощью кнопки </w:t>
            </w:r>
            <w:r w:rsidR="00426BA2">
              <w:rPr>
                <w:noProof/>
                <w:lang w:eastAsia="ru-RU"/>
              </w:rPr>
            </w:r>
            <w:r w:rsidR="00426BA2">
              <w:rPr>
                <w:noProof/>
                <w:lang w:eastAsia="ru-RU"/>
              </w:rPr>
              <w:pict>
                <v:rect id="Прямоугольник 130" o:spid="_x0000_s1033" alt="Описание: mk:@MSITStore:C:\Program%20Files%20(x86)\Zulu%207.0\Zulu.chm::/Html/cmdpic/btn_browse.gif" style="width:10pt;height:10pt;visibility:visible;mso-left-percent:-10001;mso-top-percent:-10001;mso-position-horizontal:absolute;mso-position-horizontal-relative:char;mso-position-vertical:absolute;mso-position-vertical-relative:line;mso-left-percent:-10001;mso-top-percent:-100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" filled="f" stroked="f">
                  <o:lock v:ext="edit" aspectratio="t"/>
                  <w10:wrap type="none"/>
                  <w10:anchorlock/>
                </v:rect>
              </w:pict>
            </w:r>
            <w:r w:rsidRPr="00533969">
              <w:t>необходимо задать имя файла и размещение его на диске.</w:t>
            </w:r>
          </w:p>
          <w:p w:rsidR="00673307" w:rsidRPr="00533969" w:rsidRDefault="00673307" w:rsidP="00E56EA4">
            <w:pPr>
              <w:pStyle w:val="a6"/>
              <w:numPr>
                <w:ilvl w:val="0"/>
                <w:numId w:val="36"/>
              </w:numPr>
              <w:spacing w:before="120" w:after="120"/>
            </w:pPr>
            <w:r w:rsidRPr="00533969">
              <w:t xml:space="preserve">В строке Название слоя задать пользовательское название слоя. </w:t>
            </w:r>
          </w:p>
          <w:p w:rsidR="00673307" w:rsidRPr="00533969" w:rsidRDefault="00673307" w:rsidP="00E56EA4">
            <w:pPr>
              <w:pStyle w:val="a6"/>
              <w:numPr>
                <w:ilvl w:val="0"/>
                <w:numId w:val="36"/>
              </w:numPr>
              <w:spacing w:before="120" w:after="120"/>
            </w:pPr>
            <w:r w:rsidRPr="00533969">
              <w:t xml:space="preserve">В строке Единицы измерения необходимо указать, какие единицы следует использовать при импорте. </w:t>
            </w:r>
          </w:p>
          <w:p w:rsidR="00673307" w:rsidRPr="00533969" w:rsidRDefault="00673307" w:rsidP="00E56EA4">
            <w:pPr>
              <w:pStyle w:val="a6"/>
              <w:numPr>
                <w:ilvl w:val="0"/>
                <w:numId w:val="36"/>
              </w:numPr>
              <w:spacing w:before="120" w:after="120"/>
            </w:pPr>
            <w:r w:rsidRPr="00533969">
              <w:t>Для автоматической загрузки импортируемых данных в карту необходимо установить галочку добавить слой в карту, если ее на данном этапе не установить, то, то для загрузки слоя в карту надо будет выбрать пункт главного меню Карта</w:t>
            </w:r>
            <w:proofErr w:type="gramStart"/>
            <w:r w:rsidRPr="00533969">
              <w:t xml:space="preserve"> |Д</w:t>
            </w:r>
            <w:proofErr w:type="gramEnd"/>
            <w:r w:rsidRPr="00533969">
              <w:t xml:space="preserve">обавить слой. </w:t>
            </w:r>
          </w:p>
          <w:p w:rsidR="00673307" w:rsidRPr="00533969" w:rsidRDefault="00673307" w:rsidP="00E56EA4">
            <w:pPr>
              <w:pStyle w:val="a6"/>
              <w:numPr>
                <w:ilvl w:val="0"/>
                <w:numId w:val="36"/>
              </w:numPr>
              <w:spacing w:before="120" w:after="120"/>
            </w:pPr>
            <w:r w:rsidRPr="00533969">
              <w:t>Для подтверждения процедуры импорта нажать кнопку ОК.</w:t>
            </w:r>
          </w:p>
          <w:p w:rsidR="00673307" w:rsidRPr="00533969" w:rsidRDefault="00673307" w:rsidP="00E56EA4">
            <w:pPr>
              <w:spacing w:before="120" w:after="120"/>
              <w:ind w:firstLine="851"/>
              <w:jc w:val="center"/>
            </w:pPr>
            <w:r w:rsidRPr="00533969">
              <w:rPr>
                <w:noProof/>
                <w:lang w:eastAsia="ru-RU"/>
              </w:rPr>
              <w:lastRenderedPageBreak/>
              <w:drawing>
                <wp:inline distT="0" distB="0" distL="0" distR="0">
                  <wp:extent cx="3378200" cy="2267994"/>
                  <wp:effectExtent l="0" t="0" r="0" b="0"/>
                  <wp:docPr id="133" name="Рисунок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cstate="print"/>
                          <a:stretch>
                            <a:fillRect/>
                          </a:stretch>
                        </pic:blipFill>
                        <pic:spPr>
                          <a:xfrm>
                            <a:off x="0" y="0"/>
                            <a:ext cx="3379012" cy="2268539"/>
                          </a:xfrm>
                          <a:prstGeom prst="rect">
                            <a:avLst/>
                          </a:prstGeom>
                        </pic:spPr>
                      </pic:pic>
                    </a:graphicData>
                  </a:graphic>
                </wp:inline>
              </w:drawing>
            </w:r>
          </w:p>
          <w:p w:rsidR="00673307" w:rsidRPr="00533969" w:rsidRDefault="00673307" w:rsidP="00E56EA4">
            <w:pPr>
              <w:pStyle w:val="a6"/>
              <w:numPr>
                <w:ilvl w:val="0"/>
                <w:numId w:val="36"/>
              </w:numPr>
              <w:spacing w:before="120" w:after="120"/>
            </w:pPr>
            <w:r w:rsidRPr="00533969">
              <w:t>После того, как программа проанализирует содержимое DXF-файла, появится диалоговое окно Импорт из DXF, оно отображает список всех слоев, содержащихся в DXF данных. Напротив каждого слоя установлен флажок (галочка), он означает, что слой будет импортирован. Если какой либо слой не надо импортировать, то флажок с помощью левой кнопки мыши надо снять. С помощью кнопок</w:t>
            </w:r>
            <w:proofErr w:type="gramStart"/>
            <w:r w:rsidRPr="00533969">
              <w:t xml:space="preserve"> В</w:t>
            </w:r>
            <w:proofErr w:type="gramEnd"/>
            <w:r w:rsidRPr="00533969">
              <w:t xml:space="preserve">ыделить все и Отменить все можно отметить сразу все слои для импорта или снять отметки соответственно (рис. ниже). </w:t>
            </w:r>
          </w:p>
          <w:p w:rsidR="00673307" w:rsidRPr="00533969" w:rsidRDefault="00673307" w:rsidP="00E56EA4">
            <w:pPr>
              <w:spacing w:before="120" w:after="120"/>
              <w:ind w:firstLine="851"/>
              <w:jc w:val="center"/>
            </w:pPr>
            <w:r w:rsidRPr="00533969">
              <w:rPr>
                <w:noProof/>
                <w:lang w:eastAsia="ru-RU"/>
              </w:rPr>
              <w:drawing>
                <wp:inline distT="0" distB="0" distL="0" distR="0">
                  <wp:extent cx="4057143" cy="2942857"/>
                  <wp:effectExtent l="0" t="0" r="635" b="0"/>
                  <wp:docPr id="134" name="Рисунок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cstate="print"/>
                          <a:stretch>
                            <a:fillRect/>
                          </a:stretch>
                        </pic:blipFill>
                        <pic:spPr>
                          <a:xfrm>
                            <a:off x="0" y="0"/>
                            <a:ext cx="4057143" cy="2942857"/>
                          </a:xfrm>
                          <a:prstGeom prst="rect">
                            <a:avLst/>
                          </a:prstGeom>
                        </pic:spPr>
                      </pic:pic>
                    </a:graphicData>
                  </a:graphic>
                </wp:inline>
              </w:drawing>
            </w:r>
          </w:p>
          <w:p w:rsidR="00673307" w:rsidRPr="00533969" w:rsidRDefault="00673307" w:rsidP="00E56EA4">
            <w:pPr>
              <w:pStyle w:val="a6"/>
              <w:numPr>
                <w:ilvl w:val="0"/>
                <w:numId w:val="36"/>
              </w:numPr>
              <w:spacing w:before="120" w:after="120"/>
            </w:pPr>
            <w:r w:rsidRPr="00533969">
              <w:t>При желании в диалоге Импорт из DXF можно установить дополнительные опции импорта:</w:t>
            </w:r>
          </w:p>
          <w:p w:rsidR="00673307" w:rsidRPr="00533969" w:rsidRDefault="00673307" w:rsidP="00E56EA4">
            <w:pPr>
              <w:numPr>
                <w:ilvl w:val="0"/>
                <w:numId w:val="7"/>
              </w:numPr>
              <w:ind w:left="1570" w:hanging="357"/>
            </w:pPr>
            <w:r w:rsidRPr="00533969">
              <w:t xml:space="preserve">разделять на слои - означает, что импорт произойдет послойно, при этом название каждого файла слоя будет составлено из имени слоя (файла), заданном в пункте 2 ранее, и изначальном </w:t>
            </w:r>
            <w:r w:rsidRPr="00533969">
              <w:lastRenderedPageBreak/>
              <w:t>названии слоя, отображенном в диалоге Импорт из DXF, а пользовательское название слоя останется изначальным; Если флажок</w:t>
            </w:r>
            <w:proofErr w:type="gramStart"/>
            <w:r w:rsidRPr="00533969">
              <w:t xml:space="preserve"> Р</w:t>
            </w:r>
            <w:proofErr w:type="gramEnd"/>
            <w:r w:rsidRPr="00533969">
              <w:t>азделять на слои не установлен, то все данные импортируются в один слой, с одинаковым пользовательским названием слоя, и именем файла, заданном на предыдущем этапе;</w:t>
            </w:r>
          </w:p>
          <w:p w:rsidR="00673307" w:rsidRPr="00533969" w:rsidRDefault="00673307" w:rsidP="00E56EA4">
            <w:pPr>
              <w:numPr>
                <w:ilvl w:val="0"/>
                <w:numId w:val="7"/>
              </w:numPr>
              <w:ind w:left="1570" w:hanging="357"/>
            </w:pPr>
            <w:r w:rsidRPr="00533969">
              <w:t>не импортировать геометрию блоков - при установке данной опции не будет импортироваться геометрия блоков;</w:t>
            </w:r>
          </w:p>
          <w:p w:rsidR="00673307" w:rsidRPr="00533969" w:rsidRDefault="00673307" w:rsidP="00E56EA4">
            <w:pPr>
              <w:numPr>
                <w:ilvl w:val="0"/>
                <w:numId w:val="7"/>
              </w:numPr>
              <w:ind w:left="1570" w:hanging="357"/>
            </w:pPr>
            <w:r w:rsidRPr="00533969">
              <w:t>импортировать точки вставки блоков - при установке данной опции будут импортироваться точки вставки блоков;</w:t>
            </w:r>
          </w:p>
          <w:p w:rsidR="00673307" w:rsidRPr="00533969" w:rsidRDefault="00673307" w:rsidP="00E56EA4">
            <w:pPr>
              <w:pStyle w:val="a6"/>
              <w:numPr>
                <w:ilvl w:val="0"/>
                <w:numId w:val="36"/>
              </w:numPr>
              <w:spacing w:before="120" w:after="120"/>
            </w:pPr>
            <w:r w:rsidRPr="00533969">
              <w:t>Для запуска процедуры импорта надо нажать кнопку Импорт.</w:t>
            </w:r>
          </w:p>
          <w:p w:rsidR="00673307" w:rsidRPr="00533969" w:rsidRDefault="00673307" w:rsidP="00E56EA4">
            <w:pPr>
              <w:spacing w:before="120" w:after="120"/>
              <w:ind w:firstLine="851"/>
            </w:pPr>
          </w:p>
          <w:p w:rsidR="00673307" w:rsidRPr="00533969" w:rsidRDefault="00673307" w:rsidP="00E56EA4">
            <w:pPr>
              <w:spacing w:before="120" w:after="120"/>
              <w:ind w:firstLine="851"/>
              <w:rPr>
                <w:b/>
                <w:i/>
              </w:rPr>
            </w:pPr>
            <w:bookmarkStart w:id="100" w:name="mif"/>
            <w:bookmarkEnd w:id="100"/>
            <w:r w:rsidRPr="00533969">
              <w:rPr>
                <w:b/>
                <w:i/>
              </w:rPr>
              <w:t>Импорт из формата MIF</w:t>
            </w:r>
          </w:p>
          <w:p w:rsidR="00673307" w:rsidRPr="00533969" w:rsidRDefault="00673307" w:rsidP="00E56EA4">
            <w:pPr>
              <w:spacing w:before="120" w:after="120"/>
              <w:ind w:firstLine="851"/>
            </w:pPr>
            <w:r w:rsidRPr="00533969">
              <w:t xml:space="preserve">Для импорта данных из обменного формата </w:t>
            </w:r>
            <w:proofErr w:type="spellStart"/>
            <w:r w:rsidRPr="00533969">
              <w:t>MapInfo</w:t>
            </w:r>
            <w:proofErr w:type="spellEnd"/>
            <w:r w:rsidRPr="00533969">
              <w:t xml:space="preserve"> выполните следующие действия: </w:t>
            </w:r>
          </w:p>
          <w:p w:rsidR="00673307" w:rsidRPr="00533969" w:rsidRDefault="00673307" w:rsidP="00E56EA4">
            <w:pPr>
              <w:pStyle w:val="a6"/>
              <w:numPr>
                <w:ilvl w:val="0"/>
                <w:numId w:val="37"/>
              </w:numPr>
              <w:spacing w:before="120" w:after="120"/>
            </w:pPr>
            <w:r w:rsidRPr="00533969">
              <w:t xml:space="preserve">Выберите пункт главного меню </w:t>
            </w:r>
            <w:r w:rsidRPr="00533969">
              <w:rPr>
                <w:b/>
                <w:bCs/>
              </w:rPr>
              <w:t xml:space="preserve">Файл |Импорт| </w:t>
            </w:r>
            <w:proofErr w:type="spellStart"/>
            <w:r w:rsidRPr="00533969">
              <w:rPr>
                <w:b/>
                <w:bCs/>
              </w:rPr>
              <w:t>MapInfo</w:t>
            </w:r>
            <w:proofErr w:type="spellEnd"/>
            <w:r w:rsidRPr="00533969">
              <w:rPr>
                <w:b/>
                <w:bCs/>
              </w:rPr>
              <w:t xml:space="preserve"> MIF</w:t>
            </w:r>
            <w:r w:rsidRPr="00533969">
              <w:t>. На экране появится стандартный диалог выбора файла;</w:t>
            </w:r>
          </w:p>
          <w:p w:rsidR="00673307" w:rsidRPr="00533969" w:rsidRDefault="00673307" w:rsidP="00E56EA4">
            <w:pPr>
              <w:pStyle w:val="a6"/>
              <w:numPr>
                <w:ilvl w:val="0"/>
                <w:numId w:val="37"/>
              </w:numPr>
              <w:spacing w:before="120" w:after="120"/>
            </w:pPr>
            <w:r w:rsidRPr="00533969">
              <w:t xml:space="preserve">В диалоге выберите файл формата MIF, который требуется импортировать; </w:t>
            </w:r>
          </w:p>
          <w:p w:rsidR="00673307" w:rsidRPr="00533969" w:rsidRDefault="00673307" w:rsidP="00E56EA4">
            <w:pPr>
              <w:pStyle w:val="a6"/>
              <w:numPr>
                <w:ilvl w:val="0"/>
                <w:numId w:val="37"/>
              </w:numPr>
              <w:spacing w:before="120" w:after="120"/>
            </w:pPr>
            <w:r w:rsidRPr="00533969">
              <w:t xml:space="preserve">В окне импорта для импортируемого слоя в поле Имя слоя с помощью кнопки </w:t>
            </w:r>
            <w:r w:rsidR="00426BA2">
              <w:rPr>
                <w:noProof/>
                <w:lang w:eastAsia="ru-RU"/>
              </w:rPr>
            </w:r>
            <w:r w:rsidR="00426BA2">
              <w:rPr>
                <w:noProof/>
                <w:lang w:eastAsia="ru-RU"/>
              </w:rPr>
              <w:pict>
                <v:rect id="Прямоугольник 31" o:spid="_x0000_s1032" alt="Описание: mk:@MSITStore:C:\Program%20Files%20(x86)\Zulu%207.0\Zulu.chm::/Html/cmdpic/btn_browse.gif" style="width:10pt;height:10pt;visibility:visible;mso-left-percent:-10001;mso-top-percent:-10001;mso-position-horizontal:absolute;mso-position-horizontal-relative:char;mso-position-vertical:absolute;mso-position-vertical-relative:line;mso-left-percent:-10001;mso-top-percent:-100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" filled="f" stroked="f">
                  <o:lock v:ext="edit" aspectratio="t"/>
                  <w10:wrap type="none"/>
                  <w10:anchorlock/>
                </v:rect>
              </w:pict>
            </w:r>
            <w:r w:rsidRPr="00533969">
              <w:t xml:space="preserve">  задайте имя файла и размещение его на диске. </w:t>
            </w:r>
          </w:p>
          <w:p w:rsidR="00673307" w:rsidRPr="00533969" w:rsidRDefault="00673307" w:rsidP="00E56EA4">
            <w:pPr>
              <w:pStyle w:val="a6"/>
              <w:numPr>
                <w:ilvl w:val="0"/>
                <w:numId w:val="37"/>
              </w:numPr>
              <w:spacing w:before="120" w:after="120"/>
            </w:pPr>
            <w:r w:rsidRPr="00533969">
              <w:t xml:space="preserve">В поле Название слоя укажите пользовательское название слоя; </w:t>
            </w:r>
          </w:p>
          <w:p w:rsidR="00673307" w:rsidRPr="00533969" w:rsidRDefault="00673307" w:rsidP="00E56EA4">
            <w:pPr>
              <w:spacing w:before="120" w:after="120"/>
              <w:ind w:firstLine="851"/>
            </w:pPr>
            <w:r w:rsidRPr="00533969">
              <w:t xml:space="preserve">Если требуется, выберите в поле </w:t>
            </w:r>
            <w:r w:rsidRPr="00533969">
              <w:rPr>
                <w:b/>
                <w:bCs/>
              </w:rPr>
              <w:t>Таблица</w:t>
            </w:r>
            <w:r w:rsidRPr="00533969">
              <w:t xml:space="preserve"> источник </w:t>
            </w:r>
            <w:proofErr w:type="gramStart"/>
            <w:r w:rsidRPr="00533969">
              <w:t>данных</w:t>
            </w:r>
            <w:proofErr w:type="gramEnd"/>
            <w:r w:rsidRPr="00533969">
              <w:t xml:space="preserve"> в котором будет сохранена таблица слоя; </w:t>
            </w:r>
          </w:p>
          <w:p w:rsidR="00673307" w:rsidRPr="00533969" w:rsidRDefault="00673307" w:rsidP="00E56EA4">
            <w:pPr>
              <w:spacing w:before="120" w:after="120"/>
              <w:ind w:firstLine="851"/>
            </w:pPr>
            <w:r w:rsidRPr="00533969">
              <w:t xml:space="preserve">Если требуется автоматически добавить слой в карту, установите флажок </w:t>
            </w:r>
            <w:r w:rsidRPr="00533969">
              <w:rPr>
                <w:b/>
                <w:bCs/>
              </w:rPr>
              <w:t>добавить в карту</w:t>
            </w:r>
            <w:r w:rsidRPr="00533969">
              <w:t xml:space="preserve">. Если флажок не установлен, то для загрузки слоя в карту надо выбрать пункт главного меню </w:t>
            </w:r>
            <w:r w:rsidRPr="00533969">
              <w:rPr>
                <w:b/>
                <w:bCs/>
              </w:rPr>
              <w:t>Карта</w:t>
            </w:r>
            <w:proofErr w:type="gramStart"/>
            <w:r w:rsidRPr="00533969">
              <w:rPr>
                <w:b/>
                <w:bCs/>
              </w:rPr>
              <w:t xml:space="preserve"> |Д</w:t>
            </w:r>
            <w:proofErr w:type="gramEnd"/>
            <w:r w:rsidRPr="00533969">
              <w:rPr>
                <w:b/>
                <w:bCs/>
              </w:rPr>
              <w:t>обавить слой</w:t>
            </w:r>
            <w:r w:rsidRPr="00533969">
              <w:t xml:space="preserve">. </w:t>
            </w:r>
          </w:p>
          <w:p w:rsidR="00673307" w:rsidRPr="00533969" w:rsidRDefault="00673307" w:rsidP="00E56EA4">
            <w:pPr>
              <w:spacing w:before="120" w:after="120"/>
              <w:ind w:firstLine="851"/>
            </w:pPr>
            <w:r w:rsidRPr="00533969">
              <w:t xml:space="preserve">Нажмите кнопку </w:t>
            </w:r>
            <w:r w:rsidRPr="00533969">
              <w:rPr>
                <w:b/>
                <w:bCs/>
              </w:rPr>
              <w:t>ОК</w:t>
            </w:r>
            <w:r w:rsidRPr="00533969">
              <w:t xml:space="preserve"> для выполнения процедуры импорта. </w:t>
            </w:r>
          </w:p>
          <w:p w:rsidR="00673307" w:rsidRPr="00533969" w:rsidRDefault="00673307" w:rsidP="00E56EA4">
            <w:pPr>
              <w:spacing w:before="120" w:after="120"/>
              <w:ind w:firstLine="851"/>
            </w:pPr>
            <w:r w:rsidRPr="00533969">
              <w:t xml:space="preserve">Импорт слоя из формата MIF можно произвести с помощью метода </w:t>
            </w:r>
            <w:hyperlink r:id="rId29" w:history="1">
              <w:proofErr w:type="spellStart"/>
              <w:r w:rsidRPr="00533969">
                <w:t>ZuluTools.ImportFromMIF</w:t>
              </w:r>
              <w:proofErr w:type="spellEnd"/>
            </w:hyperlink>
            <w:r w:rsidRPr="00533969">
              <w:t>.</w:t>
            </w:r>
          </w:p>
          <w:p w:rsidR="00673307" w:rsidRPr="00533969" w:rsidRDefault="00673307" w:rsidP="00E56EA4">
            <w:pPr>
              <w:spacing w:before="120" w:after="120"/>
              <w:ind w:firstLine="851"/>
            </w:pPr>
            <w:bookmarkStart w:id="101" w:name="shp"/>
            <w:bookmarkEnd w:id="101"/>
          </w:p>
          <w:p w:rsidR="00673307" w:rsidRPr="00533969" w:rsidRDefault="00673307" w:rsidP="00E56EA4">
            <w:pPr>
              <w:spacing w:before="120" w:after="120"/>
              <w:ind w:firstLine="851"/>
              <w:rPr>
                <w:b/>
                <w:i/>
              </w:rPr>
            </w:pPr>
            <w:r w:rsidRPr="00533969">
              <w:rPr>
                <w:b/>
                <w:i/>
              </w:rPr>
              <w:lastRenderedPageBreak/>
              <w:t xml:space="preserve">Импорт из формата </w:t>
            </w:r>
            <w:proofErr w:type="spellStart"/>
            <w:r w:rsidRPr="00533969">
              <w:rPr>
                <w:b/>
                <w:i/>
              </w:rPr>
              <w:t>Shape</w:t>
            </w:r>
            <w:proofErr w:type="spellEnd"/>
            <w:r w:rsidRPr="00533969">
              <w:rPr>
                <w:b/>
                <w:i/>
              </w:rPr>
              <w:t xml:space="preserve"> SHP</w:t>
            </w:r>
          </w:p>
          <w:p w:rsidR="00673307" w:rsidRPr="00533969" w:rsidRDefault="00673307" w:rsidP="00E56EA4">
            <w:pPr>
              <w:spacing w:before="120" w:after="120"/>
              <w:ind w:firstLine="851"/>
            </w:pPr>
            <w:r w:rsidRPr="00533969">
              <w:t xml:space="preserve">Для импорта данных из обменного формата </w:t>
            </w:r>
            <w:proofErr w:type="spellStart"/>
            <w:r w:rsidRPr="00533969">
              <w:t>Shape</w:t>
            </w:r>
            <w:proofErr w:type="spellEnd"/>
            <w:r w:rsidRPr="00533969">
              <w:t xml:space="preserve"> SHP выполните следующие действия:</w:t>
            </w:r>
          </w:p>
          <w:p w:rsidR="00673307" w:rsidRPr="00533969" w:rsidRDefault="00673307" w:rsidP="00E56EA4">
            <w:pPr>
              <w:pStyle w:val="a6"/>
              <w:numPr>
                <w:ilvl w:val="0"/>
                <w:numId w:val="38"/>
              </w:numPr>
              <w:spacing w:before="120" w:after="120"/>
            </w:pPr>
            <w:r w:rsidRPr="00533969">
              <w:t xml:space="preserve">Выберите пункт главного меню Файл |Импорт| </w:t>
            </w:r>
            <w:proofErr w:type="spellStart"/>
            <w:r w:rsidRPr="00533969">
              <w:t>Shape</w:t>
            </w:r>
            <w:proofErr w:type="spellEnd"/>
            <w:r w:rsidRPr="00533969">
              <w:t xml:space="preserve"> SHP. Откроется диалог импорта из </w:t>
            </w:r>
            <w:proofErr w:type="spellStart"/>
            <w:r w:rsidRPr="00533969">
              <w:t>Shape</w:t>
            </w:r>
            <w:proofErr w:type="spellEnd"/>
            <w:r w:rsidRPr="00533969">
              <w:t xml:space="preserve">; </w:t>
            </w:r>
          </w:p>
          <w:p w:rsidR="00673307" w:rsidRPr="00533969" w:rsidRDefault="00673307" w:rsidP="00E56EA4">
            <w:pPr>
              <w:pStyle w:val="a6"/>
              <w:numPr>
                <w:ilvl w:val="0"/>
                <w:numId w:val="38"/>
              </w:numPr>
              <w:spacing w:before="120" w:after="120"/>
            </w:pPr>
            <w:r w:rsidRPr="00533969">
              <w:t xml:space="preserve">В поле Файл SHP группы настроек Исходный слой укажите расположение импортируемого файла SHP. Для этого нажмите кнопку </w:t>
            </w:r>
            <w:r w:rsidR="00426BA2">
              <w:rPr>
                <w:noProof/>
                <w:lang w:eastAsia="ru-RU"/>
              </w:rPr>
            </w:r>
            <w:r w:rsidR="00426BA2">
              <w:rPr>
                <w:noProof/>
                <w:lang w:eastAsia="ru-RU"/>
              </w:rPr>
              <w:pict>
                <v:rect id="Прямоугольник 27" o:spid="_x0000_s1031" alt="Описание: mk:@MSITStore:C:\Program%20Files%20(x86)\Zulu%207.0\Zulu.chm::/Html/cmdpic/btn_browse.gif" style="width:10pt;height:10pt;visibility:visible;mso-left-percent:-10001;mso-top-percent:-10001;mso-position-horizontal:absolute;mso-position-horizontal-relative:char;mso-position-vertical:absolute;mso-position-vertical-relative:line;mso-left-percent:-10001;mso-top-percent:-100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" filled="f" stroked="f">
                  <o:lock v:ext="edit" aspectratio="t"/>
                  <w10:wrap type="none"/>
                  <w10:anchorlock/>
                </v:rect>
              </w:pict>
            </w:r>
            <w:r w:rsidRPr="00533969">
              <w:t xml:space="preserve">справа от поля и выберите файл в открывшемся диалоге выбора файла; </w:t>
            </w:r>
          </w:p>
          <w:p w:rsidR="00673307" w:rsidRPr="00533969" w:rsidRDefault="00673307" w:rsidP="00E56EA4">
            <w:pPr>
              <w:pStyle w:val="a6"/>
              <w:numPr>
                <w:ilvl w:val="0"/>
                <w:numId w:val="38"/>
              </w:numPr>
              <w:spacing w:before="120" w:after="120"/>
            </w:pPr>
            <w:r w:rsidRPr="00533969">
              <w:t xml:space="preserve">Если для импортируемого слоя задан PRJ файл в формате WKT с параметрами проекции слоя, то слой можно импортировать с проекцией. Для этого с помощью кнопки </w:t>
            </w:r>
            <w:r w:rsidR="00426BA2">
              <w:rPr>
                <w:noProof/>
                <w:lang w:eastAsia="ru-RU"/>
              </w:rPr>
            </w:r>
            <w:r w:rsidR="00426BA2">
              <w:rPr>
                <w:noProof/>
                <w:lang w:eastAsia="ru-RU"/>
              </w:rPr>
              <w:pict>
                <v:rect id="Прямоугольник 26" o:spid="_x0000_s1030" alt="Описание: mk:@MSITStore:C:\Program%20Files%20(x86)\Zulu%207.0\Zulu.chm::/Html/cmdpic/btn_browse.gif" style="width:10pt;height:10pt;visibility:visible;mso-left-percent:-10001;mso-top-percent:-10001;mso-position-horizontal:absolute;mso-position-horizontal-relative:char;mso-position-vertical:absolute;mso-position-vertical-relative:line;mso-left-percent:-10001;mso-top-percent:-100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" filled="f" stroked="f">
                  <o:lock v:ext="edit" aspectratio="t"/>
                  <w10:wrap type="none"/>
                  <w10:anchorlock/>
                </v:rect>
              </w:pict>
            </w:r>
            <w:r w:rsidRPr="00533969">
              <w:t>справа от поля Файл PRJ выберите требуемый PRJ файл и установите флажок</w:t>
            </w:r>
            <w:proofErr w:type="gramStart"/>
            <w:r w:rsidRPr="00533969">
              <w:t xml:space="preserve"> И</w:t>
            </w:r>
            <w:proofErr w:type="gramEnd"/>
            <w:r w:rsidRPr="00533969">
              <w:t xml:space="preserve">мпортировать информацию о проекции; </w:t>
            </w:r>
          </w:p>
          <w:p w:rsidR="00673307" w:rsidRPr="00533969" w:rsidRDefault="00673307" w:rsidP="00E56EA4">
            <w:pPr>
              <w:pStyle w:val="a6"/>
              <w:numPr>
                <w:ilvl w:val="0"/>
                <w:numId w:val="38"/>
              </w:numPr>
              <w:spacing w:before="120" w:after="120"/>
            </w:pPr>
            <w:r w:rsidRPr="00533969">
              <w:t xml:space="preserve">В поле Имя группы настроек Слой для записи укажите с помощью кнопки </w:t>
            </w:r>
            <w:r w:rsidR="00426BA2">
              <w:rPr>
                <w:noProof/>
                <w:lang w:eastAsia="ru-RU"/>
              </w:rPr>
            </w:r>
            <w:r w:rsidR="00426BA2">
              <w:rPr>
                <w:noProof/>
                <w:lang w:eastAsia="ru-RU"/>
              </w:rPr>
              <w:pict>
                <v:rect id="Прямоугольник 25" o:spid="_x0000_s1029" alt="Описание: mk:@MSITStore:C:\Program%20Files%20(x86)\Zulu%207.0\Zulu.chm::/Html/cmdpic/btn_browse.gif" style="width:10pt;height:10pt;visibility:visible;mso-left-percent:-10001;mso-top-percent:-10001;mso-position-horizontal:absolute;mso-position-horizontal-relative:char;mso-position-vertical:absolute;mso-position-vertical-relative:line;mso-left-percent:-10001;mso-top-percent:-100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" filled="f" stroked="f">
                  <o:lock v:ext="edit" aspectratio="t"/>
                  <w10:wrap type="none"/>
                  <w10:anchorlock/>
                </v:rect>
              </w:pict>
            </w:r>
            <w:r w:rsidRPr="00533969">
              <w:t xml:space="preserve">расположение создаваемого файла слоя </w:t>
            </w:r>
            <w:proofErr w:type="spellStart"/>
            <w:r w:rsidRPr="00533969">
              <w:t>Zulu</w:t>
            </w:r>
            <w:proofErr w:type="spellEnd"/>
            <w:r w:rsidRPr="00533969">
              <w:t xml:space="preserve">; </w:t>
            </w:r>
          </w:p>
          <w:p w:rsidR="00673307" w:rsidRPr="00533969" w:rsidRDefault="00673307" w:rsidP="00E56EA4">
            <w:pPr>
              <w:pStyle w:val="a6"/>
              <w:numPr>
                <w:ilvl w:val="0"/>
                <w:numId w:val="38"/>
              </w:numPr>
              <w:spacing w:before="120" w:after="120"/>
            </w:pPr>
            <w:r w:rsidRPr="00533969">
              <w:t xml:space="preserve">В строке Название задайте пользовательское название слоя; </w:t>
            </w:r>
          </w:p>
          <w:p w:rsidR="00673307" w:rsidRPr="00533969" w:rsidRDefault="00673307" w:rsidP="00E56EA4">
            <w:pPr>
              <w:pStyle w:val="a6"/>
              <w:numPr>
                <w:ilvl w:val="0"/>
                <w:numId w:val="38"/>
              </w:numPr>
              <w:spacing w:before="120" w:after="120"/>
            </w:pPr>
            <w:r w:rsidRPr="00533969">
              <w:t xml:space="preserve">В поле Кодировка выберите кодировку текстов импортируемого слоя, а в поле Единицы измерения - используемые в нем единицы; </w:t>
            </w:r>
          </w:p>
          <w:p w:rsidR="00673307" w:rsidRPr="00533969" w:rsidRDefault="00673307" w:rsidP="00E56EA4">
            <w:pPr>
              <w:pStyle w:val="a6"/>
              <w:numPr>
                <w:ilvl w:val="0"/>
                <w:numId w:val="38"/>
              </w:numPr>
              <w:spacing w:before="120" w:after="120"/>
            </w:pPr>
            <w:r w:rsidRPr="00533969">
              <w:t>Для импорта из слоя только геометрических построений - установите флажок</w:t>
            </w:r>
            <w:proofErr w:type="gramStart"/>
            <w:r w:rsidRPr="00533969">
              <w:t xml:space="preserve"> И</w:t>
            </w:r>
            <w:proofErr w:type="gramEnd"/>
            <w:r w:rsidRPr="00533969">
              <w:t>мпортировать только геометрию;</w:t>
            </w:r>
          </w:p>
          <w:p w:rsidR="00673307" w:rsidRPr="00533969" w:rsidRDefault="00673307" w:rsidP="00E56EA4">
            <w:pPr>
              <w:pStyle w:val="a6"/>
              <w:numPr>
                <w:ilvl w:val="0"/>
                <w:numId w:val="38"/>
              </w:numPr>
              <w:spacing w:before="120" w:after="120"/>
            </w:pPr>
            <w:r w:rsidRPr="00533969">
              <w:t>Для автоматического добавления в карту импортированного слоя установите флажок</w:t>
            </w:r>
            <w:proofErr w:type="gramStart"/>
            <w:r w:rsidRPr="00533969">
              <w:t xml:space="preserve"> Д</w:t>
            </w:r>
            <w:proofErr w:type="gramEnd"/>
            <w:r w:rsidRPr="00533969">
              <w:t>обавить в карту, Если флажок не установлен, то для последующей загрузки слоя в карту надо выбрать пункт главного меню Карта |Добавить слой.</w:t>
            </w:r>
          </w:p>
          <w:p w:rsidR="00673307" w:rsidRPr="00533969" w:rsidRDefault="00673307" w:rsidP="00E56EA4">
            <w:pPr>
              <w:pStyle w:val="a6"/>
              <w:numPr>
                <w:ilvl w:val="0"/>
                <w:numId w:val="38"/>
              </w:numPr>
              <w:spacing w:before="120" w:after="120"/>
            </w:pPr>
            <w:r w:rsidRPr="00533969">
              <w:t xml:space="preserve">Для выполнения процедуры импорта нажмите кнопку ОК. </w:t>
            </w:r>
          </w:p>
          <w:p w:rsidR="00673307" w:rsidRPr="00533969" w:rsidRDefault="00426BA2" w:rsidP="00E56EA4">
            <w:pPr>
              <w:spacing w:before="120" w:after="120"/>
              <w:ind w:firstLine="851"/>
            </w:pPr>
            <w:r>
              <w:rPr>
                <w:noProof/>
                <w:lang w:eastAsia="ru-RU"/>
              </w:rPr>
            </w:r>
            <w:r>
              <w:rPr>
                <w:noProof/>
                <w:lang w:eastAsia="ru-RU"/>
              </w:rPr>
              <w:pict>
                <v:rect id="Прямоугольник 24" o:spid="_x0000_s1028" alt="Описание: mk:@MSITStore:C:\Program%20Files%20(x86)\Zulu%207.0\Zulu.chm::/Html/ole.gif" style="width:11pt;height:8pt;visibility:visible;mso-left-percent:-10001;mso-top-percent:-10001;mso-position-horizontal:absolute;mso-position-horizontal-relative:char;mso-position-vertical:absolute;mso-position-vertical-relative:line;mso-left-percent:-10001;mso-top-percent:-100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" filled="f" stroked="f">
                  <o:lock v:ext="edit" aspectratio="t"/>
                  <w10:wrap type="none"/>
                  <w10:anchorlock/>
                </v:rect>
              </w:pict>
            </w:r>
            <w:r w:rsidR="00673307" w:rsidRPr="00533969">
              <w:t xml:space="preserve">Импорт слоя из формата SHP можно произвести с помощью метода </w:t>
            </w:r>
            <w:hyperlink r:id="rId30" w:history="1">
              <w:proofErr w:type="spellStart"/>
              <w:r w:rsidR="00673307" w:rsidRPr="00533969">
                <w:t>ZuluTools.ImportFromShape</w:t>
              </w:r>
              <w:proofErr w:type="spellEnd"/>
            </w:hyperlink>
            <w:r w:rsidR="00673307" w:rsidRPr="00533969">
              <w:t>.</w:t>
            </w:r>
          </w:p>
          <w:p w:rsidR="00673307" w:rsidRPr="00533969" w:rsidRDefault="00673307" w:rsidP="00E56EA4">
            <w:pPr>
              <w:spacing w:before="120" w:after="120"/>
              <w:ind w:firstLine="851"/>
              <w:rPr>
                <w:b/>
                <w:i/>
              </w:rPr>
            </w:pPr>
            <w:bookmarkStart w:id="102" w:name="wmf"/>
            <w:bookmarkEnd w:id="102"/>
            <w:r w:rsidRPr="00533969">
              <w:rPr>
                <w:b/>
                <w:i/>
              </w:rPr>
              <w:t xml:space="preserve">Импорт из формата </w:t>
            </w:r>
            <w:proofErr w:type="spellStart"/>
            <w:r w:rsidRPr="00533969">
              <w:rPr>
                <w:b/>
                <w:i/>
              </w:rPr>
              <w:t>Metafile</w:t>
            </w:r>
            <w:proofErr w:type="spellEnd"/>
            <w:r w:rsidRPr="00533969">
              <w:rPr>
                <w:b/>
                <w:i/>
              </w:rPr>
              <w:t xml:space="preserve"> WMF </w:t>
            </w:r>
          </w:p>
          <w:p w:rsidR="00673307" w:rsidRPr="00533969" w:rsidRDefault="00673307" w:rsidP="00E56EA4">
            <w:pPr>
              <w:spacing w:before="120" w:after="120"/>
              <w:ind w:firstLine="851"/>
            </w:pPr>
            <w:r w:rsidRPr="00533969">
              <w:t xml:space="preserve">Для импорта графической информации из формата </w:t>
            </w:r>
            <w:proofErr w:type="spellStart"/>
            <w:r w:rsidRPr="00533969">
              <w:t>Metafile</w:t>
            </w:r>
            <w:proofErr w:type="spellEnd"/>
            <w:r w:rsidRPr="00533969">
              <w:t xml:space="preserve"> WMF следует:</w:t>
            </w:r>
          </w:p>
          <w:p w:rsidR="00673307" w:rsidRPr="00533969" w:rsidRDefault="00673307" w:rsidP="00E56EA4">
            <w:pPr>
              <w:pStyle w:val="a6"/>
              <w:numPr>
                <w:ilvl w:val="0"/>
                <w:numId w:val="39"/>
              </w:numPr>
              <w:spacing w:before="120" w:after="120"/>
            </w:pPr>
            <w:r w:rsidRPr="00533969">
              <w:lastRenderedPageBreak/>
              <w:t xml:space="preserve">Выбрать пункт главного меню Файл |Импорт| </w:t>
            </w:r>
            <w:proofErr w:type="spellStart"/>
            <w:r w:rsidRPr="00533969">
              <w:t>Metafile</w:t>
            </w:r>
            <w:proofErr w:type="spellEnd"/>
            <w:r w:rsidRPr="00533969">
              <w:t xml:space="preserve"> WMF. На экране появится стандартный диалог выбора файла, в нем необходимо выбрать файл формата WMF, который требуется импортировать. </w:t>
            </w:r>
          </w:p>
          <w:p w:rsidR="00673307" w:rsidRPr="00533969" w:rsidRDefault="00673307" w:rsidP="00E56EA4">
            <w:pPr>
              <w:pStyle w:val="a6"/>
              <w:numPr>
                <w:ilvl w:val="0"/>
                <w:numId w:val="39"/>
              </w:numPr>
              <w:spacing w:before="120" w:after="120"/>
            </w:pPr>
            <w:r w:rsidRPr="00533969">
              <w:t xml:space="preserve">В окне импорта для импортируемого слоя в строке Имя слоя с помощью кнопки </w:t>
            </w:r>
            <w:r w:rsidR="00426BA2">
              <w:rPr>
                <w:noProof/>
                <w:lang w:eastAsia="ru-RU"/>
              </w:rPr>
            </w:r>
            <w:r w:rsidR="00426BA2">
              <w:rPr>
                <w:noProof/>
                <w:lang w:eastAsia="ru-RU"/>
              </w:rPr>
              <w:pict>
                <v:rect id="Прямоугольник 23" o:spid="_x0000_s1027" alt="Описание: mk:@MSITStore:C:\Program%20Files%20(x86)\Zulu%207.0\Zulu.chm::/Html/cmdpic/btn_browse.gif" style="width:10pt;height:10pt;visibility:visible;mso-left-percent:-10001;mso-top-percent:-10001;mso-position-horizontal:absolute;mso-position-horizontal-relative:char;mso-position-vertical:absolute;mso-position-vertical-relative:line;mso-left-percent:-10001;mso-top-percent:-100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" filled="f" stroked="f">
                  <o:lock v:ext="edit" aspectratio="t"/>
                  <w10:wrap type="none"/>
                  <w10:anchorlock/>
                </v:rect>
              </w:pict>
            </w:r>
            <w:r w:rsidRPr="00533969">
              <w:t xml:space="preserve">необходимо задать имя файла и размещение его на диске. </w:t>
            </w:r>
          </w:p>
          <w:p w:rsidR="00673307" w:rsidRPr="00533969" w:rsidRDefault="00673307" w:rsidP="00E56EA4">
            <w:pPr>
              <w:pStyle w:val="a6"/>
              <w:numPr>
                <w:ilvl w:val="0"/>
                <w:numId w:val="39"/>
              </w:numPr>
              <w:spacing w:before="120" w:after="120"/>
            </w:pPr>
            <w:r w:rsidRPr="00533969">
              <w:t xml:space="preserve">В строке Название слоя задать пользовательское название слоя. </w:t>
            </w:r>
          </w:p>
          <w:p w:rsidR="00673307" w:rsidRPr="00533969" w:rsidRDefault="00673307" w:rsidP="00E56EA4">
            <w:pPr>
              <w:pStyle w:val="a6"/>
              <w:numPr>
                <w:ilvl w:val="0"/>
                <w:numId w:val="39"/>
              </w:numPr>
              <w:spacing w:before="120" w:after="120"/>
            </w:pPr>
            <w:r w:rsidRPr="00533969">
              <w:t xml:space="preserve">Нажать ОК для выполнения процедуры импорта. </w:t>
            </w:r>
          </w:p>
          <w:p w:rsidR="00673307" w:rsidRPr="00C67452" w:rsidRDefault="00426BA2" w:rsidP="00E56EA4">
            <w:pPr>
              <w:spacing w:before="120" w:after="120"/>
              <w:ind w:firstLine="851"/>
            </w:pPr>
            <w:r>
              <w:rPr>
                <w:noProof/>
                <w:lang w:eastAsia="ru-RU"/>
              </w:rPr>
            </w:r>
            <w:r>
              <w:rPr>
                <w:noProof/>
                <w:lang w:eastAsia="ru-RU"/>
              </w:rPr>
              <w:pict>
                <v:rect id="Прямоугольник 22" o:spid="_x0000_s1026" alt="Описание: mk:@MSITStore:C:\Program%20Files%20(x86)\Zulu%207.0\Zulu.chm::/Html/primechanie.gif" style="width:18pt;height:17pt;visibility:visible;mso-left-percent:-10001;mso-top-percent:-10001;mso-position-horizontal:absolute;mso-position-horizontal-relative:char;mso-position-vertical:absolute;mso-position-vertical-relative:line;mso-left-percent:-10001;mso-top-percent:-100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" filled="f" stroked="f">
                  <o:lock v:ext="edit" aspectratio="t"/>
                  <w10:wrap type="none"/>
                  <w10:anchorlock/>
                </v:rect>
              </w:pict>
            </w:r>
            <w:r w:rsidR="00673307" w:rsidRPr="00533969">
              <w:t xml:space="preserve">Примечание: После импортирования графической </w:t>
            </w:r>
            <w:proofErr w:type="gramStart"/>
            <w:r w:rsidR="00673307" w:rsidRPr="00533969">
              <w:t>информации</w:t>
            </w:r>
            <w:proofErr w:type="gramEnd"/>
            <w:r w:rsidR="00673307" w:rsidRPr="00533969">
              <w:t xml:space="preserve"> из какого либо обменного формата может появиться необходимость преобразования </w:t>
            </w:r>
            <w:proofErr w:type="spellStart"/>
            <w:r w:rsidR="00673307" w:rsidRPr="00533969">
              <w:t>полилиний</w:t>
            </w:r>
            <w:proofErr w:type="spellEnd"/>
            <w:r w:rsidR="00673307" w:rsidRPr="00533969">
              <w:t xml:space="preserve"> в площадные объекты. Работу с группой объектов см. в разделе </w:t>
            </w:r>
            <w:hyperlink r:id="rId31" w:history="1">
              <w:r w:rsidR="00673307" w:rsidRPr="00533969">
                <w:t>Работа с объектами слоя. Ввод и редактирование объектов слоя/Редактирование группы объектов/Изменение параметров группы</w:t>
              </w:r>
            </w:hyperlink>
            <w:r w:rsidR="00673307" w:rsidRPr="00533969">
              <w:t>.</w:t>
            </w:r>
          </w:p>
        </w:tc>
      </w:tr>
    </w:tbl>
    <w:p w:rsidR="00673307" w:rsidRDefault="00673307" w:rsidP="00E56EA4">
      <w:pPr>
        <w:spacing w:before="120" w:after="120"/>
        <w:sectPr w:rsidR="00673307" w:rsidSect="00673307">
          <w:headerReference w:type="even" r:id="rId32"/>
          <w:headerReference w:type="default" r:id="rId33"/>
          <w:footerReference w:type="default" r:id="rId34"/>
          <w:footerReference w:type="first" r:id="rId35"/>
          <w:pgSz w:w="11906" w:h="16838"/>
          <w:pgMar w:top="567" w:right="851" w:bottom="567" w:left="1701" w:header="709" w:footer="709" w:gutter="0"/>
          <w:cols w:space="708"/>
          <w:docGrid w:linePitch="360"/>
        </w:sectPr>
      </w:pPr>
    </w:p>
    <w:p w:rsidR="00673307" w:rsidRDefault="00673307" w:rsidP="00E56EA4">
      <w:pPr>
        <w:pStyle w:val="10"/>
        <w:spacing w:line="360" w:lineRule="auto"/>
      </w:pPr>
      <w:bookmarkStart w:id="103" w:name="_Toc377625217"/>
      <w:bookmarkStart w:id="104" w:name="_Toc378059327"/>
      <w:bookmarkStart w:id="105" w:name="_Toc378422778"/>
      <w:r>
        <w:lastRenderedPageBreak/>
        <w:t>Приложения</w:t>
      </w:r>
      <w:bookmarkEnd w:id="103"/>
      <w:bookmarkEnd w:id="104"/>
      <w:bookmarkEnd w:id="105"/>
    </w:p>
    <w:p w:rsidR="00673307" w:rsidRDefault="00673307" w:rsidP="00E56EA4"/>
    <w:p w:rsidR="00673307" w:rsidRDefault="00673307" w:rsidP="00E56EA4"/>
    <w:p w:rsidR="00673307" w:rsidRDefault="00673307" w:rsidP="00E56EA4"/>
    <w:p w:rsidR="00673307" w:rsidRDefault="00673307" w:rsidP="00E56EA4"/>
    <w:p w:rsidR="00673307" w:rsidRDefault="00673307" w:rsidP="00E56EA4"/>
    <w:p w:rsidR="00C67C55" w:rsidRDefault="00C67C55" w:rsidP="00E56EA4"/>
    <w:p w:rsidR="00673307" w:rsidRDefault="00673307" w:rsidP="00E56EA4"/>
    <w:p w:rsidR="00673307" w:rsidRDefault="00673307" w:rsidP="00E56EA4"/>
    <w:p w:rsidR="00673307" w:rsidRDefault="00673307" w:rsidP="00E56EA4"/>
    <w:p w:rsidR="00673307" w:rsidRPr="00035DEA" w:rsidRDefault="00673307" w:rsidP="00E56EA4">
      <w:pPr>
        <w:pStyle w:val="affff"/>
        <w:rPr>
          <w:szCs w:val="26"/>
        </w:rPr>
      </w:pPr>
      <w:bookmarkStart w:id="106" w:name="_Toc377625219"/>
      <w:bookmarkStart w:id="107" w:name="_Toc378059329"/>
      <w:bookmarkStart w:id="108" w:name="_Toc378422779"/>
      <w:r>
        <w:rPr>
          <w:szCs w:val="26"/>
        </w:rPr>
        <w:t xml:space="preserve">Приложение </w:t>
      </w:r>
      <w:bookmarkEnd w:id="106"/>
      <w:bookmarkEnd w:id="107"/>
      <w:r w:rsidR="00C67C55">
        <w:rPr>
          <w:szCs w:val="26"/>
        </w:rPr>
        <w:t>1</w:t>
      </w:r>
      <w:bookmarkEnd w:id="108"/>
    </w:p>
    <w:p w:rsidR="00673307" w:rsidRDefault="00673307" w:rsidP="00E56EA4">
      <w:pPr>
        <w:ind w:firstLine="567"/>
        <w:jc w:val="center"/>
      </w:pPr>
      <w:r>
        <w:t xml:space="preserve">Характеристика </w:t>
      </w:r>
      <w:r w:rsidR="00C67C55">
        <w:t xml:space="preserve">необходимых </w:t>
      </w:r>
      <w:r>
        <w:t>сет</w:t>
      </w:r>
      <w:r w:rsidR="00C67C55">
        <w:t>ей водоснабжения</w:t>
      </w:r>
    </w:p>
    <w:p w:rsidR="00673307" w:rsidRDefault="00673307" w:rsidP="00E56EA4">
      <w:pPr>
        <w:spacing w:before="120" w:after="120"/>
        <w:sectPr w:rsidR="00673307" w:rsidSect="00673307">
          <w:pgSz w:w="11906" w:h="16838"/>
          <w:pgMar w:top="567" w:right="851" w:bottom="567" w:left="1701" w:header="709" w:footer="709" w:gutter="0"/>
          <w:cols w:space="708"/>
          <w:docGrid w:linePitch="360"/>
        </w:sect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1982"/>
        <w:gridCol w:w="1274"/>
        <w:gridCol w:w="1702"/>
        <w:gridCol w:w="2519"/>
      </w:tblGrid>
      <w:tr w:rsidR="00C67C55" w:rsidRPr="00E42F4A" w:rsidTr="00C67C55">
        <w:trPr>
          <w:trHeight w:val="712"/>
          <w:tblHeader/>
        </w:trPr>
        <w:tc>
          <w:tcPr>
            <w:tcW w:w="1094" w:type="pct"/>
            <w:shd w:val="clear" w:color="auto" w:fill="auto"/>
            <w:vAlign w:val="center"/>
            <w:hideMark/>
          </w:tcPr>
          <w:p w:rsidR="00C67C55" w:rsidRPr="00E42F4A" w:rsidRDefault="00C67C55" w:rsidP="00E56EA4">
            <w:pPr>
              <w:ind w:firstLine="0"/>
              <w:jc w:val="center"/>
              <w:rPr>
                <w:rFonts w:eastAsia="Times New Roman"/>
                <w:b/>
                <w:bCs/>
                <w:color w:val="000000"/>
                <w:lang w:eastAsia="ru-RU"/>
              </w:rPr>
            </w:pPr>
            <w:r w:rsidRPr="00E42F4A">
              <w:rPr>
                <w:rFonts w:eastAsia="Times New Roman"/>
                <w:b/>
                <w:bCs/>
                <w:color w:val="000000"/>
                <w:lang w:eastAsia="ru-RU"/>
              </w:rPr>
              <w:lastRenderedPageBreak/>
              <w:t>Начало участка</w:t>
            </w:r>
          </w:p>
        </w:tc>
        <w:tc>
          <w:tcPr>
            <w:tcW w:w="1036" w:type="pct"/>
            <w:shd w:val="clear" w:color="auto" w:fill="auto"/>
            <w:vAlign w:val="center"/>
            <w:hideMark/>
          </w:tcPr>
          <w:p w:rsidR="00C67C55" w:rsidRPr="00E42F4A" w:rsidRDefault="00C67C55" w:rsidP="00E56EA4">
            <w:pPr>
              <w:ind w:firstLine="0"/>
              <w:jc w:val="center"/>
              <w:rPr>
                <w:rFonts w:eastAsia="Times New Roman"/>
                <w:b/>
                <w:bCs/>
                <w:color w:val="000000"/>
                <w:lang w:eastAsia="ru-RU"/>
              </w:rPr>
            </w:pPr>
            <w:r w:rsidRPr="00E42F4A">
              <w:rPr>
                <w:rFonts w:eastAsia="Times New Roman"/>
                <w:b/>
                <w:bCs/>
                <w:color w:val="000000"/>
                <w:lang w:eastAsia="ru-RU"/>
              </w:rPr>
              <w:t>Конец участка</w:t>
            </w:r>
          </w:p>
        </w:tc>
        <w:tc>
          <w:tcPr>
            <w:tcW w:w="666" w:type="pct"/>
            <w:shd w:val="clear" w:color="auto" w:fill="auto"/>
            <w:vAlign w:val="center"/>
            <w:hideMark/>
          </w:tcPr>
          <w:p w:rsidR="00C67C55" w:rsidRPr="00E42F4A" w:rsidRDefault="00C67C55" w:rsidP="00E56EA4">
            <w:pPr>
              <w:ind w:firstLine="0"/>
              <w:jc w:val="center"/>
              <w:rPr>
                <w:rFonts w:eastAsia="Times New Roman"/>
                <w:b/>
                <w:bCs/>
                <w:color w:val="000000"/>
                <w:lang w:eastAsia="ru-RU"/>
              </w:rPr>
            </w:pPr>
            <w:r w:rsidRPr="00E42F4A">
              <w:rPr>
                <w:rFonts w:eastAsia="Times New Roman"/>
                <w:b/>
                <w:bCs/>
                <w:color w:val="000000"/>
                <w:lang w:eastAsia="ru-RU"/>
              </w:rPr>
              <w:t xml:space="preserve">Длина участка, </w:t>
            </w:r>
            <w:proofErr w:type="gramStart"/>
            <w:r w:rsidRPr="00E42F4A">
              <w:rPr>
                <w:rFonts w:eastAsia="Times New Roman"/>
                <w:b/>
                <w:bCs/>
                <w:color w:val="000000"/>
                <w:lang w:eastAsia="ru-RU"/>
              </w:rPr>
              <w:t>м</w:t>
            </w:r>
            <w:proofErr w:type="gramEnd"/>
          </w:p>
        </w:tc>
        <w:tc>
          <w:tcPr>
            <w:tcW w:w="889" w:type="pct"/>
            <w:shd w:val="clear" w:color="auto" w:fill="auto"/>
            <w:vAlign w:val="center"/>
          </w:tcPr>
          <w:p w:rsidR="00C67C55" w:rsidRPr="00E42F4A" w:rsidRDefault="00C67C55" w:rsidP="00E56EA4">
            <w:pPr>
              <w:ind w:firstLine="0"/>
              <w:jc w:val="center"/>
              <w:rPr>
                <w:rFonts w:eastAsia="Times New Roman"/>
                <w:b/>
                <w:bCs/>
                <w:color w:val="000000"/>
                <w:lang w:eastAsia="ru-RU"/>
              </w:rPr>
            </w:pPr>
            <w:r w:rsidRPr="00E42F4A">
              <w:rPr>
                <w:rFonts w:eastAsia="Times New Roman"/>
                <w:b/>
                <w:bCs/>
                <w:color w:val="000000"/>
                <w:lang w:eastAsia="ru-RU"/>
              </w:rPr>
              <w:t xml:space="preserve">Внутренний диаметр трубы, </w:t>
            </w:r>
            <w:proofErr w:type="gramStart"/>
            <w:r w:rsidRPr="00E42F4A">
              <w:rPr>
                <w:rFonts w:eastAsia="Times New Roman"/>
                <w:b/>
                <w:bCs/>
                <w:color w:val="000000"/>
                <w:lang w:eastAsia="ru-RU"/>
              </w:rPr>
              <w:t>м</w:t>
            </w:r>
            <w:proofErr w:type="gramEnd"/>
          </w:p>
        </w:tc>
        <w:tc>
          <w:tcPr>
            <w:tcW w:w="1316" w:type="pct"/>
            <w:shd w:val="clear" w:color="auto" w:fill="auto"/>
            <w:vAlign w:val="center"/>
          </w:tcPr>
          <w:p w:rsidR="00C67C55" w:rsidRPr="00E42F4A" w:rsidRDefault="00C67C55" w:rsidP="00E56EA4">
            <w:pPr>
              <w:ind w:firstLine="0"/>
              <w:jc w:val="center"/>
              <w:rPr>
                <w:rFonts w:eastAsia="Times New Roman"/>
                <w:b/>
                <w:bCs/>
                <w:color w:val="000000"/>
                <w:lang w:eastAsia="ru-RU"/>
              </w:rPr>
            </w:pPr>
            <w:r w:rsidRPr="00C67C55">
              <w:rPr>
                <w:rFonts w:eastAsia="Times New Roman"/>
                <w:b/>
                <w:bCs/>
                <w:color w:val="000000"/>
                <w:lang w:eastAsia="ru-RU"/>
              </w:rPr>
              <w:t xml:space="preserve">Диаметр трубы (конструкторский), </w:t>
            </w:r>
            <w:proofErr w:type="gramStart"/>
            <w:r w:rsidRPr="00C67C55">
              <w:rPr>
                <w:rFonts w:eastAsia="Times New Roman"/>
                <w:b/>
                <w:bCs/>
                <w:color w:val="000000"/>
                <w:lang w:eastAsia="ru-RU"/>
              </w:rPr>
              <w:t>м</w:t>
            </w:r>
            <w:proofErr w:type="gramEnd"/>
          </w:p>
        </w:tc>
      </w:tr>
      <w:tr w:rsidR="00C67C55" w:rsidRPr="00E42F4A" w:rsidTr="00C67C55">
        <w:trPr>
          <w:trHeight w:val="300"/>
        </w:trPr>
        <w:tc>
          <w:tcPr>
            <w:tcW w:w="1094" w:type="pct"/>
            <w:shd w:val="clear" w:color="auto" w:fill="auto"/>
            <w:vAlign w:val="bottom"/>
            <w:hideMark/>
          </w:tcPr>
          <w:p w:rsidR="00C67C55" w:rsidRPr="00C67C55" w:rsidRDefault="00C67C55" w:rsidP="00E56EA4">
            <w:pPr>
              <w:ind w:firstLine="0"/>
              <w:jc w:val="center"/>
              <w:rPr>
                <w:color w:val="000000"/>
                <w:sz w:val="28"/>
                <w:szCs w:val="28"/>
              </w:rPr>
            </w:pPr>
            <w:r w:rsidRPr="00C67C55">
              <w:rPr>
                <w:color w:val="000000"/>
                <w:sz w:val="28"/>
                <w:szCs w:val="28"/>
              </w:rPr>
              <w:t>ВС 11560</w:t>
            </w:r>
          </w:p>
        </w:tc>
        <w:tc>
          <w:tcPr>
            <w:tcW w:w="1036" w:type="pct"/>
            <w:shd w:val="clear" w:color="auto" w:fill="auto"/>
            <w:vAlign w:val="bottom"/>
            <w:hideMark/>
          </w:tcPr>
          <w:p w:rsidR="00C67C55" w:rsidRPr="00C67C55" w:rsidRDefault="00C67C55" w:rsidP="00E56EA4">
            <w:pPr>
              <w:ind w:firstLine="0"/>
              <w:jc w:val="center"/>
              <w:rPr>
                <w:color w:val="000000"/>
                <w:sz w:val="28"/>
                <w:szCs w:val="28"/>
              </w:rPr>
            </w:pPr>
            <w:r w:rsidRPr="00C67C55">
              <w:rPr>
                <w:color w:val="000000"/>
                <w:sz w:val="28"/>
                <w:szCs w:val="28"/>
              </w:rPr>
              <w:t>у-5</w:t>
            </w:r>
          </w:p>
        </w:tc>
        <w:tc>
          <w:tcPr>
            <w:tcW w:w="666" w:type="pct"/>
            <w:shd w:val="clear" w:color="auto" w:fill="auto"/>
            <w:vAlign w:val="bottom"/>
            <w:hideMark/>
          </w:tcPr>
          <w:p w:rsidR="00C67C55" w:rsidRPr="00C67C55" w:rsidRDefault="00C67C55" w:rsidP="00E56EA4">
            <w:pPr>
              <w:ind w:firstLine="0"/>
              <w:jc w:val="center"/>
              <w:rPr>
                <w:color w:val="000000"/>
                <w:sz w:val="28"/>
                <w:szCs w:val="28"/>
              </w:rPr>
            </w:pPr>
            <w:r w:rsidRPr="00C67C55">
              <w:rPr>
                <w:color w:val="000000"/>
                <w:sz w:val="28"/>
                <w:szCs w:val="28"/>
              </w:rPr>
              <w:t>17,15</w:t>
            </w:r>
          </w:p>
        </w:tc>
        <w:tc>
          <w:tcPr>
            <w:tcW w:w="889" w:type="pct"/>
            <w:shd w:val="clear" w:color="auto" w:fill="auto"/>
            <w:vAlign w:val="bottom"/>
          </w:tcPr>
          <w:p w:rsidR="00C67C55" w:rsidRPr="00C67C55" w:rsidRDefault="00C67C55" w:rsidP="00E56EA4">
            <w:pPr>
              <w:ind w:firstLine="0"/>
              <w:jc w:val="center"/>
              <w:rPr>
                <w:color w:val="000000"/>
                <w:sz w:val="28"/>
                <w:szCs w:val="28"/>
              </w:rPr>
            </w:pPr>
            <w:r w:rsidRPr="00C67C55">
              <w:rPr>
                <w:color w:val="000000"/>
                <w:sz w:val="28"/>
                <w:szCs w:val="28"/>
              </w:rPr>
              <w:t>0,09</w:t>
            </w:r>
          </w:p>
        </w:tc>
        <w:tc>
          <w:tcPr>
            <w:tcW w:w="1316" w:type="pct"/>
            <w:shd w:val="clear" w:color="auto" w:fill="auto"/>
            <w:vAlign w:val="bottom"/>
          </w:tcPr>
          <w:p w:rsidR="00C67C55" w:rsidRPr="00C67C55" w:rsidRDefault="00C67C55" w:rsidP="00E56EA4">
            <w:pPr>
              <w:ind w:firstLine="0"/>
              <w:jc w:val="center"/>
              <w:rPr>
                <w:color w:val="000000"/>
                <w:sz w:val="28"/>
                <w:szCs w:val="28"/>
              </w:rPr>
            </w:pPr>
            <w:r w:rsidRPr="00C67C55">
              <w:rPr>
                <w:color w:val="000000"/>
                <w:sz w:val="28"/>
                <w:szCs w:val="28"/>
              </w:rPr>
              <w:t>0,075</w:t>
            </w:r>
          </w:p>
        </w:tc>
      </w:tr>
      <w:tr w:rsidR="00C67C55" w:rsidRPr="00E42F4A" w:rsidTr="00C67C55">
        <w:trPr>
          <w:trHeight w:val="300"/>
        </w:trPr>
        <w:tc>
          <w:tcPr>
            <w:tcW w:w="1094" w:type="pct"/>
            <w:shd w:val="clear" w:color="auto" w:fill="auto"/>
            <w:vAlign w:val="bottom"/>
            <w:hideMark/>
          </w:tcPr>
          <w:p w:rsidR="00C67C55" w:rsidRPr="00C67C55" w:rsidRDefault="00C67C55" w:rsidP="00E56EA4">
            <w:pPr>
              <w:ind w:firstLine="0"/>
              <w:jc w:val="center"/>
              <w:rPr>
                <w:color w:val="000000"/>
                <w:sz w:val="28"/>
                <w:szCs w:val="28"/>
              </w:rPr>
            </w:pPr>
            <w:r w:rsidRPr="00C67C55">
              <w:rPr>
                <w:color w:val="000000"/>
                <w:sz w:val="28"/>
                <w:szCs w:val="28"/>
              </w:rPr>
              <w:t>вк-2</w:t>
            </w:r>
          </w:p>
        </w:tc>
        <w:tc>
          <w:tcPr>
            <w:tcW w:w="1036" w:type="pct"/>
            <w:shd w:val="clear" w:color="auto" w:fill="auto"/>
            <w:vAlign w:val="bottom"/>
            <w:hideMark/>
          </w:tcPr>
          <w:p w:rsidR="00C67C55" w:rsidRPr="00C67C55" w:rsidRDefault="00C67C55" w:rsidP="00E56EA4">
            <w:pPr>
              <w:ind w:firstLine="0"/>
              <w:jc w:val="center"/>
              <w:rPr>
                <w:color w:val="000000"/>
                <w:sz w:val="28"/>
                <w:szCs w:val="28"/>
              </w:rPr>
            </w:pPr>
            <w:r w:rsidRPr="00C67C55">
              <w:rPr>
                <w:color w:val="000000"/>
                <w:sz w:val="28"/>
                <w:szCs w:val="28"/>
              </w:rPr>
              <w:t>вк-5</w:t>
            </w:r>
          </w:p>
        </w:tc>
        <w:tc>
          <w:tcPr>
            <w:tcW w:w="666" w:type="pct"/>
            <w:shd w:val="clear" w:color="auto" w:fill="auto"/>
            <w:vAlign w:val="bottom"/>
            <w:hideMark/>
          </w:tcPr>
          <w:p w:rsidR="00C67C55" w:rsidRPr="00C67C55" w:rsidRDefault="00C67C55" w:rsidP="00E56EA4">
            <w:pPr>
              <w:ind w:firstLine="0"/>
              <w:jc w:val="center"/>
              <w:rPr>
                <w:color w:val="000000"/>
                <w:sz w:val="28"/>
                <w:szCs w:val="28"/>
              </w:rPr>
            </w:pPr>
            <w:r w:rsidRPr="00C67C55">
              <w:rPr>
                <w:color w:val="000000"/>
                <w:sz w:val="28"/>
                <w:szCs w:val="28"/>
              </w:rPr>
              <w:t>199,68</w:t>
            </w:r>
          </w:p>
        </w:tc>
        <w:tc>
          <w:tcPr>
            <w:tcW w:w="889" w:type="pct"/>
            <w:shd w:val="clear" w:color="auto" w:fill="auto"/>
            <w:vAlign w:val="bottom"/>
          </w:tcPr>
          <w:p w:rsidR="00C67C55" w:rsidRPr="00C67C55" w:rsidRDefault="00C67C55" w:rsidP="00E56EA4">
            <w:pPr>
              <w:ind w:firstLine="0"/>
              <w:jc w:val="center"/>
              <w:rPr>
                <w:color w:val="000000"/>
                <w:sz w:val="28"/>
                <w:szCs w:val="28"/>
              </w:rPr>
            </w:pPr>
            <w:r w:rsidRPr="00C67C55">
              <w:rPr>
                <w:color w:val="000000"/>
                <w:sz w:val="28"/>
                <w:szCs w:val="28"/>
              </w:rPr>
              <w:t>0,09</w:t>
            </w:r>
          </w:p>
        </w:tc>
        <w:tc>
          <w:tcPr>
            <w:tcW w:w="1316" w:type="pct"/>
            <w:shd w:val="clear" w:color="auto" w:fill="auto"/>
            <w:vAlign w:val="bottom"/>
          </w:tcPr>
          <w:p w:rsidR="00C67C55" w:rsidRPr="00C67C55" w:rsidRDefault="00C67C55" w:rsidP="00E56EA4">
            <w:pPr>
              <w:ind w:firstLine="0"/>
              <w:jc w:val="center"/>
              <w:rPr>
                <w:color w:val="000000"/>
                <w:sz w:val="28"/>
                <w:szCs w:val="28"/>
              </w:rPr>
            </w:pPr>
            <w:r w:rsidRPr="00C67C55">
              <w:rPr>
                <w:color w:val="000000"/>
                <w:sz w:val="28"/>
                <w:szCs w:val="28"/>
              </w:rPr>
              <w:t>0,075</w:t>
            </w:r>
          </w:p>
        </w:tc>
      </w:tr>
      <w:tr w:rsidR="00C67C55" w:rsidRPr="00E42F4A" w:rsidTr="00C67C55">
        <w:trPr>
          <w:trHeight w:val="300"/>
        </w:trPr>
        <w:tc>
          <w:tcPr>
            <w:tcW w:w="1094" w:type="pct"/>
            <w:shd w:val="clear" w:color="auto" w:fill="auto"/>
            <w:vAlign w:val="bottom"/>
            <w:hideMark/>
          </w:tcPr>
          <w:p w:rsidR="00C67C55" w:rsidRPr="00C67C55" w:rsidRDefault="00C67C55" w:rsidP="00E56EA4">
            <w:pPr>
              <w:ind w:firstLine="0"/>
              <w:jc w:val="center"/>
              <w:rPr>
                <w:color w:val="000000"/>
                <w:sz w:val="28"/>
                <w:szCs w:val="28"/>
              </w:rPr>
            </w:pPr>
            <w:r w:rsidRPr="00C67C55">
              <w:rPr>
                <w:color w:val="000000"/>
                <w:sz w:val="28"/>
                <w:szCs w:val="28"/>
              </w:rPr>
              <w:t>вк-5</w:t>
            </w:r>
          </w:p>
        </w:tc>
        <w:tc>
          <w:tcPr>
            <w:tcW w:w="1036" w:type="pct"/>
            <w:shd w:val="clear" w:color="auto" w:fill="auto"/>
            <w:vAlign w:val="bottom"/>
            <w:hideMark/>
          </w:tcPr>
          <w:p w:rsidR="00C67C55" w:rsidRPr="00C67C55" w:rsidRDefault="00C67C55" w:rsidP="00E56EA4">
            <w:pPr>
              <w:ind w:firstLine="0"/>
              <w:jc w:val="center"/>
              <w:rPr>
                <w:color w:val="000000"/>
                <w:sz w:val="28"/>
                <w:szCs w:val="28"/>
              </w:rPr>
            </w:pPr>
            <w:r w:rsidRPr="00C67C55">
              <w:rPr>
                <w:color w:val="000000"/>
                <w:sz w:val="28"/>
                <w:szCs w:val="28"/>
              </w:rPr>
              <w:t>вк-8</w:t>
            </w:r>
          </w:p>
        </w:tc>
        <w:tc>
          <w:tcPr>
            <w:tcW w:w="666" w:type="pct"/>
            <w:shd w:val="clear" w:color="auto" w:fill="auto"/>
            <w:vAlign w:val="bottom"/>
            <w:hideMark/>
          </w:tcPr>
          <w:p w:rsidR="00C67C55" w:rsidRPr="00C67C55" w:rsidRDefault="00C67C55" w:rsidP="00E56EA4">
            <w:pPr>
              <w:ind w:firstLine="0"/>
              <w:jc w:val="center"/>
              <w:rPr>
                <w:color w:val="000000"/>
                <w:sz w:val="28"/>
                <w:szCs w:val="28"/>
              </w:rPr>
            </w:pPr>
            <w:r w:rsidRPr="00C67C55">
              <w:rPr>
                <w:color w:val="000000"/>
                <w:sz w:val="28"/>
                <w:szCs w:val="28"/>
              </w:rPr>
              <w:t>185,86</w:t>
            </w:r>
          </w:p>
        </w:tc>
        <w:tc>
          <w:tcPr>
            <w:tcW w:w="889" w:type="pct"/>
            <w:shd w:val="clear" w:color="auto" w:fill="auto"/>
            <w:vAlign w:val="bottom"/>
          </w:tcPr>
          <w:p w:rsidR="00C67C55" w:rsidRPr="00C67C55" w:rsidRDefault="00C67C55" w:rsidP="00E56EA4">
            <w:pPr>
              <w:ind w:firstLine="0"/>
              <w:jc w:val="center"/>
              <w:rPr>
                <w:color w:val="000000"/>
                <w:sz w:val="28"/>
                <w:szCs w:val="28"/>
              </w:rPr>
            </w:pPr>
            <w:r w:rsidRPr="00C67C55">
              <w:rPr>
                <w:color w:val="000000"/>
                <w:sz w:val="28"/>
                <w:szCs w:val="28"/>
              </w:rPr>
              <w:t>0,09</w:t>
            </w:r>
          </w:p>
        </w:tc>
        <w:tc>
          <w:tcPr>
            <w:tcW w:w="1316" w:type="pct"/>
            <w:shd w:val="clear" w:color="auto" w:fill="auto"/>
            <w:vAlign w:val="bottom"/>
          </w:tcPr>
          <w:p w:rsidR="00C67C55" w:rsidRPr="00C67C55" w:rsidRDefault="00C67C55" w:rsidP="00E56EA4">
            <w:pPr>
              <w:ind w:firstLine="0"/>
              <w:jc w:val="center"/>
              <w:rPr>
                <w:color w:val="000000"/>
                <w:sz w:val="28"/>
                <w:szCs w:val="28"/>
              </w:rPr>
            </w:pPr>
            <w:r w:rsidRPr="00C67C55">
              <w:rPr>
                <w:color w:val="000000"/>
                <w:sz w:val="28"/>
                <w:szCs w:val="28"/>
              </w:rPr>
              <w:t>0,075</w:t>
            </w:r>
          </w:p>
        </w:tc>
      </w:tr>
      <w:tr w:rsidR="00C67C55" w:rsidRPr="00E42F4A" w:rsidTr="00C67C55">
        <w:trPr>
          <w:trHeight w:val="300"/>
        </w:trPr>
        <w:tc>
          <w:tcPr>
            <w:tcW w:w="1094" w:type="pct"/>
            <w:shd w:val="clear" w:color="auto" w:fill="auto"/>
            <w:vAlign w:val="bottom"/>
            <w:hideMark/>
          </w:tcPr>
          <w:p w:rsidR="00C67C55" w:rsidRPr="00C67C55" w:rsidRDefault="00C67C55" w:rsidP="00E56EA4">
            <w:pPr>
              <w:ind w:firstLine="0"/>
              <w:jc w:val="center"/>
              <w:rPr>
                <w:color w:val="000000"/>
                <w:sz w:val="28"/>
                <w:szCs w:val="28"/>
              </w:rPr>
            </w:pPr>
            <w:r w:rsidRPr="00C67C55">
              <w:rPr>
                <w:color w:val="000000"/>
                <w:sz w:val="28"/>
                <w:szCs w:val="28"/>
              </w:rPr>
              <w:t>вк-8</w:t>
            </w:r>
          </w:p>
        </w:tc>
        <w:tc>
          <w:tcPr>
            <w:tcW w:w="1036" w:type="pct"/>
            <w:shd w:val="clear" w:color="auto" w:fill="auto"/>
            <w:vAlign w:val="bottom"/>
            <w:hideMark/>
          </w:tcPr>
          <w:p w:rsidR="00C67C55" w:rsidRPr="00C67C55" w:rsidRDefault="00C67C55" w:rsidP="00E56EA4">
            <w:pPr>
              <w:ind w:firstLine="0"/>
              <w:jc w:val="center"/>
              <w:rPr>
                <w:color w:val="000000"/>
                <w:sz w:val="28"/>
                <w:szCs w:val="28"/>
              </w:rPr>
            </w:pPr>
            <w:r w:rsidRPr="00C67C55">
              <w:rPr>
                <w:color w:val="000000"/>
                <w:sz w:val="28"/>
                <w:szCs w:val="28"/>
              </w:rPr>
              <w:t>у-3</w:t>
            </w:r>
          </w:p>
        </w:tc>
        <w:tc>
          <w:tcPr>
            <w:tcW w:w="666" w:type="pct"/>
            <w:shd w:val="clear" w:color="auto" w:fill="auto"/>
            <w:vAlign w:val="bottom"/>
            <w:hideMark/>
          </w:tcPr>
          <w:p w:rsidR="00C67C55" w:rsidRPr="00C67C55" w:rsidRDefault="00C67C55" w:rsidP="00E56EA4">
            <w:pPr>
              <w:ind w:firstLine="0"/>
              <w:jc w:val="center"/>
              <w:rPr>
                <w:color w:val="000000"/>
                <w:sz w:val="28"/>
                <w:szCs w:val="28"/>
              </w:rPr>
            </w:pPr>
            <w:r w:rsidRPr="00C67C55">
              <w:rPr>
                <w:color w:val="000000"/>
                <w:sz w:val="28"/>
                <w:szCs w:val="28"/>
              </w:rPr>
              <w:t>79,07</w:t>
            </w:r>
          </w:p>
        </w:tc>
        <w:tc>
          <w:tcPr>
            <w:tcW w:w="889" w:type="pct"/>
            <w:shd w:val="clear" w:color="auto" w:fill="auto"/>
            <w:vAlign w:val="bottom"/>
          </w:tcPr>
          <w:p w:rsidR="00C67C55" w:rsidRPr="00C67C55" w:rsidRDefault="00C67C55" w:rsidP="00E56EA4">
            <w:pPr>
              <w:ind w:firstLine="0"/>
              <w:jc w:val="center"/>
              <w:rPr>
                <w:color w:val="000000"/>
                <w:sz w:val="28"/>
                <w:szCs w:val="28"/>
              </w:rPr>
            </w:pPr>
            <w:r w:rsidRPr="00C67C55">
              <w:rPr>
                <w:color w:val="000000"/>
                <w:sz w:val="28"/>
                <w:szCs w:val="28"/>
              </w:rPr>
              <w:t>0,09</w:t>
            </w:r>
          </w:p>
        </w:tc>
        <w:tc>
          <w:tcPr>
            <w:tcW w:w="1316" w:type="pct"/>
            <w:shd w:val="clear" w:color="auto" w:fill="auto"/>
            <w:vAlign w:val="bottom"/>
          </w:tcPr>
          <w:p w:rsidR="00C67C55" w:rsidRPr="00C67C55" w:rsidRDefault="00C67C55" w:rsidP="00E56EA4">
            <w:pPr>
              <w:ind w:firstLine="0"/>
              <w:jc w:val="center"/>
              <w:rPr>
                <w:color w:val="000000"/>
                <w:sz w:val="28"/>
                <w:szCs w:val="28"/>
              </w:rPr>
            </w:pPr>
            <w:r w:rsidRPr="00C67C55">
              <w:rPr>
                <w:color w:val="000000"/>
                <w:sz w:val="28"/>
                <w:szCs w:val="28"/>
              </w:rPr>
              <w:t>0,075</w:t>
            </w:r>
          </w:p>
        </w:tc>
      </w:tr>
      <w:tr w:rsidR="00C67C55" w:rsidRPr="00E42F4A" w:rsidTr="00C67C55">
        <w:trPr>
          <w:trHeight w:val="300"/>
        </w:trPr>
        <w:tc>
          <w:tcPr>
            <w:tcW w:w="1094" w:type="pct"/>
            <w:shd w:val="clear" w:color="auto" w:fill="auto"/>
            <w:vAlign w:val="bottom"/>
            <w:hideMark/>
          </w:tcPr>
          <w:p w:rsidR="00C67C55" w:rsidRPr="00C67C55" w:rsidRDefault="00C67C55" w:rsidP="00E56EA4">
            <w:pPr>
              <w:ind w:firstLine="0"/>
              <w:jc w:val="center"/>
              <w:rPr>
                <w:color w:val="000000"/>
                <w:sz w:val="28"/>
                <w:szCs w:val="28"/>
              </w:rPr>
            </w:pPr>
            <w:r w:rsidRPr="00C67C55">
              <w:rPr>
                <w:color w:val="000000"/>
                <w:sz w:val="28"/>
                <w:szCs w:val="28"/>
              </w:rPr>
              <w:t>ВС 16224</w:t>
            </w:r>
          </w:p>
        </w:tc>
        <w:tc>
          <w:tcPr>
            <w:tcW w:w="1036" w:type="pct"/>
            <w:shd w:val="clear" w:color="auto" w:fill="auto"/>
            <w:vAlign w:val="bottom"/>
            <w:hideMark/>
          </w:tcPr>
          <w:p w:rsidR="00C67C55" w:rsidRPr="00C67C55" w:rsidRDefault="00C67C55" w:rsidP="00E56EA4">
            <w:pPr>
              <w:ind w:firstLine="0"/>
              <w:jc w:val="center"/>
              <w:rPr>
                <w:color w:val="000000"/>
                <w:sz w:val="28"/>
                <w:szCs w:val="28"/>
              </w:rPr>
            </w:pPr>
            <w:r w:rsidRPr="00C67C55">
              <w:rPr>
                <w:color w:val="000000"/>
                <w:sz w:val="28"/>
                <w:szCs w:val="28"/>
              </w:rPr>
              <w:t>у-3</w:t>
            </w:r>
          </w:p>
        </w:tc>
        <w:tc>
          <w:tcPr>
            <w:tcW w:w="666" w:type="pct"/>
            <w:shd w:val="clear" w:color="auto" w:fill="auto"/>
            <w:vAlign w:val="bottom"/>
            <w:hideMark/>
          </w:tcPr>
          <w:p w:rsidR="00C67C55" w:rsidRPr="00C67C55" w:rsidRDefault="00C67C55" w:rsidP="00E56EA4">
            <w:pPr>
              <w:ind w:firstLine="0"/>
              <w:jc w:val="center"/>
              <w:rPr>
                <w:color w:val="000000"/>
                <w:sz w:val="28"/>
                <w:szCs w:val="28"/>
              </w:rPr>
            </w:pPr>
            <w:r w:rsidRPr="00C67C55">
              <w:rPr>
                <w:color w:val="000000"/>
                <w:sz w:val="28"/>
                <w:szCs w:val="28"/>
              </w:rPr>
              <w:t>29,14</w:t>
            </w:r>
          </w:p>
        </w:tc>
        <w:tc>
          <w:tcPr>
            <w:tcW w:w="889" w:type="pct"/>
            <w:shd w:val="clear" w:color="auto" w:fill="auto"/>
            <w:vAlign w:val="bottom"/>
          </w:tcPr>
          <w:p w:rsidR="00C67C55" w:rsidRPr="00C67C55" w:rsidRDefault="00C67C55" w:rsidP="00E56EA4">
            <w:pPr>
              <w:ind w:firstLine="0"/>
              <w:jc w:val="center"/>
              <w:rPr>
                <w:color w:val="000000"/>
                <w:sz w:val="28"/>
                <w:szCs w:val="28"/>
              </w:rPr>
            </w:pPr>
            <w:r w:rsidRPr="00C67C55">
              <w:rPr>
                <w:color w:val="000000"/>
                <w:sz w:val="28"/>
                <w:szCs w:val="28"/>
              </w:rPr>
              <w:t>0,09</w:t>
            </w:r>
          </w:p>
        </w:tc>
        <w:tc>
          <w:tcPr>
            <w:tcW w:w="1316" w:type="pct"/>
            <w:shd w:val="clear" w:color="auto" w:fill="auto"/>
            <w:vAlign w:val="bottom"/>
          </w:tcPr>
          <w:p w:rsidR="00C67C55" w:rsidRPr="00C67C55" w:rsidRDefault="00C67C55" w:rsidP="00E56EA4">
            <w:pPr>
              <w:ind w:firstLine="0"/>
              <w:jc w:val="center"/>
              <w:rPr>
                <w:color w:val="000000"/>
                <w:sz w:val="28"/>
                <w:szCs w:val="28"/>
              </w:rPr>
            </w:pPr>
            <w:r w:rsidRPr="00C67C55">
              <w:rPr>
                <w:color w:val="000000"/>
                <w:sz w:val="28"/>
                <w:szCs w:val="28"/>
              </w:rPr>
              <w:t>0,075</w:t>
            </w:r>
          </w:p>
        </w:tc>
      </w:tr>
      <w:tr w:rsidR="00C67C55" w:rsidRPr="00E42F4A" w:rsidTr="00C67C55">
        <w:trPr>
          <w:trHeight w:val="300"/>
        </w:trPr>
        <w:tc>
          <w:tcPr>
            <w:tcW w:w="1094" w:type="pct"/>
            <w:shd w:val="clear" w:color="auto" w:fill="auto"/>
            <w:vAlign w:val="bottom"/>
            <w:hideMark/>
          </w:tcPr>
          <w:p w:rsidR="00C67C55" w:rsidRPr="00C67C55" w:rsidRDefault="00C67C55" w:rsidP="00E56EA4">
            <w:pPr>
              <w:ind w:firstLine="0"/>
              <w:jc w:val="center"/>
              <w:rPr>
                <w:color w:val="000000"/>
                <w:sz w:val="28"/>
                <w:szCs w:val="28"/>
              </w:rPr>
            </w:pPr>
            <w:r w:rsidRPr="00C67C55">
              <w:rPr>
                <w:color w:val="000000"/>
                <w:sz w:val="28"/>
                <w:szCs w:val="28"/>
              </w:rPr>
              <w:t>вк-6</w:t>
            </w:r>
          </w:p>
        </w:tc>
        <w:tc>
          <w:tcPr>
            <w:tcW w:w="1036" w:type="pct"/>
            <w:shd w:val="clear" w:color="auto" w:fill="auto"/>
            <w:vAlign w:val="bottom"/>
            <w:hideMark/>
          </w:tcPr>
          <w:p w:rsidR="00C67C55" w:rsidRPr="00C67C55" w:rsidRDefault="00C67C55" w:rsidP="00E56EA4">
            <w:pPr>
              <w:ind w:firstLine="0"/>
              <w:jc w:val="center"/>
              <w:rPr>
                <w:color w:val="000000"/>
                <w:sz w:val="28"/>
                <w:szCs w:val="28"/>
              </w:rPr>
            </w:pPr>
            <w:r w:rsidRPr="00C67C55">
              <w:rPr>
                <w:color w:val="000000"/>
                <w:sz w:val="28"/>
                <w:szCs w:val="28"/>
              </w:rPr>
              <w:t>вк-3</w:t>
            </w:r>
          </w:p>
        </w:tc>
        <w:tc>
          <w:tcPr>
            <w:tcW w:w="666" w:type="pct"/>
            <w:shd w:val="clear" w:color="auto" w:fill="auto"/>
            <w:vAlign w:val="bottom"/>
            <w:hideMark/>
          </w:tcPr>
          <w:p w:rsidR="00C67C55" w:rsidRPr="00C67C55" w:rsidRDefault="00C67C55" w:rsidP="00E56EA4">
            <w:pPr>
              <w:ind w:firstLine="0"/>
              <w:jc w:val="center"/>
              <w:rPr>
                <w:color w:val="000000"/>
                <w:sz w:val="28"/>
                <w:szCs w:val="28"/>
              </w:rPr>
            </w:pPr>
            <w:r w:rsidRPr="00C67C55">
              <w:rPr>
                <w:color w:val="000000"/>
                <w:sz w:val="28"/>
                <w:szCs w:val="28"/>
              </w:rPr>
              <w:t>225,54</w:t>
            </w:r>
          </w:p>
        </w:tc>
        <w:tc>
          <w:tcPr>
            <w:tcW w:w="889" w:type="pct"/>
            <w:shd w:val="clear" w:color="auto" w:fill="auto"/>
            <w:vAlign w:val="bottom"/>
          </w:tcPr>
          <w:p w:rsidR="00C67C55" w:rsidRPr="00C67C55" w:rsidRDefault="00C67C55" w:rsidP="00E56EA4">
            <w:pPr>
              <w:ind w:firstLine="0"/>
              <w:jc w:val="center"/>
              <w:rPr>
                <w:color w:val="000000"/>
                <w:sz w:val="28"/>
                <w:szCs w:val="28"/>
              </w:rPr>
            </w:pPr>
            <w:r w:rsidRPr="00C67C55">
              <w:rPr>
                <w:color w:val="000000"/>
                <w:sz w:val="28"/>
                <w:szCs w:val="28"/>
              </w:rPr>
              <w:t>0,09</w:t>
            </w:r>
          </w:p>
        </w:tc>
        <w:tc>
          <w:tcPr>
            <w:tcW w:w="1316" w:type="pct"/>
            <w:shd w:val="clear" w:color="auto" w:fill="auto"/>
            <w:vAlign w:val="bottom"/>
          </w:tcPr>
          <w:p w:rsidR="00C67C55" w:rsidRPr="00C67C55" w:rsidRDefault="00C67C55" w:rsidP="00E56EA4">
            <w:pPr>
              <w:ind w:firstLine="0"/>
              <w:jc w:val="center"/>
              <w:rPr>
                <w:color w:val="000000"/>
                <w:sz w:val="28"/>
                <w:szCs w:val="28"/>
              </w:rPr>
            </w:pPr>
            <w:r w:rsidRPr="00C67C55">
              <w:rPr>
                <w:color w:val="000000"/>
                <w:sz w:val="28"/>
                <w:szCs w:val="28"/>
              </w:rPr>
              <w:t>0,075</w:t>
            </w:r>
          </w:p>
        </w:tc>
      </w:tr>
      <w:tr w:rsidR="00C67C55" w:rsidRPr="00E42F4A" w:rsidTr="00C67C55">
        <w:trPr>
          <w:trHeight w:val="300"/>
        </w:trPr>
        <w:tc>
          <w:tcPr>
            <w:tcW w:w="1094" w:type="pct"/>
            <w:shd w:val="clear" w:color="auto" w:fill="auto"/>
            <w:vAlign w:val="bottom"/>
            <w:hideMark/>
          </w:tcPr>
          <w:p w:rsidR="00C67C55" w:rsidRPr="00C67C55" w:rsidRDefault="00C67C55" w:rsidP="00E56EA4">
            <w:pPr>
              <w:ind w:firstLine="0"/>
              <w:jc w:val="center"/>
              <w:rPr>
                <w:color w:val="000000"/>
                <w:sz w:val="28"/>
                <w:szCs w:val="28"/>
              </w:rPr>
            </w:pPr>
            <w:r w:rsidRPr="00C67C55">
              <w:rPr>
                <w:color w:val="000000"/>
                <w:sz w:val="28"/>
                <w:szCs w:val="28"/>
              </w:rPr>
              <w:t>вк-3</w:t>
            </w:r>
          </w:p>
        </w:tc>
        <w:tc>
          <w:tcPr>
            <w:tcW w:w="1036" w:type="pct"/>
            <w:shd w:val="clear" w:color="auto" w:fill="auto"/>
            <w:vAlign w:val="bottom"/>
            <w:hideMark/>
          </w:tcPr>
          <w:p w:rsidR="00C67C55" w:rsidRPr="00C67C55" w:rsidRDefault="00C67C55" w:rsidP="00E56EA4">
            <w:pPr>
              <w:ind w:firstLine="0"/>
              <w:jc w:val="center"/>
              <w:rPr>
                <w:color w:val="000000"/>
                <w:sz w:val="28"/>
                <w:szCs w:val="28"/>
              </w:rPr>
            </w:pPr>
            <w:r w:rsidRPr="00C67C55">
              <w:rPr>
                <w:color w:val="000000"/>
                <w:sz w:val="28"/>
                <w:szCs w:val="28"/>
              </w:rPr>
              <w:t>у-2</w:t>
            </w:r>
          </w:p>
        </w:tc>
        <w:tc>
          <w:tcPr>
            <w:tcW w:w="666" w:type="pct"/>
            <w:shd w:val="clear" w:color="auto" w:fill="auto"/>
            <w:vAlign w:val="bottom"/>
            <w:hideMark/>
          </w:tcPr>
          <w:p w:rsidR="00C67C55" w:rsidRPr="00C67C55" w:rsidRDefault="00C67C55" w:rsidP="00E56EA4">
            <w:pPr>
              <w:ind w:firstLine="0"/>
              <w:jc w:val="center"/>
              <w:rPr>
                <w:color w:val="000000"/>
                <w:sz w:val="28"/>
                <w:szCs w:val="28"/>
              </w:rPr>
            </w:pPr>
            <w:r w:rsidRPr="00C67C55">
              <w:rPr>
                <w:color w:val="000000"/>
                <w:sz w:val="28"/>
                <w:szCs w:val="28"/>
              </w:rPr>
              <w:t>118,24</w:t>
            </w:r>
          </w:p>
        </w:tc>
        <w:tc>
          <w:tcPr>
            <w:tcW w:w="889" w:type="pct"/>
            <w:shd w:val="clear" w:color="auto" w:fill="auto"/>
            <w:vAlign w:val="bottom"/>
          </w:tcPr>
          <w:p w:rsidR="00C67C55" w:rsidRPr="00C67C55" w:rsidRDefault="00C67C55" w:rsidP="00E56EA4">
            <w:pPr>
              <w:ind w:firstLine="0"/>
              <w:jc w:val="center"/>
              <w:rPr>
                <w:color w:val="000000"/>
                <w:sz w:val="28"/>
                <w:szCs w:val="28"/>
              </w:rPr>
            </w:pPr>
            <w:r w:rsidRPr="00C67C55">
              <w:rPr>
                <w:color w:val="000000"/>
                <w:sz w:val="28"/>
                <w:szCs w:val="28"/>
              </w:rPr>
              <w:t>0,09</w:t>
            </w:r>
          </w:p>
        </w:tc>
        <w:tc>
          <w:tcPr>
            <w:tcW w:w="1316" w:type="pct"/>
            <w:shd w:val="clear" w:color="auto" w:fill="auto"/>
            <w:vAlign w:val="bottom"/>
          </w:tcPr>
          <w:p w:rsidR="00C67C55" w:rsidRPr="00C67C55" w:rsidRDefault="00C67C55" w:rsidP="00E56EA4">
            <w:pPr>
              <w:ind w:firstLine="0"/>
              <w:jc w:val="center"/>
              <w:rPr>
                <w:color w:val="000000"/>
                <w:sz w:val="28"/>
                <w:szCs w:val="28"/>
              </w:rPr>
            </w:pPr>
            <w:r w:rsidRPr="00C67C55">
              <w:rPr>
                <w:color w:val="000000"/>
                <w:sz w:val="28"/>
                <w:szCs w:val="28"/>
              </w:rPr>
              <w:t>0,075</w:t>
            </w:r>
          </w:p>
        </w:tc>
      </w:tr>
      <w:tr w:rsidR="00C67C55" w:rsidRPr="00E42F4A" w:rsidTr="00C67C55">
        <w:trPr>
          <w:trHeight w:val="300"/>
        </w:trPr>
        <w:tc>
          <w:tcPr>
            <w:tcW w:w="1094" w:type="pct"/>
            <w:shd w:val="clear" w:color="auto" w:fill="auto"/>
            <w:vAlign w:val="bottom"/>
            <w:hideMark/>
          </w:tcPr>
          <w:p w:rsidR="00C67C55" w:rsidRPr="00C67C55" w:rsidRDefault="00C67C55" w:rsidP="00E56EA4">
            <w:pPr>
              <w:ind w:firstLine="0"/>
              <w:jc w:val="center"/>
              <w:rPr>
                <w:color w:val="000000"/>
                <w:sz w:val="28"/>
                <w:szCs w:val="28"/>
              </w:rPr>
            </w:pPr>
            <w:r w:rsidRPr="00C67C55">
              <w:rPr>
                <w:color w:val="000000"/>
                <w:sz w:val="28"/>
                <w:szCs w:val="28"/>
              </w:rPr>
              <w:t>вк-7</w:t>
            </w:r>
          </w:p>
        </w:tc>
        <w:tc>
          <w:tcPr>
            <w:tcW w:w="1036" w:type="pct"/>
            <w:shd w:val="clear" w:color="auto" w:fill="auto"/>
            <w:vAlign w:val="bottom"/>
            <w:hideMark/>
          </w:tcPr>
          <w:p w:rsidR="00C67C55" w:rsidRPr="00C67C55" w:rsidRDefault="00C67C55" w:rsidP="00E56EA4">
            <w:pPr>
              <w:ind w:firstLine="0"/>
              <w:jc w:val="center"/>
              <w:rPr>
                <w:color w:val="000000"/>
                <w:sz w:val="28"/>
                <w:szCs w:val="28"/>
              </w:rPr>
            </w:pPr>
            <w:r w:rsidRPr="00C67C55">
              <w:rPr>
                <w:color w:val="000000"/>
                <w:sz w:val="28"/>
                <w:szCs w:val="28"/>
              </w:rPr>
              <w:t>у-5</w:t>
            </w:r>
          </w:p>
        </w:tc>
        <w:tc>
          <w:tcPr>
            <w:tcW w:w="666" w:type="pct"/>
            <w:shd w:val="clear" w:color="auto" w:fill="auto"/>
            <w:vAlign w:val="bottom"/>
            <w:hideMark/>
          </w:tcPr>
          <w:p w:rsidR="00C67C55" w:rsidRPr="00C67C55" w:rsidRDefault="00C67C55" w:rsidP="00E56EA4">
            <w:pPr>
              <w:ind w:firstLine="0"/>
              <w:jc w:val="center"/>
              <w:rPr>
                <w:color w:val="000000"/>
                <w:sz w:val="28"/>
                <w:szCs w:val="28"/>
              </w:rPr>
            </w:pPr>
            <w:r w:rsidRPr="00C67C55">
              <w:rPr>
                <w:color w:val="000000"/>
                <w:sz w:val="28"/>
                <w:szCs w:val="28"/>
              </w:rPr>
              <w:t>113,25</w:t>
            </w:r>
          </w:p>
        </w:tc>
        <w:tc>
          <w:tcPr>
            <w:tcW w:w="889" w:type="pct"/>
            <w:shd w:val="clear" w:color="auto" w:fill="auto"/>
            <w:vAlign w:val="bottom"/>
          </w:tcPr>
          <w:p w:rsidR="00C67C55" w:rsidRPr="00C67C55" w:rsidRDefault="00C67C55" w:rsidP="00E56EA4">
            <w:pPr>
              <w:ind w:firstLine="0"/>
              <w:jc w:val="center"/>
              <w:rPr>
                <w:color w:val="000000"/>
                <w:sz w:val="28"/>
                <w:szCs w:val="28"/>
              </w:rPr>
            </w:pPr>
            <w:r w:rsidRPr="00C67C55">
              <w:rPr>
                <w:color w:val="000000"/>
                <w:sz w:val="28"/>
                <w:szCs w:val="28"/>
              </w:rPr>
              <w:t>0,09</w:t>
            </w:r>
          </w:p>
        </w:tc>
        <w:tc>
          <w:tcPr>
            <w:tcW w:w="1316" w:type="pct"/>
            <w:shd w:val="clear" w:color="auto" w:fill="auto"/>
            <w:vAlign w:val="bottom"/>
          </w:tcPr>
          <w:p w:rsidR="00C67C55" w:rsidRPr="00C67C55" w:rsidRDefault="00C67C55" w:rsidP="00E56EA4">
            <w:pPr>
              <w:ind w:firstLine="0"/>
              <w:jc w:val="center"/>
              <w:rPr>
                <w:color w:val="000000"/>
                <w:sz w:val="28"/>
                <w:szCs w:val="28"/>
              </w:rPr>
            </w:pPr>
            <w:r w:rsidRPr="00C67C55">
              <w:rPr>
                <w:color w:val="000000"/>
                <w:sz w:val="28"/>
                <w:szCs w:val="28"/>
              </w:rPr>
              <w:t>0,075</w:t>
            </w:r>
          </w:p>
        </w:tc>
      </w:tr>
      <w:tr w:rsidR="00C67C55" w:rsidRPr="00E42F4A" w:rsidTr="00C67C55">
        <w:trPr>
          <w:trHeight w:val="300"/>
        </w:trPr>
        <w:tc>
          <w:tcPr>
            <w:tcW w:w="1094" w:type="pct"/>
            <w:shd w:val="clear" w:color="auto" w:fill="auto"/>
            <w:vAlign w:val="bottom"/>
            <w:hideMark/>
          </w:tcPr>
          <w:p w:rsidR="00C67C55" w:rsidRPr="00C67C55" w:rsidRDefault="00C67C55" w:rsidP="00E56EA4">
            <w:pPr>
              <w:ind w:firstLine="0"/>
              <w:jc w:val="center"/>
              <w:rPr>
                <w:color w:val="000000"/>
                <w:sz w:val="28"/>
                <w:szCs w:val="28"/>
              </w:rPr>
            </w:pPr>
            <w:r w:rsidRPr="00C67C55">
              <w:rPr>
                <w:color w:val="000000"/>
                <w:sz w:val="28"/>
                <w:szCs w:val="28"/>
              </w:rPr>
              <w:t>у-5</w:t>
            </w:r>
          </w:p>
        </w:tc>
        <w:tc>
          <w:tcPr>
            <w:tcW w:w="1036" w:type="pct"/>
            <w:shd w:val="clear" w:color="auto" w:fill="auto"/>
            <w:vAlign w:val="bottom"/>
            <w:hideMark/>
          </w:tcPr>
          <w:p w:rsidR="00C67C55" w:rsidRPr="00C67C55" w:rsidRDefault="00C67C55" w:rsidP="00E56EA4">
            <w:pPr>
              <w:ind w:firstLine="0"/>
              <w:jc w:val="center"/>
              <w:rPr>
                <w:color w:val="000000"/>
                <w:sz w:val="28"/>
                <w:szCs w:val="28"/>
              </w:rPr>
            </w:pPr>
            <w:r w:rsidRPr="00C67C55">
              <w:rPr>
                <w:color w:val="000000"/>
                <w:sz w:val="28"/>
                <w:szCs w:val="28"/>
              </w:rPr>
              <w:t>вк-4</w:t>
            </w:r>
          </w:p>
        </w:tc>
        <w:tc>
          <w:tcPr>
            <w:tcW w:w="666" w:type="pct"/>
            <w:shd w:val="clear" w:color="auto" w:fill="auto"/>
            <w:vAlign w:val="bottom"/>
            <w:hideMark/>
          </w:tcPr>
          <w:p w:rsidR="00C67C55" w:rsidRPr="00C67C55" w:rsidRDefault="00C67C55" w:rsidP="00E56EA4">
            <w:pPr>
              <w:ind w:firstLine="0"/>
              <w:jc w:val="center"/>
              <w:rPr>
                <w:color w:val="000000"/>
                <w:sz w:val="28"/>
                <w:szCs w:val="28"/>
              </w:rPr>
            </w:pPr>
            <w:r w:rsidRPr="00C67C55">
              <w:rPr>
                <w:color w:val="000000"/>
                <w:sz w:val="28"/>
                <w:szCs w:val="28"/>
              </w:rPr>
              <w:t>134,4</w:t>
            </w:r>
          </w:p>
        </w:tc>
        <w:tc>
          <w:tcPr>
            <w:tcW w:w="889" w:type="pct"/>
            <w:shd w:val="clear" w:color="auto" w:fill="auto"/>
            <w:vAlign w:val="bottom"/>
          </w:tcPr>
          <w:p w:rsidR="00C67C55" w:rsidRPr="00C67C55" w:rsidRDefault="00C67C55" w:rsidP="00E56EA4">
            <w:pPr>
              <w:ind w:firstLine="0"/>
              <w:jc w:val="center"/>
              <w:rPr>
                <w:color w:val="000000"/>
                <w:sz w:val="28"/>
                <w:szCs w:val="28"/>
              </w:rPr>
            </w:pPr>
            <w:r w:rsidRPr="00C67C55">
              <w:rPr>
                <w:color w:val="000000"/>
                <w:sz w:val="28"/>
                <w:szCs w:val="28"/>
              </w:rPr>
              <w:t>0,09</w:t>
            </w:r>
          </w:p>
        </w:tc>
        <w:tc>
          <w:tcPr>
            <w:tcW w:w="1316" w:type="pct"/>
            <w:shd w:val="clear" w:color="auto" w:fill="auto"/>
            <w:vAlign w:val="bottom"/>
          </w:tcPr>
          <w:p w:rsidR="00C67C55" w:rsidRPr="00C67C55" w:rsidRDefault="00C67C55" w:rsidP="00E56EA4">
            <w:pPr>
              <w:ind w:firstLine="0"/>
              <w:jc w:val="center"/>
              <w:rPr>
                <w:color w:val="000000"/>
                <w:sz w:val="28"/>
                <w:szCs w:val="28"/>
              </w:rPr>
            </w:pPr>
            <w:r w:rsidRPr="00C67C55">
              <w:rPr>
                <w:color w:val="000000"/>
                <w:sz w:val="28"/>
                <w:szCs w:val="28"/>
              </w:rPr>
              <w:t>0,075</w:t>
            </w:r>
          </w:p>
        </w:tc>
      </w:tr>
      <w:tr w:rsidR="00C67C55" w:rsidRPr="00E42F4A" w:rsidTr="00C67C55">
        <w:trPr>
          <w:trHeight w:val="300"/>
        </w:trPr>
        <w:tc>
          <w:tcPr>
            <w:tcW w:w="1094" w:type="pct"/>
            <w:shd w:val="clear" w:color="auto" w:fill="auto"/>
            <w:vAlign w:val="bottom"/>
            <w:hideMark/>
          </w:tcPr>
          <w:p w:rsidR="00C67C55" w:rsidRPr="00C67C55" w:rsidRDefault="00C67C55" w:rsidP="00E56EA4">
            <w:pPr>
              <w:ind w:firstLine="0"/>
              <w:jc w:val="center"/>
              <w:rPr>
                <w:color w:val="000000"/>
                <w:sz w:val="28"/>
                <w:szCs w:val="28"/>
              </w:rPr>
            </w:pPr>
            <w:r w:rsidRPr="00C67C55">
              <w:rPr>
                <w:color w:val="000000"/>
                <w:sz w:val="28"/>
                <w:szCs w:val="28"/>
              </w:rPr>
              <w:t>вк-4</w:t>
            </w:r>
          </w:p>
        </w:tc>
        <w:tc>
          <w:tcPr>
            <w:tcW w:w="1036" w:type="pct"/>
            <w:shd w:val="clear" w:color="auto" w:fill="auto"/>
            <w:vAlign w:val="bottom"/>
            <w:hideMark/>
          </w:tcPr>
          <w:p w:rsidR="00C67C55" w:rsidRPr="00C67C55" w:rsidRDefault="00C67C55" w:rsidP="00E56EA4">
            <w:pPr>
              <w:ind w:firstLine="0"/>
              <w:jc w:val="center"/>
              <w:rPr>
                <w:color w:val="000000"/>
                <w:sz w:val="28"/>
                <w:szCs w:val="28"/>
              </w:rPr>
            </w:pPr>
            <w:r w:rsidRPr="00C67C55">
              <w:rPr>
                <w:color w:val="000000"/>
                <w:sz w:val="28"/>
                <w:szCs w:val="28"/>
              </w:rPr>
              <w:t>у-2</w:t>
            </w:r>
          </w:p>
        </w:tc>
        <w:tc>
          <w:tcPr>
            <w:tcW w:w="666" w:type="pct"/>
            <w:shd w:val="clear" w:color="auto" w:fill="auto"/>
            <w:vAlign w:val="bottom"/>
            <w:hideMark/>
          </w:tcPr>
          <w:p w:rsidR="00C67C55" w:rsidRPr="00C67C55" w:rsidRDefault="00C67C55" w:rsidP="00E56EA4">
            <w:pPr>
              <w:ind w:firstLine="0"/>
              <w:jc w:val="center"/>
              <w:rPr>
                <w:color w:val="000000"/>
                <w:sz w:val="28"/>
                <w:szCs w:val="28"/>
              </w:rPr>
            </w:pPr>
            <w:r w:rsidRPr="00C67C55">
              <w:rPr>
                <w:color w:val="000000"/>
                <w:sz w:val="28"/>
                <w:szCs w:val="28"/>
              </w:rPr>
              <w:t>182,9</w:t>
            </w:r>
          </w:p>
        </w:tc>
        <w:tc>
          <w:tcPr>
            <w:tcW w:w="889" w:type="pct"/>
            <w:shd w:val="clear" w:color="auto" w:fill="auto"/>
            <w:vAlign w:val="bottom"/>
          </w:tcPr>
          <w:p w:rsidR="00C67C55" w:rsidRPr="00C67C55" w:rsidRDefault="00C67C55" w:rsidP="00E56EA4">
            <w:pPr>
              <w:ind w:firstLine="0"/>
              <w:jc w:val="center"/>
              <w:rPr>
                <w:color w:val="000000"/>
                <w:sz w:val="28"/>
                <w:szCs w:val="28"/>
              </w:rPr>
            </w:pPr>
            <w:r w:rsidRPr="00C67C55">
              <w:rPr>
                <w:color w:val="000000"/>
                <w:sz w:val="28"/>
                <w:szCs w:val="28"/>
              </w:rPr>
              <w:t>0,09</w:t>
            </w:r>
          </w:p>
        </w:tc>
        <w:tc>
          <w:tcPr>
            <w:tcW w:w="1316" w:type="pct"/>
            <w:shd w:val="clear" w:color="auto" w:fill="auto"/>
            <w:vAlign w:val="bottom"/>
          </w:tcPr>
          <w:p w:rsidR="00C67C55" w:rsidRPr="00C67C55" w:rsidRDefault="00C67C55" w:rsidP="00E56EA4">
            <w:pPr>
              <w:ind w:firstLine="0"/>
              <w:jc w:val="center"/>
              <w:rPr>
                <w:color w:val="000000"/>
                <w:sz w:val="28"/>
                <w:szCs w:val="28"/>
              </w:rPr>
            </w:pPr>
            <w:r w:rsidRPr="00C67C55">
              <w:rPr>
                <w:color w:val="000000"/>
                <w:sz w:val="28"/>
                <w:szCs w:val="28"/>
              </w:rPr>
              <w:t>0,075</w:t>
            </w:r>
          </w:p>
        </w:tc>
      </w:tr>
      <w:tr w:rsidR="00C67C55" w:rsidRPr="00E42F4A" w:rsidTr="00C67C55">
        <w:trPr>
          <w:trHeight w:val="300"/>
        </w:trPr>
        <w:tc>
          <w:tcPr>
            <w:tcW w:w="1094" w:type="pct"/>
            <w:shd w:val="clear" w:color="auto" w:fill="auto"/>
            <w:vAlign w:val="bottom"/>
            <w:hideMark/>
          </w:tcPr>
          <w:p w:rsidR="00C67C55" w:rsidRPr="00C67C55" w:rsidRDefault="00C67C55" w:rsidP="00E56EA4">
            <w:pPr>
              <w:ind w:firstLine="0"/>
              <w:jc w:val="center"/>
              <w:rPr>
                <w:color w:val="000000"/>
                <w:sz w:val="28"/>
                <w:szCs w:val="28"/>
              </w:rPr>
            </w:pPr>
            <w:r w:rsidRPr="00C67C55">
              <w:rPr>
                <w:color w:val="000000"/>
                <w:sz w:val="28"/>
                <w:szCs w:val="28"/>
              </w:rPr>
              <w:t>у-4</w:t>
            </w:r>
          </w:p>
        </w:tc>
        <w:tc>
          <w:tcPr>
            <w:tcW w:w="1036" w:type="pct"/>
            <w:shd w:val="clear" w:color="auto" w:fill="auto"/>
            <w:vAlign w:val="bottom"/>
            <w:hideMark/>
          </w:tcPr>
          <w:p w:rsidR="00C67C55" w:rsidRPr="00C67C55" w:rsidRDefault="00C67C55" w:rsidP="00E56EA4">
            <w:pPr>
              <w:ind w:firstLine="0"/>
              <w:jc w:val="center"/>
              <w:rPr>
                <w:color w:val="000000"/>
                <w:sz w:val="28"/>
                <w:szCs w:val="28"/>
              </w:rPr>
            </w:pPr>
            <w:r w:rsidRPr="00C67C55">
              <w:rPr>
                <w:color w:val="000000"/>
                <w:sz w:val="28"/>
                <w:szCs w:val="28"/>
              </w:rPr>
              <w:t>вк-6</w:t>
            </w:r>
          </w:p>
        </w:tc>
        <w:tc>
          <w:tcPr>
            <w:tcW w:w="666" w:type="pct"/>
            <w:shd w:val="clear" w:color="auto" w:fill="auto"/>
            <w:vAlign w:val="bottom"/>
            <w:hideMark/>
          </w:tcPr>
          <w:p w:rsidR="00C67C55" w:rsidRPr="00C67C55" w:rsidRDefault="00C67C55" w:rsidP="00E56EA4">
            <w:pPr>
              <w:ind w:firstLine="0"/>
              <w:jc w:val="center"/>
              <w:rPr>
                <w:color w:val="000000"/>
                <w:sz w:val="28"/>
                <w:szCs w:val="28"/>
              </w:rPr>
            </w:pPr>
            <w:r w:rsidRPr="00C67C55">
              <w:rPr>
                <w:color w:val="000000"/>
                <w:sz w:val="28"/>
                <w:szCs w:val="28"/>
              </w:rPr>
              <w:t>98,85</w:t>
            </w:r>
          </w:p>
        </w:tc>
        <w:tc>
          <w:tcPr>
            <w:tcW w:w="889" w:type="pct"/>
            <w:shd w:val="clear" w:color="auto" w:fill="auto"/>
            <w:vAlign w:val="bottom"/>
          </w:tcPr>
          <w:p w:rsidR="00C67C55" w:rsidRPr="00C67C55" w:rsidRDefault="00C67C55" w:rsidP="00E56EA4">
            <w:pPr>
              <w:ind w:firstLine="0"/>
              <w:jc w:val="center"/>
              <w:rPr>
                <w:color w:val="000000"/>
                <w:sz w:val="28"/>
                <w:szCs w:val="28"/>
              </w:rPr>
            </w:pPr>
            <w:r w:rsidRPr="00C67C55">
              <w:rPr>
                <w:color w:val="000000"/>
                <w:sz w:val="28"/>
                <w:szCs w:val="28"/>
              </w:rPr>
              <w:t>0,09</w:t>
            </w:r>
          </w:p>
        </w:tc>
        <w:tc>
          <w:tcPr>
            <w:tcW w:w="1316" w:type="pct"/>
            <w:shd w:val="clear" w:color="auto" w:fill="auto"/>
            <w:vAlign w:val="bottom"/>
          </w:tcPr>
          <w:p w:rsidR="00C67C55" w:rsidRPr="00C67C55" w:rsidRDefault="00C67C55" w:rsidP="00E56EA4">
            <w:pPr>
              <w:ind w:firstLine="0"/>
              <w:jc w:val="center"/>
              <w:rPr>
                <w:color w:val="000000"/>
                <w:sz w:val="28"/>
                <w:szCs w:val="28"/>
              </w:rPr>
            </w:pPr>
            <w:r w:rsidRPr="00C67C55">
              <w:rPr>
                <w:color w:val="000000"/>
                <w:sz w:val="28"/>
                <w:szCs w:val="28"/>
              </w:rPr>
              <w:t>0,075</w:t>
            </w:r>
          </w:p>
        </w:tc>
      </w:tr>
      <w:tr w:rsidR="00C67C55" w:rsidRPr="00E42F4A" w:rsidTr="00C67C55">
        <w:trPr>
          <w:trHeight w:val="300"/>
        </w:trPr>
        <w:tc>
          <w:tcPr>
            <w:tcW w:w="1094" w:type="pct"/>
            <w:shd w:val="clear" w:color="auto" w:fill="auto"/>
            <w:vAlign w:val="bottom"/>
            <w:hideMark/>
          </w:tcPr>
          <w:p w:rsidR="00C67C55" w:rsidRPr="00C67C55" w:rsidRDefault="00C67C55" w:rsidP="00E56EA4">
            <w:pPr>
              <w:ind w:firstLine="0"/>
              <w:jc w:val="center"/>
              <w:rPr>
                <w:color w:val="000000"/>
                <w:sz w:val="28"/>
                <w:szCs w:val="28"/>
              </w:rPr>
            </w:pPr>
            <w:r w:rsidRPr="00C67C55">
              <w:rPr>
                <w:color w:val="000000"/>
                <w:sz w:val="28"/>
                <w:szCs w:val="28"/>
              </w:rPr>
              <w:t>у-3</w:t>
            </w:r>
          </w:p>
        </w:tc>
        <w:tc>
          <w:tcPr>
            <w:tcW w:w="1036" w:type="pct"/>
            <w:shd w:val="clear" w:color="auto" w:fill="auto"/>
            <w:vAlign w:val="bottom"/>
            <w:hideMark/>
          </w:tcPr>
          <w:p w:rsidR="00C67C55" w:rsidRPr="00C67C55" w:rsidRDefault="00C67C55" w:rsidP="00E56EA4">
            <w:pPr>
              <w:ind w:firstLine="0"/>
              <w:jc w:val="center"/>
              <w:rPr>
                <w:color w:val="000000"/>
                <w:sz w:val="28"/>
                <w:szCs w:val="28"/>
              </w:rPr>
            </w:pPr>
            <w:r w:rsidRPr="00C67C55">
              <w:rPr>
                <w:color w:val="000000"/>
                <w:sz w:val="28"/>
                <w:szCs w:val="28"/>
              </w:rPr>
              <w:t>у-4</w:t>
            </w:r>
          </w:p>
        </w:tc>
        <w:tc>
          <w:tcPr>
            <w:tcW w:w="666" w:type="pct"/>
            <w:shd w:val="clear" w:color="auto" w:fill="auto"/>
            <w:vAlign w:val="bottom"/>
            <w:hideMark/>
          </w:tcPr>
          <w:p w:rsidR="00C67C55" w:rsidRPr="00C67C55" w:rsidRDefault="00C67C55" w:rsidP="00E56EA4">
            <w:pPr>
              <w:ind w:firstLine="0"/>
              <w:jc w:val="center"/>
              <w:rPr>
                <w:color w:val="000000"/>
                <w:sz w:val="28"/>
                <w:szCs w:val="28"/>
              </w:rPr>
            </w:pPr>
            <w:r w:rsidRPr="00C67C55">
              <w:rPr>
                <w:color w:val="000000"/>
                <w:sz w:val="28"/>
                <w:szCs w:val="28"/>
              </w:rPr>
              <w:t>39,1</w:t>
            </w:r>
          </w:p>
        </w:tc>
        <w:tc>
          <w:tcPr>
            <w:tcW w:w="889" w:type="pct"/>
            <w:shd w:val="clear" w:color="auto" w:fill="auto"/>
            <w:vAlign w:val="bottom"/>
          </w:tcPr>
          <w:p w:rsidR="00C67C55" w:rsidRPr="00C67C55" w:rsidRDefault="00C67C55" w:rsidP="00E56EA4">
            <w:pPr>
              <w:ind w:firstLine="0"/>
              <w:jc w:val="center"/>
              <w:rPr>
                <w:color w:val="000000"/>
                <w:sz w:val="28"/>
                <w:szCs w:val="28"/>
              </w:rPr>
            </w:pPr>
            <w:r w:rsidRPr="00C67C55">
              <w:rPr>
                <w:color w:val="000000"/>
                <w:sz w:val="28"/>
                <w:szCs w:val="28"/>
              </w:rPr>
              <w:t>0,09</w:t>
            </w:r>
          </w:p>
        </w:tc>
        <w:tc>
          <w:tcPr>
            <w:tcW w:w="1316" w:type="pct"/>
            <w:shd w:val="clear" w:color="auto" w:fill="auto"/>
            <w:vAlign w:val="bottom"/>
          </w:tcPr>
          <w:p w:rsidR="00C67C55" w:rsidRPr="00C67C55" w:rsidRDefault="00C67C55" w:rsidP="00E56EA4">
            <w:pPr>
              <w:ind w:firstLine="0"/>
              <w:jc w:val="center"/>
              <w:rPr>
                <w:color w:val="000000"/>
                <w:sz w:val="28"/>
                <w:szCs w:val="28"/>
              </w:rPr>
            </w:pPr>
            <w:r w:rsidRPr="00C67C55">
              <w:rPr>
                <w:color w:val="000000"/>
                <w:sz w:val="28"/>
                <w:szCs w:val="28"/>
              </w:rPr>
              <w:t>0,075</w:t>
            </w:r>
          </w:p>
        </w:tc>
      </w:tr>
      <w:tr w:rsidR="00C67C55" w:rsidRPr="00E42F4A" w:rsidTr="00C67C55">
        <w:trPr>
          <w:trHeight w:val="300"/>
        </w:trPr>
        <w:tc>
          <w:tcPr>
            <w:tcW w:w="1094" w:type="pct"/>
            <w:shd w:val="clear" w:color="auto" w:fill="auto"/>
            <w:vAlign w:val="bottom"/>
            <w:hideMark/>
          </w:tcPr>
          <w:p w:rsidR="00C67C55" w:rsidRPr="00C67C55" w:rsidRDefault="00C67C55" w:rsidP="00E56EA4">
            <w:pPr>
              <w:ind w:firstLine="0"/>
              <w:jc w:val="center"/>
              <w:rPr>
                <w:color w:val="000000"/>
                <w:sz w:val="28"/>
                <w:szCs w:val="28"/>
              </w:rPr>
            </w:pPr>
            <w:r w:rsidRPr="00C67C55">
              <w:rPr>
                <w:color w:val="000000"/>
                <w:sz w:val="28"/>
                <w:szCs w:val="28"/>
              </w:rPr>
              <w:t>у-2</w:t>
            </w:r>
          </w:p>
        </w:tc>
        <w:tc>
          <w:tcPr>
            <w:tcW w:w="1036" w:type="pct"/>
            <w:shd w:val="clear" w:color="auto" w:fill="auto"/>
            <w:vAlign w:val="bottom"/>
            <w:hideMark/>
          </w:tcPr>
          <w:p w:rsidR="00C67C55" w:rsidRPr="00C67C55" w:rsidRDefault="00C67C55" w:rsidP="00E56EA4">
            <w:pPr>
              <w:ind w:firstLine="0"/>
              <w:jc w:val="center"/>
              <w:rPr>
                <w:color w:val="000000"/>
                <w:sz w:val="28"/>
                <w:szCs w:val="28"/>
              </w:rPr>
            </w:pPr>
            <w:r w:rsidRPr="00C67C55">
              <w:rPr>
                <w:color w:val="000000"/>
                <w:sz w:val="28"/>
                <w:szCs w:val="28"/>
              </w:rPr>
              <w:t>вк-1</w:t>
            </w:r>
          </w:p>
        </w:tc>
        <w:tc>
          <w:tcPr>
            <w:tcW w:w="666" w:type="pct"/>
            <w:shd w:val="clear" w:color="auto" w:fill="auto"/>
            <w:vAlign w:val="bottom"/>
            <w:hideMark/>
          </w:tcPr>
          <w:p w:rsidR="00C67C55" w:rsidRPr="00C67C55" w:rsidRDefault="00C67C55" w:rsidP="00E56EA4">
            <w:pPr>
              <w:ind w:firstLine="0"/>
              <w:jc w:val="center"/>
              <w:rPr>
                <w:color w:val="000000"/>
                <w:sz w:val="28"/>
                <w:szCs w:val="28"/>
              </w:rPr>
            </w:pPr>
            <w:r w:rsidRPr="00C67C55">
              <w:rPr>
                <w:color w:val="000000"/>
                <w:sz w:val="28"/>
                <w:szCs w:val="28"/>
              </w:rPr>
              <w:t>14,94</w:t>
            </w:r>
          </w:p>
        </w:tc>
        <w:tc>
          <w:tcPr>
            <w:tcW w:w="889" w:type="pct"/>
            <w:shd w:val="clear" w:color="auto" w:fill="auto"/>
            <w:vAlign w:val="bottom"/>
          </w:tcPr>
          <w:p w:rsidR="00C67C55" w:rsidRPr="00C67C55" w:rsidRDefault="00C67C55" w:rsidP="00E56EA4">
            <w:pPr>
              <w:ind w:firstLine="0"/>
              <w:jc w:val="center"/>
              <w:rPr>
                <w:color w:val="000000"/>
                <w:sz w:val="28"/>
                <w:szCs w:val="28"/>
              </w:rPr>
            </w:pPr>
            <w:r w:rsidRPr="00C67C55">
              <w:rPr>
                <w:color w:val="000000"/>
                <w:sz w:val="28"/>
                <w:szCs w:val="28"/>
              </w:rPr>
              <w:t>0,09</w:t>
            </w:r>
          </w:p>
        </w:tc>
        <w:tc>
          <w:tcPr>
            <w:tcW w:w="1316" w:type="pct"/>
            <w:shd w:val="clear" w:color="auto" w:fill="auto"/>
            <w:vAlign w:val="bottom"/>
          </w:tcPr>
          <w:p w:rsidR="00C67C55" w:rsidRPr="00C67C55" w:rsidRDefault="00C67C55" w:rsidP="00E56EA4">
            <w:pPr>
              <w:ind w:firstLine="0"/>
              <w:jc w:val="center"/>
              <w:rPr>
                <w:color w:val="000000"/>
                <w:sz w:val="28"/>
                <w:szCs w:val="28"/>
              </w:rPr>
            </w:pPr>
            <w:r w:rsidRPr="00C67C55">
              <w:rPr>
                <w:color w:val="000000"/>
                <w:sz w:val="28"/>
                <w:szCs w:val="28"/>
              </w:rPr>
              <w:t>0,075</w:t>
            </w:r>
          </w:p>
        </w:tc>
      </w:tr>
      <w:tr w:rsidR="00C67C55" w:rsidRPr="00E42F4A" w:rsidTr="00C67C55">
        <w:trPr>
          <w:trHeight w:val="300"/>
        </w:trPr>
        <w:tc>
          <w:tcPr>
            <w:tcW w:w="1094" w:type="pct"/>
            <w:shd w:val="clear" w:color="auto" w:fill="auto"/>
            <w:vAlign w:val="bottom"/>
            <w:hideMark/>
          </w:tcPr>
          <w:p w:rsidR="00C67C55" w:rsidRPr="00C67C55" w:rsidRDefault="00C67C55" w:rsidP="00E56EA4">
            <w:pPr>
              <w:ind w:firstLine="0"/>
              <w:jc w:val="center"/>
              <w:rPr>
                <w:color w:val="000000"/>
                <w:sz w:val="28"/>
                <w:szCs w:val="28"/>
              </w:rPr>
            </w:pPr>
            <w:r w:rsidRPr="00C67C55">
              <w:rPr>
                <w:color w:val="000000"/>
                <w:sz w:val="28"/>
                <w:szCs w:val="28"/>
              </w:rPr>
              <w:t>у-4</w:t>
            </w:r>
          </w:p>
        </w:tc>
        <w:tc>
          <w:tcPr>
            <w:tcW w:w="1036" w:type="pct"/>
            <w:shd w:val="clear" w:color="auto" w:fill="auto"/>
            <w:vAlign w:val="bottom"/>
            <w:hideMark/>
          </w:tcPr>
          <w:p w:rsidR="00C67C55" w:rsidRPr="00C67C55" w:rsidRDefault="00C67C55" w:rsidP="00E56EA4">
            <w:pPr>
              <w:ind w:firstLine="0"/>
              <w:jc w:val="center"/>
              <w:rPr>
                <w:color w:val="000000"/>
                <w:sz w:val="28"/>
                <w:szCs w:val="28"/>
              </w:rPr>
            </w:pPr>
            <w:r w:rsidRPr="00C67C55">
              <w:rPr>
                <w:color w:val="000000"/>
                <w:sz w:val="28"/>
                <w:szCs w:val="28"/>
              </w:rPr>
              <w:t>вк-9</w:t>
            </w:r>
          </w:p>
        </w:tc>
        <w:tc>
          <w:tcPr>
            <w:tcW w:w="666" w:type="pct"/>
            <w:shd w:val="clear" w:color="auto" w:fill="auto"/>
            <w:vAlign w:val="bottom"/>
            <w:hideMark/>
          </w:tcPr>
          <w:p w:rsidR="00C67C55" w:rsidRPr="00C67C55" w:rsidRDefault="00C67C55" w:rsidP="00E56EA4">
            <w:pPr>
              <w:ind w:firstLine="0"/>
              <w:jc w:val="center"/>
              <w:rPr>
                <w:color w:val="000000"/>
                <w:sz w:val="28"/>
                <w:szCs w:val="28"/>
              </w:rPr>
            </w:pPr>
            <w:r w:rsidRPr="00C67C55">
              <w:rPr>
                <w:color w:val="000000"/>
                <w:sz w:val="28"/>
                <w:szCs w:val="28"/>
              </w:rPr>
              <w:t>148,02</w:t>
            </w:r>
          </w:p>
        </w:tc>
        <w:tc>
          <w:tcPr>
            <w:tcW w:w="889" w:type="pct"/>
            <w:shd w:val="clear" w:color="auto" w:fill="auto"/>
            <w:vAlign w:val="bottom"/>
          </w:tcPr>
          <w:p w:rsidR="00C67C55" w:rsidRPr="00C67C55" w:rsidRDefault="00C67C55" w:rsidP="00E56EA4">
            <w:pPr>
              <w:ind w:firstLine="0"/>
              <w:jc w:val="center"/>
              <w:rPr>
                <w:color w:val="000000"/>
                <w:sz w:val="28"/>
                <w:szCs w:val="28"/>
              </w:rPr>
            </w:pPr>
            <w:r w:rsidRPr="00C67C55">
              <w:rPr>
                <w:color w:val="000000"/>
                <w:sz w:val="28"/>
                <w:szCs w:val="28"/>
              </w:rPr>
              <w:t>0,09</w:t>
            </w:r>
          </w:p>
        </w:tc>
        <w:tc>
          <w:tcPr>
            <w:tcW w:w="1316" w:type="pct"/>
            <w:shd w:val="clear" w:color="auto" w:fill="auto"/>
            <w:vAlign w:val="bottom"/>
          </w:tcPr>
          <w:p w:rsidR="00C67C55" w:rsidRPr="00C67C55" w:rsidRDefault="00C67C55" w:rsidP="00E56EA4">
            <w:pPr>
              <w:ind w:firstLine="0"/>
              <w:jc w:val="center"/>
              <w:rPr>
                <w:color w:val="000000"/>
                <w:sz w:val="28"/>
                <w:szCs w:val="28"/>
              </w:rPr>
            </w:pPr>
            <w:r w:rsidRPr="00C67C55">
              <w:rPr>
                <w:color w:val="000000"/>
                <w:sz w:val="28"/>
                <w:szCs w:val="28"/>
              </w:rPr>
              <w:t>0,075</w:t>
            </w:r>
          </w:p>
        </w:tc>
      </w:tr>
      <w:tr w:rsidR="00C67C55" w:rsidRPr="00E42F4A" w:rsidTr="00C67C55">
        <w:trPr>
          <w:trHeight w:val="300"/>
        </w:trPr>
        <w:tc>
          <w:tcPr>
            <w:tcW w:w="1094" w:type="pct"/>
            <w:shd w:val="clear" w:color="auto" w:fill="auto"/>
            <w:vAlign w:val="bottom"/>
            <w:hideMark/>
          </w:tcPr>
          <w:p w:rsidR="00C67C55" w:rsidRPr="00C67C55" w:rsidRDefault="00C67C55" w:rsidP="00E56EA4">
            <w:pPr>
              <w:ind w:firstLine="0"/>
              <w:jc w:val="center"/>
              <w:rPr>
                <w:color w:val="000000"/>
                <w:sz w:val="28"/>
                <w:szCs w:val="28"/>
              </w:rPr>
            </w:pPr>
            <w:r w:rsidRPr="00C67C55">
              <w:rPr>
                <w:color w:val="000000"/>
                <w:sz w:val="28"/>
                <w:szCs w:val="28"/>
              </w:rPr>
              <w:t>вк-9</w:t>
            </w:r>
          </w:p>
        </w:tc>
        <w:tc>
          <w:tcPr>
            <w:tcW w:w="1036" w:type="pct"/>
            <w:shd w:val="clear" w:color="auto" w:fill="auto"/>
            <w:vAlign w:val="bottom"/>
            <w:hideMark/>
          </w:tcPr>
          <w:p w:rsidR="00C67C55" w:rsidRPr="00C67C55" w:rsidRDefault="00C67C55" w:rsidP="00E56EA4">
            <w:pPr>
              <w:ind w:firstLine="0"/>
              <w:jc w:val="center"/>
              <w:rPr>
                <w:color w:val="000000"/>
                <w:sz w:val="28"/>
                <w:szCs w:val="28"/>
              </w:rPr>
            </w:pPr>
            <w:r w:rsidRPr="00C67C55">
              <w:rPr>
                <w:color w:val="000000"/>
                <w:sz w:val="28"/>
                <w:szCs w:val="28"/>
              </w:rPr>
              <w:t>вк-7</w:t>
            </w:r>
          </w:p>
        </w:tc>
        <w:tc>
          <w:tcPr>
            <w:tcW w:w="666" w:type="pct"/>
            <w:shd w:val="clear" w:color="auto" w:fill="auto"/>
            <w:vAlign w:val="bottom"/>
            <w:hideMark/>
          </w:tcPr>
          <w:p w:rsidR="00C67C55" w:rsidRPr="00C67C55" w:rsidRDefault="00C67C55" w:rsidP="00E56EA4">
            <w:pPr>
              <w:ind w:firstLine="0"/>
              <w:jc w:val="center"/>
              <w:rPr>
                <w:color w:val="000000"/>
                <w:sz w:val="28"/>
                <w:szCs w:val="28"/>
              </w:rPr>
            </w:pPr>
            <w:r w:rsidRPr="00C67C55">
              <w:rPr>
                <w:color w:val="000000"/>
                <w:sz w:val="28"/>
                <w:szCs w:val="28"/>
              </w:rPr>
              <w:t>151,58</w:t>
            </w:r>
          </w:p>
        </w:tc>
        <w:tc>
          <w:tcPr>
            <w:tcW w:w="889" w:type="pct"/>
            <w:shd w:val="clear" w:color="auto" w:fill="auto"/>
            <w:vAlign w:val="bottom"/>
          </w:tcPr>
          <w:p w:rsidR="00C67C55" w:rsidRPr="00C67C55" w:rsidRDefault="00C67C55" w:rsidP="00E56EA4">
            <w:pPr>
              <w:ind w:firstLine="0"/>
              <w:jc w:val="center"/>
              <w:rPr>
                <w:color w:val="000000"/>
                <w:sz w:val="28"/>
                <w:szCs w:val="28"/>
              </w:rPr>
            </w:pPr>
            <w:r w:rsidRPr="00C67C55">
              <w:rPr>
                <w:color w:val="000000"/>
                <w:sz w:val="28"/>
                <w:szCs w:val="28"/>
              </w:rPr>
              <w:t>0,09</w:t>
            </w:r>
          </w:p>
        </w:tc>
        <w:tc>
          <w:tcPr>
            <w:tcW w:w="1316" w:type="pct"/>
            <w:shd w:val="clear" w:color="auto" w:fill="auto"/>
            <w:vAlign w:val="bottom"/>
          </w:tcPr>
          <w:p w:rsidR="00C67C55" w:rsidRPr="00C67C55" w:rsidRDefault="00C67C55" w:rsidP="00E56EA4">
            <w:pPr>
              <w:ind w:firstLine="0"/>
              <w:jc w:val="center"/>
              <w:rPr>
                <w:color w:val="000000"/>
                <w:sz w:val="28"/>
                <w:szCs w:val="28"/>
              </w:rPr>
            </w:pPr>
            <w:r w:rsidRPr="00C67C55">
              <w:rPr>
                <w:color w:val="000000"/>
                <w:sz w:val="28"/>
                <w:szCs w:val="28"/>
              </w:rPr>
              <w:t>0,075</w:t>
            </w:r>
          </w:p>
        </w:tc>
      </w:tr>
      <w:tr w:rsidR="00C67C55" w:rsidRPr="00E42F4A" w:rsidTr="00C67C55">
        <w:trPr>
          <w:trHeight w:val="300"/>
        </w:trPr>
        <w:tc>
          <w:tcPr>
            <w:tcW w:w="1094" w:type="pct"/>
            <w:shd w:val="clear" w:color="auto" w:fill="auto"/>
            <w:vAlign w:val="bottom"/>
            <w:hideMark/>
          </w:tcPr>
          <w:p w:rsidR="00C67C55" w:rsidRPr="00C67C55" w:rsidRDefault="00C67C55" w:rsidP="00E56EA4">
            <w:pPr>
              <w:ind w:firstLine="0"/>
              <w:jc w:val="center"/>
              <w:rPr>
                <w:color w:val="000000"/>
                <w:sz w:val="28"/>
                <w:szCs w:val="28"/>
              </w:rPr>
            </w:pPr>
            <w:r w:rsidRPr="00C67C55">
              <w:rPr>
                <w:color w:val="000000"/>
                <w:sz w:val="28"/>
                <w:szCs w:val="28"/>
              </w:rPr>
              <w:t>ВС 14349</w:t>
            </w:r>
          </w:p>
        </w:tc>
        <w:tc>
          <w:tcPr>
            <w:tcW w:w="1036" w:type="pct"/>
            <w:shd w:val="clear" w:color="auto" w:fill="auto"/>
            <w:vAlign w:val="bottom"/>
            <w:hideMark/>
          </w:tcPr>
          <w:p w:rsidR="00C67C55" w:rsidRPr="00C67C55" w:rsidRDefault="00C67C55" w:rsidP="00E56EA4">
            <w:pPr>
              <w:ind w:firstLine="0"/>
              <w:jc w:val="center"/>
              <w:rPr>
                <w:color w:val="000000"/>
                <w:sz w:val="28"/>
                <w:szCs w:val="28"/>
              </w:rPr>
            </w:pPr>
            <w:r w:rsidRPr="00C67C55">
              <w:rPr>
                <w:color w:val="000000"/>
                <w:sz w:val="28"/>
                <w:szCs w:val="28"/>
              </w:rPr>
              <w:t>у-1</w:t>
            </w:r>
          </w:p>
        </w:tc>
        <w:tc>
          <w:tcPr>
            <w:tcW w:w="666" w:type="pct"/>
            <w:shd w:val="clear" w:color="auto" w:fill="auto"/>
            <w:vAlign w:val="bottom"/>
            <w:hideMark/>
          </w:tcPr>
          <w:p w:rsidR="00C67C55" w:rsidRPr="00C67C55" w:rsidRDefault="00C67C55" w:rsidP="00E56EA4">
            <w:pPr>
              <w:ind w:firstLine="0"/>
              <w:jc w:val="center"/>
              <w:rPr>
                <w:color w:val="000000"/>
                <w:sz w:val="28"/>
                <w:szCs w:val="28"/>
              </w:rPr>
            </w:pPr>
            <w:r w:rsidRPr="00C67C55">
              <w:rPr>
                <w:color w:val="000000"/>
                <w:sz w:val="28"/>
                <w:szCs w:val="28"/>
              </w:rPr>
              <w:t>20,02</w:t>
            </w:r>
          </w:p>
        </w:tc>
        <w:tc>
          <w:tcPr>
            <w:tcW w:w="889" w:type="pct"/>
            <w:shd w:val="clear" w:color="auto" w:fill="auto"/>
            <w:vAlign w:val="bottom"/>
          </w:tcPr>
          <w:p w:rsidR="00C67C55" w:rsidRPr="00C67C55" w:rsidRDefault="00C67C55" w:rsidP="00E56EA4">
            <w:pPr>
              <w:ind w:firstLine="0"/>
              <w:jc w:val="center"/>
              <w:rPr>
                <w:color w:val="000000"/>
                <w:sz w:val="28"/>
                <w:szCs w:val="28"/>
              </w:rPr>
            </w:pPr>
            <w:r w:rsidRPr="00C67C55">
              <w:rPr>
                <w:color w:val="000000"/>
                <w:sz w:val="28"/>
                <w:szCs w:val="28"/>
              </w:rPr>
              <w:t>0,09</w:t>
            </w:r>
          </w:p>
        </w:tc>
        <w:tc>
          <w:tcPr>
            <w:tcW w:w="1316" w:type="pct"/>
            <w:shd w:val="clear" w:color="auto" w:fill="auto"/>
            <w:vAlign w:val="bottom"/>
          </w:tcPr>
          <w:p w:rsidR="00C67C55" w:rsidRPr="00C67C55" w:rsidRDefault="00C67C55" w:rsidP="00E56EA4">
            <w:pPr>
              <w:ind w:firstLine="0"/>
              <w:jc w:val="center"/>
              <w:rPr>
                <w:color w:val="000000"/>
                <w:sz w:val="28"/>
                <w:szCs w:val="28"/>
              </w:rPr>
            </w:pPr>
            <w:r w:rsidRPr="00C67C55">
              <w:rPr>
                <w:color w:val="000000"/>
                <w:sz w:val="28"/>
                <w:szCs w:val="28"/>
              </w:rPr>
              <w:t>0,075</w:t>
            </w:r>
          </w:p>
        </w:tc>
      </w:tr>
      <w:tr w:rsidR="00C67C55" w:rsidRPr="00E42F4A" w:rsidTr="00C67C55">
        <w:trPr>
          <w:trHeight w:val="300"/>
        </w:trPr>
        <w:tc>
          <w:tcPr>
            <w:tcW w:w="1094" w:type="pct"/>
            <w:shd w:val="clear" w:color="auto" w:fill="auto"/>
            <w:vAlign w:val="bottom"/>
            <w:hideMark/>
          </w:tcPr>
          <w:p w:rsidR="00C67C55" w:rsidRPr="00C67C55" w:rsidRDefault="00C67C55" w:rsidP="00E56EA4">
            <w:pPr>
              <w:ind w:firstLine="0"/>
              <w:jc w:val="center"/>
              <w:rPr>
                <w:color w:val="000000"/>
                <w:sz w:val="28"/>
                <w:szCs w:val="28"/>
              </w:rPr>
            </w:pPr>
            <w:r w:rsidRPr="00C67C55">
              <w:rPr>
                <w:color w:val="000000"/>
                <w:sz w:val="28"/>
                <w:szCs w:val="28"/>
              </w:rPr>
              <w:t>у-1</w:t>
            </w:r>
          </w:p>
        </w:tc>
        <w:tc>
          <w:tcPr>
            <w:tcW w:w="1036" w:type="pct"/>
            <w:shd w:val="clear" w:color="auto" w:fill="auto"/>
            <w:vAlign w:val="bottom"/>
            <w:hideMark/>
          </w:tcPr>
          <w:p w:rsidR="00C67C55" w:rsidRPr="00C67C55" w:rsidRDefault="00C67C55" w:rsidP="00E56EA4">
            <w:pPr>
              <w:ind w:firstLine="0"/>
              <w:jc w:val="center"/>
              <w:rPr>
                <w:color w:val="000000"/>
                <w:sz w:val="28"/>
                <w:szCs w:val="28"/>
              </w:rPr>
            </w:pPr>
            <w:r w:rsidRPr="00C67C55">
              <w:rPr>
                <w:color w:val="000000"/>
                <w:sz w:val="28"/>
                <w:szCs w:val="28"/>
              </w:rPr>
              <w:t>у-2</w:t>
            </w:r>
          </w:p>
        </w:tc>
        <w:tc>
          <w:tcPr>
            <w:tcW w:w="666" w:type="pct"/>
            <w:shd w:val="clear" w:color="auto" w:fill="auto"/>
            <w:vAlign w:val="bottom"/>
            <w:hideMark/>
          </w:tcPr>
          <w:p w:rsidR="00C67C55" w:rsidRPr="00C67C55" w:rsidRDefault="00C67C55" w:rsidP="00E56EA4">
            <w:pPr>
              <w:ind w:firstLine="0"/>
              <w:jc w:val="center"/>
              <w:rPr>
                <w:color w:val="000000"/>
                <w:sz w:val="28"/>
                <w:szCs w:val="28"/>
              </w:rPr>
            </w:pPr>
            <w:r w:rsidRPr="00C67C55">
              <w:rPr>
                <w:color w:val="000000"/>
                <w:sz w:val="28"/>
                <w:szCs w:val="28"/>
              </w:rPr>
              <w:t>101,54</w:t>
            </w:r>
          </w:p>
        </w:tc>
        <w:tc>
          <w:tcPr>
            <w:tcW w:w="889" w:type="pct"/>
            <w:shd w:val="clear" w:color="auto" w:fill="auto"/>
            <w:vAlign w:val="bottom"/>
          </w:tcPr>
          <w:p w:rsidR="00C67C55" w:rsidRPr="00C67C55" w:rsidRDefault="00C67C55" w:rsidP="00E56EA4">
            <w:pPr>
              <w:ind w:firstLine="0"/>
              <w:jc w:val="center"/>
              <w:rPr>
                <w:color w:val="000000"/>
                <w:sz w:val="28"/>
                <w:szCs w:val="28"/>
              </w:rPr>
            </w:pPr>
            <w:r w:rsidRPr="00C67C55">
              <w:rPr>
                <w:color w:val="000000"/>
                <w:sz w:val="28"/>
                <w:szCs w:val="28"/>
              </w:rPr>
              <w:t>0,09</w:t>
            </w:r>
          </w:p>
        </w:tc>
        <w:tc>
          <w:tcPr>
            <w:tcW w:w="1316" w:type="pct"/>
            <w:shd w:val="clear" w:color="auto" w:fill="auto"/>
            <w:vAlign w:val="bottom"/>
          </w:tcPr>
          <w:p w:rsidR="00C67C55" w:rsidRPr="00C67C55" w:rsidRDefault="00C67C55" w:rsidP="00E56EA4">
            <w:pPr>
              <w:ind w:firstLine="0"/>
              <w:jc w:val="center"/>
              <w:rPr>
                <w:color w:val="000000"/>
                <w:sz w:val="28"/>
                <w:szCs w:val="28"/>
              </w:rPr>
            </w:pPr>
            <w:r w:rsidRPr="00C67C55">
              <w:rPr>
                <w:color w:val="000000"/>
                <w:sz w:val="28"/>
                <w:szCs w:val="28"/>
              </w:rPr>
              <w:t>0,075</w:t>
            </w:r>
          </w:p>
        </w:tc>
      </w:tr>
      <w:tr w:rsidR="00C67C55" w:rsidRPr="00E42F4A" w:rsidTr="00C67C55">
        <w:trPr>
          <w:trHeight w:val="300"/>
        </w:trPr>
        <w:tc>
          <w:tcPr>
            <w:tcW w:w="1094" w:type="pct"/>
            <w:shd w:val="clear" w:color="auto" w:fill="auto"/>
            <w:vAlign w:val="bottom"/>
            <w:hideMark/>
          </w:tcPr>
          <w:p w:rsidR="00C67C55" w:rsidRPr="00C67C55" w:rsidRDefault="00C67C55" w:rsidP="00E56EA4">
            <w:pPr>
              <w:ind w:firstLine="0"/>
              <w:jc w:val="center"/>
              <w:rPr>
                <w:color w:val="000000"/>
                <w:sz w:val="28"/>
                <w:szCs w:val="28"/>
              </w:rPr>
            </w:pPr>
            <w:r w:rsidRPr="00C67C55">
              <w:rPr>
                <w:color w:val="000000"/>
                <w:sz w:val="28"/>
                <w:szCs w:val="28"/>
              </w:rPr>
              <w:t>у-1</w:t>
            </w:r>
          </w:p>
        </w:tc>
        <w:tc>
          <w:tcPr>
            <w:tcW w:w="1036" w:type="pct"/>
            <w:shd w:val="clear" w:color="auto" w:fill="auto"/>
            <w:vAlign w:val="bottom"/>
            <w:hideMark/>
          </w:tcPr>
          <w:p w:rsidR="00C67C55" w:rsidRPr="00C67C55" w:rsidRDefault="00C67C55" w:rsidP="00E56EA4">
            <w:pPr>
              <w:ind w:firstLine="0"/>
              <w:jc w:val="center"/>
              <w:rPr>
                <w:color w:val="000000"/>
                <w:sz w:val="28"/>
                <w:szCs w:val="28"/>
              </w:rPr>
            </w:pPr>
            <w:r w:rsidRPr="00C67C55">
              <w:rPr>
                <w:color w:val="000000"/>
                <w:sz w:val="28"/>
                <w:szCs w:val="28"/>
              </w:rPr>
              <w:t>вк-2</w:t>
            </w:r>
          </w:p>
        </w:tc>
        <w:tc>
          <w:tcPr>
            <w:tcW w:w="666" w:type="pct"/>
            <w:shd w:val="clear" w:color="auto" w:fill="auto"/>
            <w:vAlign w:val="bottom"/>
            <w:hideMark/>
          </w:tcPr>
          <w:p w:rsidR="00C67C55" w:rsidRPr="00C67C55" w:rsidRDefault="00C67C55" w:rsidP="00E56EA4">
            <w:pPr>
              <w:ind w:firstLine="0"/>
              <w:jc w:val="center"/>
              <w:rPr>
                <w:color w:val="000000"/>
                <w:sz w:val="28"/>
                <w:szCs w:val="28"/>
              </w:rPr>
            </w:pPr>
            <w:r w:rsidRPr="00C67C55">
              <w:rPr>
                <w:color w:val="000000"/>
                <w:sz w:val="28"/>
                <w:szCs w:val="28"/>
              </w:rPr>
              <w:t>93</w:t>
            </w:r>
          </w:p>
        </w:tc>
        <w:tc>
          <w:tcPr>
            <w:tcW w:w="889" w:type="pct"/>
            <w:shd w:val="clear" w:color="auto" w:fill="auto"/>
            <w:vAlign w:val="bottom"/>
          </w:tcPr>
          <w:p w:rsidR="00C67C55" w:rsidRPr="00C67C55" w:rsidRDefault="00C67C55" w:rsidP="00E56EA4">
            <w:pPr>
              <w:ind w:firstLine="0"/>
              <w:jc w:val="center"/>
              <w:rPr>
                <w:color w:val="000000"/>
                <w:sz w:val="28"/>
                <w:szCs w:val="28"/>
              </w:rPr>
            </w:pPr>
            <w:r w:rsidRPr="00C67C55">
              <w:rPr>
                <w:color w:val="000000"/>
                <w:sz w:val="28"/>
                <w:szCs w:val="28"/>
              </w:rPr>
              <w:t>0,09</w:t>
            </w:r>
          </w:p>
        </w:tc>
        <w:tc>
          <w:tcPr>
            <w:tcW w:w="1316" w:type="pct"/>
            <w:shd w:val="clear" w:color="auto" w:fill="auto"/>
            <w:vAlign w:val="bottom"/>
          </w:tcPr>
          <w:p w:rsidR="00C67C55" w:rsidRPr="00C67C55" w:rsidRDefault="00C67C55" w:rsidP="00E56EA4">
            <w:pPr>
              <w:ind w:firstLine="0"/>
              <w:jc w:val="center"/>
              <w:rPr>
                <w:color w:val="000000"/>
                <w:sz w:val="28"/>
                <w:szCs w:val="28"/>
              </w:rPr>
            </w:pPr>
            <w:r w:rsidRPr="00C67C55">
              <w:rPr>
                <w:color w:val="000000"/>
                <w:sz w:val="28"/>
                <w:szCs w:val="28"/>
              </w:rPr>
              <w:t>0,075</w:t>
            </w:r>
          </w:p>
        </w:tc>
      </w:tr>
    </w:tbl>
    <w:p w:rsidR="00673307" w:rsidRDefault="00673307" w:rsidP="00E56EA4">
      <w:pPr>
        <w:spacing w:before="120" w:after="120"/>
        <w:sectPr w:rsidR="00673307" w:rsidSect="00673307">
          <w:pgSz w:w="11906" w:h="16838"/>
          <w:pgMar w:top="567" w:right="851" w:bottom="567" w:left="1701" w:header="709" w:footer="709" w:gutter="0"/>
          <w:cols w:space="708"/>
          <w:docGrid w:linePitch="360"/>
        </w:sectPr>
      </w:pPr>
    </w:p>
    <w:p w:rsidR="00673307" w:rsidRDefault="00673307" w:rsidP="00E56EA4"/>
    <w:p w:rsidR="00673307" w:rsidRDefault="00673307" w:rsidP="00E56EA4"/>
    <w:p w:rsidR="00673307" w:rsidRDefault="00673307" w:rsidP="00E56EA4"/>
    <w:p w:rsidR="00673307" w:rsidRDefault="00673307" w:rsidP="00E56EA4"/>
    <w:p w:rsidR="00673307" w:rsidRDefault="00673307" w:rsidP="00E56EA4"/>
    <w:p w:rsidR="00673307" w:rsidRDefault="00673307" w:rsidP="00E56EA4"/>
    <w:p w:rsidR="00673307" w:rsidRDefault="00673307" w:rsidP="00E56EA4"/>
    <w:p w:rsidR="00673307" w:rsidRDefault="00673307" w:rsidP="00E56EA4"/>
    <w:p w:rsidR="00673307" w:rsidRDefault="00673307" w:rsidP="00E56EA4"/>
    <w:p w:rsidR="00673307" w:rsidRDefault="00673307" w:rsidP="00E56EA4"/>
    <w:p w:rsidR="00673307" w:rsidRDefault="00673307" w:rsidP="00E56EA4"/>
    <w:p w:rsidR="00673307" w:rsidRPr="00035DEA" w:rsidRDefault="00673307" w:rsidP="00E56EA4">
      <w:pPr>
        <w:pStyle w:val="affff"/>
        <w:rPr>
          <w:szCs w:val="26"/>
        </w:rPr>
      </w:pPr>
      <w:bookmarkStart w:id="109" w:name="_Toc377625221"/>
      <w:bookmarkStart w:id="110" w:name="_Toc378059331"/>
      <w:bookmarkStart w:id="111" w:name="_Toc378422780"/>
      <w:r>
        <w:rPr>
          <w:szCs w:val="26"/>
        </w:rPr>
        <w:t xml:space="preserve">Приложение </w:t>
      </w:r>
      <w:bookmarkEnd w:id="109"/>
      <w:bookmarkEnd w:id="110"/>
      <w:r w:rsidR="00E05D73">
        <w:rPr>
          <w:szCs w:val="26"/>
        </w:rPr>
        <w:t>2</w:t>
      </w:r>
      <w:bookmarkEnd w:id="111"/>
    </w:p>
    <w:p w:rsidR="00673307" w:rsidRDefault="00673307" w:rsidP="00E56EA4">
      <w:pPr>
        <w:jc w:val="center"/>
      </w:pPr>
      <w:r>
        <w:t xml:space="preserve">Пьезометрические графики </w:t>
      </w:r>
    </w:p>
    <w:p w:rsidR="00673307" w:rsidRDefault="00673307" w:rsidP="00E56EA4">
      <w:pPr>
        <w:spacing w:before="120" w:after="120"/>
        <w:sectPr w:rsidR="00673307" w:rsidSect="00673307">
          <w:pgSz w:w="11906" w:h="16838"/>
          <w:pgMar w:top="1134" w:right="567" w:bottom="567" w:left="1701" w:header="709" w:footer="709" w:gutter="0"/>
          <w:cols w:space="708"/>
          <w:docGrid w:linePitch="360"/>
        </w:sectPr>
      </w:pPr>
    </w:p>
    <w:p w:rsidR="00673307" w:rsidRDefault="00E05D73" w:rsidP="00E56EA4">
      <w:pPr>
        <w:spacing w:before="120" w:after="120"/>
      </w:pPr>
      <w:r>
        <w:rPr>
          <w:noProof/>
          <w:lang w:eastAsia="ru-RU"/>
        </w:rPr>
        <w:lastRenderedPageBreak/>
        <w:drawing>
          <wp:inline distT="0" distB="0" distL="0" distR="0">
            <wp:extent cx="8406130" cy="6120130"/>
            <wp:effectExtent l="19050" t="0" r="0" b="0"/>
            <wp:docPr id="9" name="Рисунок 8" descr="пьез.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ьез.bmp"/>
                    <pic:cNvPicPr/>
                  </pic:nvPicPr>
                  <pic:blipFill>
                    <a:blip r:embed="rId36" cstate="print"/>
                    <a:stretch>
                      <a:fillRect/>
                    </a:stretch>
                  </pic:blipFill>
                  <pic:spPr>
                    <a:xfrm>
                      <a:off x="0" y="0"/>
                      <a:ext cx="8406130" cy="6120130"/>
                    </a:xfrm>
                    <a:prstGeom prst="rect">
                      <a:avLst/>
                    </a:prstGeom>
                  </pic:spPr>
                </pic:pic>
              </a:graphicData>
            </a:graphic>
          </wp:inline>
        </w:drawing>
      </w:r>
    </w:p>
    <w:p w:rsidR="00673307" w:rsidRDefault="00673307" w:rsidP="00E56EA4">
      <w:pPr>
        <w:spacing w:before="120" w:after="120"/>
        <w:sectPr w:rsidR="00673307" w:rsidSect="00673307">
          <w:pgSz w:w="16838" w:h="11906" w:orient="landscape"/>
          <w:pgMar w:top="1701" w:right="567" w:bottom="567" w:left="567" w:header="709" w:footer="709" w:gutter="0"/>
          <w:cols w:space="708"/>
          <w:docGrid w:linePitch="360"/>
        </w:sectPr>
      </w:pPr>
    </w:p>
    <w:p w:rsidR="00673307" w:rsidRDefault="00673307" w:rsidP="00E56EA4"/>
    <w:p w:rsidR="00673307" w:rsidRDefault="00673307" w:rsidP="00E56EA4"/>
    <w:p w:rsidR="00673307" w:rsidRDefault="00673307" w:rsidP="00E56EA4"/>
    <w:p w:rsidR="00673307" w:rsidRDefault="00673307" w:rsidP="00E56EA4"/>
    <w:p w:rsidR="00673307" w:rsidRDefault="00673307" w:rsidP="00E56EA4"/>
    <w:p w:rsidR="00673307" w:rsidRDefault="00673307" w:rsidP="00E56EA4"/>
    <w:p w:rsidR="00673307" w:rsidRDefault="00673307" w:rsidP="00E56EA4"/>
    <w:p w:rsidR="00673307" w:rsidRDefault="00673307" w:rsidP="00E56EA4"/>
    <w:p w:rsidR="00673307" w:rsidRDefault="00673307" w:rsidP="00E56EA4"/>
    <w:p w:rsidR="00673307" w:rsidRDefault="00673307" w:rsidP="00E56EA4"/>
    <w:p w:rsidR="00673307" w:rsidRDefault="00673307" w:rsidP="00E56EA4"/>
    <w:p w:rsidR="00673307" w:rsidRPr="00035DEA" w:rsidRDefault="00673307" w:rsidP="00E56EA4">
      <w:pPr>
        <w:pStyle w:val="affff"/>
        <w:rPr>
          <w:szCs w:val="26"/>
        </w:rPr>
      </w:pPr>
      <w:bookmarkStart w:id="112" w:name="_Toc377625222"/>
      <w:bookmarkStart w:id="113" w:name="_Toc378059332"/>
      <w:bookmarkStart w:id="114" w:name="_Toc378422781"/>
      <w:r>
        <w:rPr>
          <w:szCs w:val="26"/>
        </w:rPr>
        <w:t xml:space="preserve">Приложение </w:t>
      </w:r>
      <w:bookmarkEnd w:id="112"/>
      <w:bookmarkEnd w:id="113"/>
      <w:r w:rsidR="00E05D73">
        <w:rPr>
          <w:szCs w:val="26"/>
        </w:rPr>
        <w:t>3</w:t>
      </w:r>
      <w:bookmarkEnd w:id="114"/>
    </w:p>
    <w:p w:rsidR="00673307" w:rsidRDefault="00673307" w:rsidP="00E56EA4">
      <w:pPr>
        <w:jc w:val="center"/>
      </w:pPr>
      <w:r>
        <w:t>Результаты гидравлического расчета</w:t>
      </w:r>
    </w:p>
    <w:p w:rsidR="00673307" w:rsidRDefault="00673307" w:rsidP="00E56EA4">
      <w:pPr>
        <w:spacing w:before="120" w:after="120"/>
        <w:sectPr w:rsidR="00673307" w:rsidSect="00673307">
          <w:pgSz w:w="11906" w:h="16838"/>
          <w:pgMar w:top="1134" w:right="567" w:bottom="567" w:left="1701" w:header="709" w:footer="709" w:gutter="0"/>
          <w:cols w:space="708"/>
          <w:docGrid w:linePitch="360"/>
        </w:sectPr>
      </w:pPr>
    </w:p>
    <w:tbl>
      <w:tblPr>
        <w:tblW w:w="15831" w:type="dxa"/>
        <w:tblInd w:w="89" w:type="dxa"/>
        <w:tblLayout w:type="fixed"/>
        <w:tblLook w:val="04A0" w:firstRow="1" w:lastRow="0" w:firstColumn="1" w:lastColumn="0" w:noHBand="0" w:noVBand="1"/>
      </w:tblPr>
      <w:tblGrid>
        <w:gridCol w:w="1153"/>
        <w:gridCol w:w="993"/>
        <w:gridCol w:w="1134"/>
        <w:gridCol w:w="1134"/>
        <w:gridCol w:w="1417"/>
        <w:gridCol w:w="992"/>
        <w:gridCol w:w="1134"/>
        <w:gridCol w:w="1418"/>
        <w:gridCol w:w="1559"/>
        <w:gridCol w:w="1701"/>
        <w:gridCol w:w="1418"/>
        <w:gridCol w:w="1778"/>
      </w:tblGrid>
      <w:tr w:rsidR="00E05D73" w:rsidRPr="00E05D73" w:rsidTr="00E05D73">
        <w:trPr>
          <w:trHeight w:val="1545"/>
          <w:tblHeader/>
        </w:trPr>
        <w:tc>
          <w:tcPr>
            <w:tcW w:w="115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rsidR="00E05D73" w:rsidRPr="00E05D73" w:rsidRDefault="00E05D73" w:rsidP="00E56EA4">
            <w:pPr>
              <w:spacing w:after="120"/>
              <w:ind w:firstLine="0"/>
              <w:jc w:val="center"/>
              <w:rPr>
                <w:rFonts w:eastAsia="Times New Roman"/>
                <w:b/>
                <w:bCs/>
                <w:color w:val="000000"/>
                <w:sz w:val="24"/>
                <w:szCs w:val="24"/>
                <w:lang w:eastAsia="ru-RU"/>
              </w:rPr>
            </w:pPr>
            <w:r w:rsidRPr="00E05D73">
              <w:rPr>
                <w:rFonts w:eastAsia="Times New Roman"/>
                <w:b/>
                <w:bCs/>
                <w:color w:val="000000"/>
                <w:sz w:val="24"/>
                <w:szCs w:val="24"/>
                <w:lang w:eastAsia="ru-RU"/>
              </w:rPr>
              <w:lastRenderedPageBreak/>
              <w:t>Начало участка</w:t>
            </w:r>
          </w:p>
        </w:tc>
        <w:tc>
          <w:tcPr>
            <w:tcW w:w="993" w:type="dxa"/>
            <w:tcBorders>
              <w:top w:val="single" w:sz="4" w:space="0" w:color="000000"/>
              <w:left w:val="nil"/>
              <w:bottom w:val="single" w:sz="4" w:space="0" w:color="000000"/>
              <w:right w:val="single" w:sz="4" w:space="0" w:color="000000"/>
            </w:tcBorders>
            <w:shd w:val="clear" w:color="auto" w:fill="auto"/>
            <w:vAlign w:val="center"/>
            <w:hideMark/>
          </w:tcPr>
          <w:p w:rsidR="00E05D73" w:rsidRPr="00E05D73" w:rsidRDefault="00E05D73" w:rsidP="00E56EA4">
            <w:pPr>
              <w:spacing w:after="120"/>
              <w:ind w:firstLine="0"/>
              <w:jc w:val="center"/>
              <w:rPr>
                <w:rFonts w:eastAsia="Times New Roman"/>
                <w:b/>
                <w:bCs/>
                <w:color w:val="000000"/>
                <w:sz w:val="24"/>
                <w:szCs w:val="24"/>
                <w:lang w:eastAsia="ru-RU"/>
              </w:rPr>
            </w:pPr>
            <w:r w:rsidRPr="00E05D73">
              <w:rPr>
                <w:rFonts w:eastAsia="Times New Roman"/>
                <w:b/>
                <w:bCs/>
                <w:color w:val="000000"/>
                <w:sz w:val="24"/>
                <w:szCs w:val="24"/>
                <w:lang w:eastAsia="ru-RU"/>
              </w:rPr>
              <w:t>Конец участка</w:t>
            </w:r>
          </w:p>
        </w:tc>
        <w:tc>
          <w:tcPr>
            <w:tcW w:w="1134" w:type="dxa"/>
            <w:tcBorders>
              <w:top w:val="single" w:sz="4" w:space="0" w:color="000000"/>
              <w:left w:val="nil"/>
              <w:bottom w:val="single" w:sz="4" w:space="0" w:color="000000"/>
              <w:right w:val="single" w:sz="4" w:space="0" w:color="000000"/>
            </w:tcBorders>
            <w:shd w:val="clear" w:color="auto" w:fill="auto"/>
            <w:vAlign w:val="center"/>
            <w:hideMark/>
          </w:tcPr>
          <w:p w:rsidR="00E05D73" w:rsidRPr="00E05D73" w:rsidRDefault="00E05D73" w:rsidP="00E56EA4">
            <w:pPr>
              <w:spacing w:after="120"/>
              <w:ind w:firstLine="0"/>
              <w:jc w:val="center"/>
              <w:rPr>
                <w:rFonts w:eastAsia="Times New Roman"/>
                <w:b/>
                <w:bCs/>
                <w:color w:val="000000"/>
                <w:sz w:val="24"/>
                <w:szCs w:val="24"/>
                <w:lang w:eastAsia="ru-RU"/>
              </w:rPr>
            </w:pPr>
            <w:r w:rsidRPr="00E05D73">
              <w:rPr>
                <w:rFonts w:eastAsia="Times New Roman"/>
                <w:b/>
                <w:bCs/>
                <w:color w:val="000000"/>
                <w:sz w:val="24"/>
                <w:szCs w:val="24"/>
                <w:lang w:eastAsia="ru-RU"/>
              </w:rPr>
              <w:t xml:space="preserve">Длина участка, </w:t>
            </w:r>
            <w:proofErr w:type="gramStart"/>
            <w:r w:rsidRPr="00E05D73">
              <w:rPr>
                <w:rFonts w:eastAsia="Times New Roman"/>
                <w:b/>
                <w:bCs/>
                <w:color w:val="000000"/>
                <w:sz w:val="24"/>
                <w:szCs w:val="24"/>
                <w:lang w:eastAsia="ru-RU"/>
              </w:rPr>
              <w:t>м</w:t>
            </w:r>
            <w:proofErr w:type="gramEnd"/>
          </w:p>
        </w:tc>
        <w:tc>
          <w:tcPr>
            <w:tcW w:w="1134" w:type="dxa"/>
            <w:tcBorders>
              <w:top w:val="single" w:sz="4" w:space="0" w:color="000000"/>
              <w:left w:val="nil"/>
              <w:bottom w:val="single" w:sz="4" w:space="0" w:color="000000"/>
              <w:right w:val="single" w:sz="4" w:space="0" w:color="000000"/>
            </w:tcBorders>
            <w:shd w:val="clear" w:color="auto" w:fill="auto"/>
            <w:vAlign w:val="center"/>
            <w:hideMark/>
          </w:tcPr>
          <w:p w:rsidR="00E05D73" w:rsidRPr="00E05D73" w:rsidRDefault="00E05D73" w:rsidP="00E56EA4">
            <w:pPr>
              <w:spacing w:after="120"/>
              <w:ind w:firstLine="0"/>
              <w:jc w:val="center"/>
              <w:rPr>
                <w:rFonts w:eastAsia="Times New Roman"/>
                <w:b/>
                <w:bCs/>
                <w:color w:val="000000"/>
                <w:sz w:val="24"/>
                <w:szCs w:val="24"/>
                <w:lang w:eastAsia="ru-RU"/>
              </w:rPr>
            </w:pPr>
            <w:r w:rsidRPr="00E05D73">
              <w:rPr>
                <w:rFonts w:eastAsia="Times New Roman"/>
                <w:b/>
                <w:bCs/>
                <w:color w:val="000000"/>
                <w:sz w:val="24"/>
                <w:szCs w:val="24"/>
                <w:lang w:eastAsia="ru-RU"/>
              </w:rPr>
              <w:t xml:space="preserve">Внутренний диаметр трубы, </w:t>
            </w:r>
            <w:proofErr w:type="gramStart"/>
            <w:r w:rsidRPr="00E05D73">
              <w:rPr>
                <w:rFonts w:eastAsia="Times New Roman"/>
                <w:b/>
                <w:bCs/>
                <w:color w:val="000000"/>
                <w:sz w:val="24"/>
                <w:szCs w:val="24"/>
                <w:lang w:eastAsia="ru-RU"/>
              </w:rPr>
              <w:t>м</w:t>
            </w:r>
            <w:proofErr w:type="gramEnd"/>
          </w:p>
        </w:tc>
        <w:tc>
          <w:tcPr>
            <w:tcW w:w="1417" w:type="dxa"/>
            <w:tcBorders>
              <w:top w:val="single" w:sz="4" w:space="0" w:color="000000"/>
              <w:left w:val="nil"/>
              <w:bottom w:val="single" w:sz="4" w:space="0" w:color="000000"/>
              <w:right w:val="single" w:sz="4" w:space="0" w:color="000000"/>
            </w:tcBorders>
            <w:shd w:val="clear" w:color="auto" w:fill="auto"/>
            <w:vAlign w:val="center"/>
            <w:hideMark/>
          </w:tcPr>
          <w:p w:rsidR="00E05D73" w:rsidRPr="00E05D73" w:rsidRDefault="00E05D73" w:rsidP="00E56EA4">
            <w:pPr>
              <w:spacing w:after="120"/>
              <w:ind w:firstLine="0"/>
              <w:jc w:val="center"/>
              <w:rPr>
                <w:rFonts w:eastAsia="Times New Roman"/>
                <w:b/>
                <w:bCs/>
                <w:color w:val="000000"/>
                <w:sz w:val="24"/>
                <w:szCs w:val="24"/>
                <w:lang w:eastAsia="ru-RU"/>
              </w:rPr>
            </w:pPr>
            <w:r w:rsidRPr="00E05D73">
              <w:rPr>
                <w:rFonts w:eastAsia="Times New Roman"/>
                <w:b/>
                <w:bCs/>
                <w:color w:val="000000"/>
                <w:sz w:val="24"/>
                <w:szCs w:val="24"/>
                <w:lang w:eastAsia="ru-RU"/>
              </w:rPr>
              <w:t>Расход воды на участке, л/</w:t>
            </w:r>
            <w:proofErr w:type="gramStart"/>
            <w:r w:rsidRPr="00E05D73">
              <w:rPr>
                <w:rFonts w:eastAsia="Times New Roman"/>
                <w:b/>
                <w:bCs/>
                <w:color w:val="000000"/>
                <w:sz w:val="24"/>
                <w:szCs w:val="24"/>
                <w:lang w:eastAsia="ru-RU"/>
              </w:rPr>
              <w:t>с</w:t>
            </w:r>
            <w:proofErr w:type="gramEnd"/>
          </w:p>
        </w:tc>
        <w:tc>
          <w:tcPr>
            <w:tcW w:w="992" w:type="dxa"/>
            <w:tcBorders>
              <w:top w:val="single" w:sz="4" w:space="0" w:color="000000"/>
              <w:left w:val="nil"/>
              <w:bottom w:val="single" w:sz="4" w:space="0" w:color="000000"/>
              <w:right w:val="single" w:sz="4" w:space="0" w:color="000000"/>
            </w:tcBorders>
            <w:shd w:val="clear" w:color="auto" w:fill="auto"/>
            <w:vAlign w:val="center"/>
            <w:hideMark/>
          </w:tcPr>
          <w:p w:rsidR="00E05D73" w:rsidRPr="00E05D73" w:rsidRDefault="00E05D73" w:rsidP="00E56EA4">
            <w:pPr>
              <w:spacing w:after="120"/>
              <w:ind w:firstLine="0"/>
              <w:jc w:val="center"/>
              <w:rPr>
                <w:rFonts w:eastAsia="Times New Roman"/>
                <w:b/>
                <w:bCs/>
                <w:color w:val="000000"/>
                <w:sz w:val="24"/>
                <w:szCs w:val="24"/>
                <w:lang w:eastAsia="ru-RU"/>
              </w:rPr>
            </w:pPr>
            <w:r w:rsidRPr="00E05D73">
              <w:rPr>
                <w:rFonts w:eastAsia="Times New Roman"/>
                <w:b/>
                <w:bCs/>
                <w:color w:val="000000"/>
                <w:sz w:val="24"/>
                <w:szCs w:val="24"/>
                <w:lang w:eastAsia="ru-RU"/>
              </w:rPr>
              <w:t>Расход воды на участке, м3/час</w:t>
            </w:r>
          </w:p>
        </w:tc>
        <w:tc>
          <w:tcPr>
            <w:tcW w:w="1134" w:type="dxa"/>
            <w:tcBorders>
              <w:top w:val="single" w:sz="4" w:space="0" w:color="000000"/>
              <w:left w:val="nil"/>
              <w:bottom w:val="single" w:sz="4" w:space="0" w:color="000000"/>
              <w:right w:val="single" w:sz="4" w:space="0" w:color="000000"/>
            </w:tcBorders>
            <w:shd w:val="clear" w:color="auto" w:fill="auto"/>
            <w:vAlign w:val="center"/>
            <w:hideMark/>
          </w:tcPr>
          <w:p w:rsidR="00E05D73" w:rsidRPr="00E05D73" w:rsidRDefault="00E05D73" w:rsidP="00E56EA4">
            <w:pPr>
              <w:spacing w:after="120"/>
              <w:ind w:firstLine="0"/>
              <w:jc w:val="center"/>
              <w:rPr>
                <w:rFonts w:eastAsia="Times New Roman"/>
                <w:b/>
                <w:bCs/>
                <w:color w:val="000000"/>
                <w:sz w:val="24"/>
                <w:szCs w:val="24"/>
                <w:lang w:eastAsia="ru-RU"/>
              </w:rPr>
            </w:pPr>
            <w:r w:rsidRPr="00E05D73">
              <w:rPr>
                <w:rFonts w:eastAsia="Times New Roman"/>
                <w:b/>
                <w:bCs/>
                <w:color w:val="000000"/>
                <w:sz w:val="24"/>
                <w:szCs w:val="24"/>
                <w:lang w:eastAsia="ru-RU"/>
              </w:rPr>
              <w:t xml:space="preserve">Потери напора на участке, </w:t>
            </w:r>
            <w:proofErr w:type="gramStart"/>
            <w:r w:rsidRPr="00E05D73">
              <w:rPr>
                <w:rFonts w:eastAsia="Times New Roman"/>
                <w:b/>
                <w:bCs/>
                <w:color w:val="000000"/>
                <w:sz w:val="24"/>
                <w:szCs w:val="24"/>
                <w:lang w:eastAsia="ru-RU"/>
              </w:rPr>
              <w:t>м</w:t>
            </w:r>
            <w:proofErr w:type="gramEnd"/>
          </w:p>
        </w:tc>
        <w:tc>
          <w:tcPr>
            <w:tcW w:w="1418" w:type="dxa"/>
            <w:tcBorders>
              <w:top w:val="single" w:sz="4" w:space="0" w:color="000000"/>
              <w:left w:val="nil"/>
              <w:bottom w:val="single" w:sz="4" w:space="0" w:color="000000"/>
              <w:right w:val="single" w:sz="4" w:space="0" w:color="000000"/>
            </w:tcBorders>
            <w:shd w:val="clear" w:color="auto" w:fill="auto"/>
            <w:vAlign w:val="center"/>
            <w:hideMark/>
          </w:tcPr>
          <w:p w:rsidR="00E05D73" w:rsidRPr="00E05D73" w:rsidRDefault="00E05D73" w:rsidP="00E56EA4">
            <w:pPr>
              <w:spacing w:after="120"/>
              <w:ind w:firstLine="0"/>
              <w:jc w:val="center"/>
              <w:rPr>
                <w:rFonts w:eastAsia="Times New Roman"/>
                <w:b/>
                <w:bCs/>
                <w:color w:val="000000"/>
                <w:sz w:val="24"/>
                <w:szCs w:val="24"/>
                <w:lang w:eastAsia="ru-RU"/>
              </w:rPr>
            </w:pPr>
            <w:r w:rsidRPr="00E05D73">
              <w:rPr>
                <w:rFonts w:eastAsia="Times New Roman"/>
                <w:b/>
                <w:bCs/>
                <w:color w:val="000000"/>
                <w:sz w:val="24"/>
                <w:szCs w:val="24"/>
                <w:lang w:eastAsia="ru-RU"/>
              </w:rPr>
              <w:t xml:space="preserve">Удельные линейные потери, </w:t>
            </w:r>
            <w:proofErr w:type="gramStart"/>
            <w:r w:rsidRPr="00E05D73">
              <w:rPr>
                <w:rFonts w:eastAsia="Times New Roman"/>
                <w:b/>
                <w:bCs/>
                <w:color w:val="000000"/>
                <w:sz w:val="24"/>
                <w:szCs w:val="24"/>
                <w:lang w:eastAsia="ru-RU"/>
              </w:rPr>
              <w:t>мм</w:t>
            </w:r>
            <w:proofErr w:type="gramEnd"/>
            <w:r w:rsidRPr="00E05D73">
              <w:rPr>
                <w:rFonts w:eastAsia="Times New Roman"/>
                <w:b/>
                <w:bCs/>
                <w:color w:val="000000"/>
                <w:sz w:val="24"/>
                <w:szCs w:val="24"/>
                <w:lang w:eastAsia="ru-RU"/>
              </w:rPr>
              <w:t>/м</w:t>
            </w:r>
          </w:p>
        </w:tc>
        <w:tc>
          <w:tcPr>
            <w:tcW w:w="1559" w:type="dxa"/>
            <w:tcBorders>
              <w:top w:val="single" w:sz="4" w:space="0" w:color="000000"/>
              <w:left w:val="nil"/>
              <w:bottom w:val="single" w:sz="4" w:space="0" w:color="000000"/>
              <w:right w:val="single" w:sz="4" w:space="0" w:color="000000"/>
            </w:tcBorders>
            <w:shd w:val="clear" w:color="auto" w:fill="auto"/>
            <w:vAlign w:val="center"/>
            <w:hideMark/>
          </w:tcPr>
          <w:p w:rsidR="00E05D73" w:rsidRPr="00E05D73" w:rsidRDefault="00E05D73" w:rsidP="00E56EA4">
            <w:pPr>
              <w:spacing w:after="120"/>
              <w:ind w:firstLine="0"/>
              <w:jc w:val="center"/>
              <w:rPr>
                <w:rFonts w:eastAsia="Times New Roman"/>
                <w:b/>
                <w:bCs/>
                <w:color w:val="000000"/>
                <w:sz w:val="24"/>
                <w:szCs w:val="24"/>
                <w:lang w:eastAsia="ru-RU"/>
              </w:rPr>
            </w:pPr>
            <w:r w:rsidRPr="00E05D73">
              <w:rPr>
                <w:rFonts w:eastAsia="Times New Roman"/>
                <w:b/>
                <w:bCs/>
                <w:color w:val="000000"/>
                <w:sz w:val="24"/>
                <w:szCs w:val="24"/>
                <w:lang w:eastAsia="ru-RU"/>
              </w:rPr>
              <w:t>Скорость движения воды на участке, м/</w:t>
            </w:r>
            <w:proofErr w:type="gramStart"/>
            <w:r w:rsidRPr="00E05D73">
              <w:rPr>
                <w:rFonts w:eastAsia="Times New Roman"/>
                <w:b/>
                <w:bCs/>
                <w:color w:val="000000"/>
                <w:sz w:val="24"/>
                <w:szCs w:val="24"/>
                <w:lang w:eastAsia="ru-RU"/>
              </w:rPr>
              <w:t>с</w:t>
            </w:r>
            <w:proofErr w:type="gramEnd"/>
          </w:p>
        </w:tc>
        <w:tc>
          <w:tcPr>
            <w:tcW w:w="1701" w:type="dxa"/>
            <w:tcBorders>
              <w:top w:val="single" w:sz="4" w:space="0" w:color="000000"/>
              <w:left w:val="nil"/>
              <w:bottom w:val="single" w:sz="4" w:space="0" w:color="000000"/>
              <w:right w:val="single" w:sz="4" w:space="0" w:color="000000"/>
            </w:tcBorders>
            <w:shd w:val="clear" w:color="auto" w:fill="auto"/>
            <w:vAlign w:val="center"/>
            <w:hideMark/>
          </w:tcPr>
          <w:p w:rsidR="00E05D73" w:rsidRPr="00E05D73" w:rsidRDefault="00E05D73" w:rsidP="00E56EA4">
            <w:pPr>
              <w:spacing w:after="120"/>
              <w:ind w:firstLine="0"/>
              <w:jc w:val="center"/>
              <w:rPr>
                <w:rFonts w:eastAsia="Times New Roman"/>
                <w:b/>
                <w:bCs/>
                <w:color w:val="000000"/>
                <w:sz w:val="24"/>
                <w:szCs w:val="24"/>
                <w:lang w:eastAsia="ru-RU"/>
              </w:rPr>
            </w:pPr>
            <w:r w:rsidRPr="00E05D73">
              <w:rPr>
                <w:rFonts w:eastAsia="Times New Roman"/>
                <w:b/>
                <w:bCs/>
                <w:color w:val="000000"/>
                <w:sz w:val="24"/>
                <w:szCs w:val="24"/>
                <w:lang w:eastAsia="ru-RU"/>
              </w:rPr>
              <w:t xml:space="preserve">Диаметр трубы (конструкторский), </w:t>
            </w:r>
            <w:proofErr w:type="gramStart"/>
            <w:r w:rsidRPr="00E05D73">
              <w:rPr>
                <w:rFonts w:eastAsia="Times New Roman"/>
                <w:b/>
                <w:bCs/>
                <w:color w:val="000000"/>
                <w:sz w:val="24"/>
                <w:szCs w:val="24"/>
                <w:lang w:eastAsia="ru-RU"/>
              </w:rPr>
              <w:t>м</w:t>
            </w:r>
            <w:proofErr w:type="gramEnd"/>
          </w:p>
        </w:tc>
        <w:tc>
          <w:tcPr>
            <w:tcW w:w="1418" w:type="dxa"/>
            <w:tcBorders>
              <w:top w:val="single" w:sz="4" w:space="0" w:color="000000"/>
              <w:left w:val="nil"/>
              <w:bottom w:val="single" w:sz="4" w:space="0" w:color="000000"/>
              <w:right w:val="single" w:sz="4" w:space="0" w:color="000000"/>
            </w:tcBorders>
            <w:shd w:val="clear" w:color="auto" w:fill="auto"/>
            <w:vAlign w:val="center"/>
            <w:hideMark/>
          </w:tcPr>
          <w:p w:rsidR="00E05D73" w:rsidRPr="00E05D73" w:rsidRDefault="00E05D73" w:rsidP="00E56EA4">
            <w:pPr>
              <w:spacing w:after="120"/>
              <w:ind w:firstLine="0"/>
              <w:jc w:val="center"/>
              <w:rPr>
                <w:rFonts w:eastAsia="Times New Roman"/>
                <w:b/>
                <w:bCs/>
                <w:color w:val="000000"/>
                <w:sz w:val="24"/>
                <w:szCs w:val="24"/>
                <w:lang w:eastAsia="ru-RU"/>
              </w:rPr>
            </w:pPr>
            <w:r w:rsidRPr="00E05D73">
              <w:rPr>
                <w:rFonts w:eastAsia="Times New Roman"/>
                <w:b/>
                <w:bCs/>
                <w:color w:val="000000"/>
                <w:sz w:val="24"/>
                <w:szCs w:val="24"/>
                <w:lang w:eastAsia="ru-RU"/>
              </w:rPr>
              <w:t>Материал трубопровода</w:t>
            </w:r>
          </w:p>
        </w:tc>
        <w:tc>
          <w:tcPr>
            <w:tcW w:w="1778" w:type="dxa"/>
            <w:tcBorders>
              <w:top w:val="single" w:sz="4" w:space="0" w:color="000000"/>
              <w:left w:val="nil"/>
              <w:bottom w:val="single" w:sz="4" w:space="0" w:color="000000"/>
              <w:right w:val="single" w:sz="4" w:space="0" w:color="000000"/>
            </w:tcBorders>
            <w:shd w:val="clear" w:color="auto" w:fill="auto"/>
            <w:vAlign w:val="center"/>
            <w:hideMark/>
          </w:tcPr>
          <w:p w:rsidR="00E05D73" w:rsidRPr="00E05D73" w:rsidRDefault="00E05D73" w:rsidP="00E56EA4">
            <w:pPr>
              <w:spacing w:after="120"/>
              <w:ind w:firstLine="0"/>
              <w:jc w:val="center"/>
              <w:rPr>
                <w:rFonts w:eastAsia="Times New Roman"/>
                <w:b/>
                <w:bCs/>
                <w:color w:val="000000"/>
                <w:sz w:val="24"/>
                <w:szCs w:val="24"/>
                <w:lang w:eastAsia="ru-RU"/>
              </w:rPr>
            </w:pPr>
            <w:r w:rsidRPr="00E05D73">
              <w:rPr>
                <w:rFonts w:eastAsia="Times New Roman"/>
                <w:b/>
                <w:bCs/>
                <w:color w:val="000000"/>
                <w:sz w:val="24"/>
                <w:szCs w:val="24"/>
                <w:lang w:eastAsia="ru-RU"/>
              </w:rPr>
              <w:t>Оптимальная скорость (</w:t>
            </w:r>
            <w:proofErr w:type="gramStart"/>
            <w:r w:rsidRPr="00E05D73">
              <w:rPr>
                <w:rFonts w:eastAsia="Times New Roman"/>
                <w:b/>
                <w:bCs/>
                <w:color w:val="000000"/>
                <w:sz w:val="24"/>
                <w:szCs w:val="24"/>
                <w:lang w:eastAsia="ru-RU"/>
              </w:rPr>
              <w:t>конструкторский</w:t>
            </w:r>
            <w:proofErr w:type="gramEnd"/>
            <w:r w:rsidRPr="00E05D73">
              <w:rPr>
                <w:rFonts w:eastAsia="Times New Roman"/>
                <w:b/>
                <w:bCs/>
                <w:color w:val="000000"/>
                <w:sz w:val="24"/>
                <w:szCs w:val="24"/>
                <w:lang w:eastAsia="ru-RU"/>
              </w:rPr>
              <w:t>), м/с</w:t>
            </w:r>
          </w:p>
        </w:tc>
      </w:tr>
      <w:tr w:rsidR="00E05D73" w:rsidRPr="00E05D73" w:rsidTr="00E05D73">
        <w:trPr>
          <w:trHeight w:val="525"/>
        </w:trPr>
        <w:tc>
          <w:tcPr>
            <w:tcW w:w="1153" w:type="dxa"/>
            <w:tcBorders>
              <w:top w:val="nil"/>
              <w:left w:val="single" w:sz="4" w:space="0" w:color="000000"/>
              <w:bottom w:val="single" w:sz="4" w:space="0" w:color="000000"/>
              <w:right w:val="single" w:sz="4" w:space="0" w:color="000000"/>
            </w:tcBorders>
            <w:shd w:val="clear" w:color="auto" w:fill="auto"/>
            <w:vAlign w:val="bottom"/>
            <w:hideMark/>
          </w:tcPr>
          <w:p w:rsidR="00E05D73" w:rsidRPr="00E05D73" w:rsidRDefault="00E05D73" w:rsidP="00E56EA4">
            <w:pPr>
              <w:spacing w:after="120"/>
              <w:ind w:firstLine="0"/>
              <w:rPr>
                <w:rFonts w:eastAsia="Times New Roman"/>
                <w:color w:val="000000"/>
                <w:sz w:val="24"/>
                <w:szCs w:val="24"/>
                <w:lang w:eastAsia="ru-RU"/>
              </w:rPr>
            </w:pPr>
            <w:r w:rsidRPr="00E05D73">
              <w:rPr>
                <w:rFonts w:eastAsia="Times New Roman"/>
                <w:color w:val="000000"/>
                <w:sz w:val="24"/>
                <w:szCs w:val="24"/>
                <w:lang w:eastAsia="ru-RU"/>
              </w:rPr>
              <w:t>ВС 11560</w:t>
            </w:r>
          </w:p>
        </w:tc>
        <w:tc>
          <w:tcPr>
            <w:tcW w:w="993" w:type="dxa"/>
            <w:tcBorders>
              <w:top w:val="nil"/>
              <w:left w:val="nil"/>
              <w:bottom w:val="single" w:sz="4" w:space="0" w:color="000000"/>
              <w:right w:val="single" w:sz="4" w:space="0" w:color="000000"/>
            </w:tcBorders>
            <w:shd w:val="clear" w:color="auto" w:fill="auto"/>
            <w:vAlign w:val="bottom"/>
            <w:hideMark/>
          </w:tcPr>
          <w:p w:rsidR="00E05D73" w:rsidRPr="00E05D73" w:rsidRDefault="00E05D73" w:rsidP="00E56EA4">
            <w:pPr>
              <w:spacing w:after="120"/>
              <w:ind w:firstLine="0"/>
              <w:rPr>
                <w:rFonts w:eastAsia="Times New Roman"/>
                <w:color w:val="000000"/>
                <w:sz w:val="24"/>
                <w:szCs w:val="24"/>
                <w:lang w:eastAsia="ru-RU"/>
              </w:rPr>
            </w:pPr>
            <w:r w:rsidRPr="00E05D73">
              <w:rPr>
                <w:rFonts w:eastAsia="Times New Roman"/>
                <w:color w:val="000000"/>
                <w:sz w:val="24"/>
                <w:szCs w:val="24"/>
                <w:lang w:eastAsia="ru-RU"/>
              </w:rPr>
              <w:t>у-5</w:t>
            </w:r>
          </w:p>
        </w:tc>
        <w:tc>
          <w:tcPr>
            <w:tcW w:w="1134" w:type="dxa"/>
            <w:tcBorders>
              <w:top w:val="nil"/>
              <w:left w:val="nil"/>
              <w:bottom w:val="single" w:sz="4" w:space="0" w:color="000000"/>
              <w:right w:val="single" w:sz="4" w:space="0" w:color="000000"/>
            </w:tcBorders>
            <w:shd w:val="clear" w:color="auto" w:fill="auto"/>
            <w:vAlign w:val="bottom"/>
            <w:hideMark/>
          </w:tcPr>
          <w:p w:rsidR="00E05D73" w:rsidRPr="00E05D73" w:rsidRDefault="00E05D73" w:rsidP="00E56EA4">
            <w:pPr>
              <w:spacing w:after="120"/>
              <w:ind w:firstLine="0"/>
              <w:rPr>
                <w:rFonts w:eastAsia="Times New Roman"/>
                <w:color w:val="000000"/>
                <w:sz w:val="24"/>
                <w:szCs w:val="24"/>
                <w:lang w:eastAsia="ru-RU"/>
              </w:rPr>
            </w:pPr>
            <w:r w:rsidRPr="00E05D73">
              <w:rPr>
                <w:rFonts w:eastAsia="Times New Roman"/>
                <w:color w:val="000000"/>
                <w:sz w:val="24"/>
                <w:szCs w:val="24"/>
                <w:lang w:eastAsia="ru-RU"/>
              </w:rPr>
              <w:t>17,15</w:t>
            </w:r>
          </w:p>
        </w:tc>
        <w:tc>
          <w:tcPr>
            <w:tcW w:w="1134" w:type="dxa"/>
            <w:tcBorders>
              <w:top w:val="nil"/>
              <w:left w:val="nil"/>
              <w:bottom w:val="single" w:sz="4" w:space="0" w:color="000000"/>
              <w:right w:val="single" w:sz="4" w:space="0" w:color="000000"/>
            </w:tcBorders>
            <w:shd w:val="clear" w:color="auto" w:fill="auto"/>
            <w:vAlign w:val="bottom"/>
            <w:hideMark/>
          </w:tcPr>
          <w:p w:rsidR="00E05D73" w:rsidRPr="00E05D73" w:rsidRDefault="00E05D73" w:rsidP="00E56EA4">
            <w:pPr>
              <w:spacing w:after="120"/>
              <w:ind w:firstLine="0"/>
              <w:rPr>
                <w:rFonts w:eastAsia="Times New Roman"/>
                <w:color w:val="000000"/>
                <w:sz w:val="24"/>
                <w:szCs w:val="24"/>
                <w:lang w:eastAsia="ru-RU"/>
              </w:rPr>
            </w:pPr>
            <w:r w:rsidRPr="00E05D73">
              <w:rPr>
                <w:rFonts w:eastAsia="Times New Roman"/>
                <w:color w:val="000000"/>
                <w:sz w:val="24"/>
                <w:szCs w:val="24"/>
                <w:lang w:eastAsia="ru-RU"/>
              </w:rPr>
              <w:t>0,09</w:t>
            </w:r>
          </w:p>
        </w:tc>
        <w:tc>
          <w:tcPr>
            <w:tcW w:w="1417" w:type="dxa"/>
            <w:tcBorders>
              <w:top w:val="nil"/>
              <w:left w:val="nil"/>
              <w:bottom w:val="single" w:sz="4" w:space="0" w:color="000000"/>
              <w:right w:val="single" w:sz="4" w:space="0" w:color="000000"/>
            </w:tcBorders>
            <w:shd w:val="clear" w:color="auto" w:fill="auto"/>
            <w:vAlign w:val="bottom"/>
            <w:hideMark/>
          </w:tcPr>
          <w:p w:rsidR="00E05D73" w:rsidRPr="00E05D73" w:rsidRDefault="00E05D73" w:rsidP="00E56EA4">
            <w:pPr>
              <w:spacing w:after="120"/>
              <w:ind w:firstLine="0"/>
              <w:rPr>
                <w:rFonts w:eastAsia="Times New Roman"/>
                <w:color w:val="000000"/>
                <w:sz w:val="24"/>
                <w:szCs w:val="24"/>
                <w:lang w:eastAsia="ru-RU"/>
              </w:rPr>
            </w:pPr>
            <w:r w:rsidRPr="00E05D73">
              <w:rPr>
                <w:rFonts w:eastAsia="Times New Roman"/>
                <w:color w:val="000000"/>
                <w:sz w:val="24"/>
                <w:szCs w:val="24"/>
                <w:lang w:eastAsia="ru-RU"/>
              </w:rPr>
              <w:t>0,2432</w:t>
            </w:r>
          </w:p>
        </w:tc>
        <w:tc>
          <w:tcPr>
            <w:tcW w:w="992" w:type="dxa"/>
            <w:tcBorders>
              <w:top w:val="nil"/>
              <w:left w:val="nil"/>
              <w:bottom w:val="single" w:sz="4" w:space="0" w:color="000000"/>
              <w:right w:val="single" w:sz="4" w:space="0" w:color="000000"/>
            </w:tcBorders>
            <w:shd w:val="clear" w:color="auto" w:fill="auto"/>
            <w:vAlign w:val="bottom"/>
            <w:hideMark/>
          </w:tcPr>
          <w:p w:rsidR="00E05D73" w:rsidRPr="00E05D73" w:rsidRDefault="00E05D73" w:rsidP="00E56EA4">
            <w:pPr>
              <w:spacing w:after="120"/>
              <w:ind w:firstLine="0"/>
              <w:rPr>
                <w:rFonts w:eastAsia="Times New Roman"/>
                <w:color w:val="000000"/>
                <w:sz w:val="24"/>
                <w:szCs w:val="24"/>
                <w:lang w:eastAsia="ru-RU"/>
              </w:rPr>
            </w:pPr>
            <w:r w:rsidRPr="00E05D73">
              <w:rPr>
                <w:rFonts w:eastAsia="Times New Roman"/>
                <w:color w:val="000000"/>
                <w:sz w:val="24"/>
                <w:szCs w:val="24"/>
                <w:lang w:eastAsia="ru-RU"/>
              </w:rPr>
              <w:t>0,88</w:t>
            </w:r>
          </w:p>
        </w:tc>
        <w:tc>
          <w:tcPr>
            <w:tcW w:w="1134" w:type="dxa"/>
            <w:tcBorders>
              <w:top w:val="nil"/>
              <w:left w:val="nil"/>
              <w:bottom w:val="single" w:sz="4" w:space="0" w:color="000000"/>
              <w:right w:val="single" w:sz="4" w:space="0" w:color="000000"/>
            </w:tcBorders>
            <w:shd w:val="clear" w:color="auto" w:fill="auto"/>
            <w:vAlign w:val="bottom"/>
            <w:hideMark/>
          </w:tcPr>
          <w:p w:rsidR="00E05D73" w:rsidRPr="00E05D73" w:rsidRDefault="00E05D73" w:rsidP="00E56EA4">
            <w:pPr>
              <w:spacing w:after="120"/>
              <w:ind w:firstLine="0"/>
              <w:rPr>
                <w:rFonts w:eastAsia="Times New Roman"/>
                <w:color w:val="000000"/>
                <w:sz w:val="24"/>
                <w:szCs w:val="24"/>
                <w:lang w:eastAsia="ru-RU"/>
              </w:rPr>
            </w:pPr>
            <w:r w:rsidRPr="00E05D73">
              <w:rPr>
                <w:rFonts w:eastAsia="Times New Roman"/>
                <w:color w:val="000000"/>
                <w:sz w:val="24"/>
                <w:szCs w:val="24"/>
                <w:lang w:eastAsia="ru-RU"/>
              </w:rPr>
              <w:t>0,001</w:t>
            </w:r>
          </w:p>
        </w:tc>
        <w:tc>
          <w:tcPr>
            <w:tcW w:w="1418" w:type="dxa"/>
            <w:tcBorders>
              <w:top w:val="nil"/>
              <w:left w:val="nil"/>
              <w:bottom w:val="single" w:sz="4" w:space="0" w:color="000000"/>
              <w:right w:val="single" w:sz="4" w:space="0" w:color="000000"/>
            </w:tcBorders>
            <w:shd w:val="clear" w:color="auto" w:fill="auto"/>
            <w:vAlign w:val="bottom"/>
            <w:hideMark/>
          </w:tcPr>
          <w:p w:rsidR="00E05D73" w:rsidRPr="00E05D73" w:rsidRDefault="00E05D73" w:rsidP="00E56EA4">
            <w:pPr>
              <w:spacing w:after="120"/>
              <w:ind w:firstLine="0"/>
              <w:rPr>
                <w:rFonts w:eastAsia="Times New Roman"/>
                <w:color w:val="000000"/>
                <w:sz w:val="24"/>
                <w:szCs w:val="24"/>
                <w:lang w:eastAsia="ru-RU"/>
              </w:rPr>
            </w:pPr>
            <w:r w:rsidRPr="00E05D73">
              <w:rPr>
                <w:rFonts w:eastAsia="Times New Roman"/>
                <w:color w:val="000000"/>
                <w:sz w:val="24"/>
                <w:szCs w:val="24"/>
                <w:lang w:eastAsia="ru-RU"/>
              </w:rPr>
              <w:t>0,07</w:t>
            </w:r>
          </w:p>
        </w:tc>
        <w:tc>
          <w:tcPr>
            <w:tcW w:w="1559" w:type="dxa"/>
            <w:tcBorders>
              <w:top w:val="nil"/>
              <w:left w:val="nil"/>
              <w:bottom w:val="single" w:sz="4" w:space="0" w:color="000000"/>
              <w:right w:val="single" w:sz="4" w:space="0" w:color="000000"/>
            </w:tcBorders>
            <w:shd w:val="clear" w:color="auto" w:fill="auto"/>
            <w:vAlign w:val="bottom"/>
            <w:hideMark/>
          </w:tcPr>
          <w:p w:rsidR="00E05D73" w:rsidRPr="00E05D73" w:rsidRDefault="00E05D73" w:rsidP="00E56EA4">
            <w:pPr>
              <w:spacing w:after="120"/>
              <w:ind w:firstLine="0"/>
              <w:rPr>
                <w:rFonts w:eastAsia="Times New Roman"/>
                <w:color w:val="000000"/>
                <w:sz w:val="24"/>
                <w:szCs w:val="24"/>
                <w:lang w:eastAsia="ru-RU"/>
              </w:rPr>
            </w:pPr>
            <w:r w:rsidRPr="00E05D73">
              <w:rPr>
                <w:rFonts w:eastAsia="Times New Roman"/>
                <w:color w:val="000000"/>
                <w:sz w:val="24"/>
                <w:szCs w:val="24"/>
                <w:lang w:eastAsia="ru-RU"/>
              </w:rPr>
              <w:t>0,055</w:t>
            </w:r>
          </w:p>
        </w:tc>
        <w:tc>
          <w:tcPr>
            <w:tcW w:w="1701" w:type="dxa"/>
            <w:tcBorders>
              <w:top w:val="nil"/>
              <w:left w:val="nil"/>
              <w:bottom w:val="single" w:sz="4" w:space="0" w:color="000000"/>
              <w:right w:val="single" w:sz="4" w:space="0" w:color="000000"/>
            </w:tcBorders>
            <w:shd w:val="clear" w:color="auto" w:fill="auto"/>
            <w:vAlign w:val="bottom"/>
            <w:hideMark/>
          </w:tcPr>
          <w:p w:rsidR="00E05D73" w:rsidRPr="00E05D73" w:rsidRDefault="00E05D73" w:rsidP="00E56EA4">
            <w:pPr>
              <w:spacing w:after="120"/>
              <w:ind w:firstLine="0"/>
              <w:rPr>
                <w:rFonts w:eastAsia="Times New Roman"/>
                <w:color w:val="000000"/>
                <w:sz w:val="24"/>
                <w:szCs w:val="24"/>
                <w:lang w:eastAsia="ru-RU"/>
              </w:rPr>
            </w:pPr>
            <w:r w:rsidRPr="00E05D73">
              <w:rPr>
                <w:rFonts w:eastAsia="Times New Roman"/>
                <w:color w:val="000000"/>
                <w:sz w:val="24"/>
                <w:szCs w:val="24"/>
                <w:lang w:eastAsia="ru-RU"/>
              </w:rPr>
              <w:t>0,075</w:t>
            </w:r>
          </w:p>
        </w:tc>
        <w:tc>
          <w:tcPr>
            <w:tcW w:w="1418" w:type="dxa"/>
            <w:tcBorders>
              <w:top w:val="nil"/>
              <w:left w:val="nil"/>
              <w:bottom w:val="single" w:sz="4" w:space="0" w:color="000000"/>
              <w:right w:val="single" w:sz="4" w:space="0" w:color="000000"/>
            </w:tcBorders>
            <w:shd w:val="clear" w:color="auto" w:fill="auto"/>
            <w:vAlign w:val="bottom"/>
            <w:hideMark/>
          </w:tcPr>
          <w:p w:rsidR="00E05D73" w:rsidRPr="00E05D73" w:rsidRDefault="00E05D73" w:rsidP="00E56EA4">
            <w:pPr>
              <w:spacing w:after="120"/>
              <w:ind w:firstLine="0"/>
              <w:rPr>
                <w:rFonts w:eastAsia="Times New Roman"/>
                <w:color w:val="000000"/>
                <w:sz w:val="24"/>
                <w:szCs w:val="24"/>
                <w:lang w:eastAsia="ru-RU"/>
              </w:rPr>
            </w:pPr>
            <w:r w:rsidRPr="00E05D73">
              <w:rPr>
                <w:rFonts w:eastAsia="Times New Roman"/>
                <w:color w:val="000000"/>
                <w:sz w:val="24"/>
                <w:szCs w:val="24"/>
                <w:lang w:eastAsia="ru-RU"/>
              </w:rPr>
              <w:t>Пластмасса</w:t>
            </w:r>
          </w:p>
        </w:tc>
        <w:tc>
          <w:tcPr>
            <w:tcW w:w="1778" w:type="dxa"/>
            <w:tcBorders>
              <w:top w:val="nil"/>
              <w:left w:val="nil"/>
              <w:bottom w:val="single" w:sz="4" w:space="0" w:color="000000"/>
              <w:right w:val="single" w:sz="4" w:space="0" w:color="000000"/>
            </w:tcBorders>
            <w:shd w:val="clear" w:color="auto" w:fill="auto"/>
            <w:vAlign w:val="bottom"/>
            <w:hideMark/>
          </w:tcPr>
          <w:p w:rsidR="00E05D73" w:rsidRPr="00E05D73" w:rsidRDefault="00E05D73" w:rsidP="00E56EA4">
            <w:pPr>
              <w:spacing w:after="120"/>
              <w:ind w:firstLine="0"/>
              <w:rPr>
                <w:rFonts w:eastAsia="Times New Roman"/>
                <w:color w:val="000000"/>
                <w:sz w:val="24"/>
                <w:szCs w:val="24"/>
                <w:lang w:eastAsia="ru-RU"/>
              </w:rPr>
            </w:pPr>
            <w:r w:rsidRPr="00E05D73">
              <w:rPr>
                <w:rFonts w:eastAsia="Times New Roman"/>
                <w:color w:val="000000"/>
                <w:sz w:val="24"/>
                <w:szCs w:val="24"/>
                <w:lang w:eastAsia="ru-RU"/>
              </w:rPr>
              <w:t>1</w:t>
            </w:r>
          </w:p>
        </w:tc>
      </w:tr>
      <w:tr w:rsidR="00E05D73" w:rsidRPr="00E05D73" w:rsidTr="00E05D73">
        <w:trPr>
          <w:trHeight w:val="525"/>
        </w:trPr>
        <w:tc>
          <w:tcPr>
            <w:tcW w:w="1153" w:type="dxa"/>
            <w:tcBorders>
              <w:top w:val="nil"/>
              <w:left w:val="single" w:sz="4" w:space="0" w:color="000000"/>
              <w:bottom w:val="single" w:sz="4" w:space="0" w:color="000000"/>
              <w:right w:val="single" w:sz="4" w:space="0" w:color="000000"/>
            </w:tcBorders>
            <w:shd w:val="clear" w:color="auto" w:fill="auto"/>
            <w:vAlign w:val="bottom"/>
            <w:hideMark/>
          </w:tcPr>
          <w:p w:rsidR="00E05D73" w:rsidRPr="00E05D73" w:rsidRDefault="00E05D73" w:rsidP="00E56EA4">
            <w:pPr>
              <w:spacing w:after="120"/>
              <w:ind w:firstLine="0"/>
              <w:rPr>
                <w:rFonts w:eastAsia="Times New Roman"/>
                <w:color w:val="000000"/>
                <w:sz w:val="24"/>
                <w:szCs w:val="24"/>
                <w:lang w:eastAsia="ru-RU"/>
              </w:rPr>
            </w:pPr>
            <w:r w:rsidRPr="00E05D73">
              <w:rPr>
                <w:rFonts w:eastAsia="Times New Roman"/>
                <w:color w:val="000000"/>
                <w:sz w:val="24"/>
                <w:szCs w:val="24"/>
                <w:lang w:eastAsia="ru-RU"/>
              </w:rPr>
              <w:t>вк-2</w:t>
            </w:r>
          </w:p>
        </w:tc>
        <w:tc>
          <w:tcPr>
            <w:tcW w:w="993" w:type="dxa"/>
            <w:tcBorders>
              <w:top w:val="nil"/>
              <w:left w:val="nil"/>
              <w:bottom w:val="single" w:sz="4" w:space="0" w:color="000000"/>
              <w:right w:val="single" w:sz="4" w:space="0" w:color="000000"/>
            </w:tcBorders>
            <w:shd w:val="clear" w:color="auto" w:fill="auto"/>
            <w:vAlign w:val="bottom"/>
            <w:hideMark/>
          </w:tcPr>
          <w:p w:rsidR="00E05D73" w:rsidRPr="00E05D73" w:rsidRDefault="00E05D73" w:rsidP="00E56EA4">
            <w:pPr>
              <w:spacing w:after="120"/>
              <w:ind w:firstLine="0"/>
              <w:rPr>
                <w:rFonts w:eastAsia="Times New Roman"/>
                <w:color w:val="000000"/>
                <w:sz w:val="24"/>
                <w:szCs w:val="24"/>
                <w:lang w:eastAsia="ru-RU"/>
              </w:rPr>
            </w:pPr>
            <w:r w:rsidRPr="00E05D73">
              <w:rPr>
                <w:rFonts w:eastAsia="Times New Roman"/>
                <w:color w:val="000000"/>
                <w:sz w:val="24"/>
                <w:szCs w:val="24"/>
                <w:lang w:eastAsia="ru-RU"/>
              </w:rPr>
              <w:t>вк-5</w:t>
            </w:r>
          </w:p>
        </w:tc>
        <w:tc>
          <w:tcPr>
            <w:tcW w:w="1134" w:type="dxa"/>
            <w:tcBorders>
              <w:top w:val="nil"/>
              <w:left w:val="nil"/>
              <w:bottom w:val="single" w:sz="4" w:space="0" w:color="000000"/>
              <w:right w:val="single" w:sz="4" w:space="0" w:color="000000"/>
            </w:tcBorders>
            <w:shd w:val="clear" w:color="auto" w:fill="auto"/>
            <w:vAlign w:val="bottom"/>
            <w:hideMark/>
          </w:tcPr>
          <w:p w:rsidR="00E05D73" w:rsidRPr="00E05D73" w:rsidRDefault="00E05D73" w:rsidP="00E56EA4">
            <w:pPr>
              <w:spacing w:after="120"/>
              <w:ind w:firstLine="0"/>
              <w:rPr>
                <w:rFonts w:eastAsia="Times New Roman"/>
                <w:color w:val="000000"/>
                <w:sz w:val="24"/>
                <w:szCs w:val="24"/>
                <w:lang w:eastAsia="ru-RU"/>
              </w:rPr>
            </w:pPr>
            <w:r w:rsidRPr="00E05D73">
              <w:rPr>
                <w:rFonts w:eastAsia="Times New Roman"/>
                <w:color w:val="000000"/>
                <w:sz w:val="24"/>
                <w:szCs w:val="24"/>
                <w:lang w:eastAsia="ru-RU"/>
              </w:rPr>
              <w:t>199,68</w:t>
            </w:r>
          </w:p>
        </w:tc>
        <w:tc>
          <w:tcPr>
            <w:tcW w:w="1134" w:type="dxa"/>
            <w:tcBorders>
              <w:top w:val="nil"/>
              <w:left w:val="nil"/>
              <w:bottom w:val="single" w:sz="4" w:space="0" w:color="000000"/>
              <w:right w:val="single" w:sz="4" w:space="0" w:color="000000"/>
            </w:tcBorders>
            <w:shd w:val="clear" w:color="auto" w:fill="auto"/>
            <w:vAlign w:val="bottom"/>
            <w:hideMark/>
          </w:tcPr>
          <w:p w:rsidR="00E05D73" w:rsidRPr="00E05D73" w:rsidRDefault="00E05D73" w:rsidP="00E56EA4">
            <w:pPr>
              <w:spacing w:after="120"/>
              <w:ind w:firstLine="0"/>
              <w:rPr>
                <w:rFonts w:eastAsia="Times New Roman"/>
                <w:color w:val="000000"/>
                <w:sz w:val="24"/>
                <w:szCs w:val="24"/>
                <w:lang w:eastAsia="ru-RU"/>
              </w:rPr>
            </w:pPr>
            <w:r w:rsidRPr="00E05D73">
              <w:rPr>
                <w:rFonts w:eastAsia="Times New Roman"/>
                <w:color w:val="000000"/>
                <w:sz w:val="24"/>
                <w:szCs w:val="24"/>
                <w:lang w:eastAsia="ru-RU"/>
              </w:rPr>
              <w:t>0,09</w:t>
            </w:r>
          </w:p>
        </w:tc>
        <w:tc>
          <w:tcPr>
            <w:tcW w:w="1417" w:type="dxa"/>
            <w:tcBorders>
              <w:top w:val="nil"/>
              <w:left w:val="nil"/>
              <w:bottom w:val="single" w:sz="4" w:space="0" w:color="000000"/>
              <w:right w:val="single" w:sz="4" w:space="0" w:color="000000"/>
            </w:tcBorders>
            <w:shd w:val="clear" w:color="auto" w:fill="auto"/>
            <w:vAlign w:val="bottom"/>
            <w:hideMark/>
          </w:tcPr>
          <w:p w:rsidR="00E05D73" w:rsidRPr="00E05D73" w:rsidRDefault="00E05D73" w:rsidP="00E56EA4">
            <w:pPr>
              <w:spacing w:after="120"/>
              <w:ind w:firstLine="0"/>
              <w:rPr>
                <w:rFonts w:eastAsia="Times New Roman"/>
                <w:color w:val="000000"/>
                <w:sz w:val="24"/>
                <w:szCs w:val="24"/>
                <w:lang w:eastAsia="ru-RU"/>
              </w:rPr>
            </w:pPr>
            <w:r w:rsidRPr="00E05D73">
              <w:rPr>
                <w:rFonts w:eastAsia="Times New Roman"/>
                <w:color w:val="000000"/>
                <w:sz w:val="24"/>
                <w:szCs w:val="24"/>
                <w:lang w:eastAsia="ru-RU"/>
              </w:rPr>
              <w:t>0,0485</w:t>
            </w:r>
          </w:p>
        </w:tc>
        <w:tc>
          <w:tcPr>
            <w:tcW w:w="992" w:type="dxa"/>
            <w:tcBorders>
              <w:top w:val="nil"/>
              <w:left w:val="nil"/>
              <w:bottom w:val="single" w:sz="4" w:space="0" w:color="000000"/>
              <w:right w:val="single" w:sz="4" w:space="0" w:color="000000"/>
            </w:tcBorders>
            <w:shd w:val="clear" w:color="auto" w:fill="auto"/>
            <w:vAlign w:val="bottom"/>
            <w:hideMark/>
          </w:tcPr>
          <w:p w:rsidR="00E05D73" w:rsidRPr="00E05D73" w:rsidRDefault="00E05D73" w:rsidP="00E56EA4">
            <w:pPr>
              <w:spacing w:after="120"/>
              <w:ind w:firstLine="0"/>
              <w:rPr>
                <w:rFonts w:eastAsia="Times New Roman"/>
                <w:color w:val="000000"/>
                <w:sz w:val="24"/>
                <w:szCs w:val="24"/>
                <w:lang w:eastAsia="ru-RU"/>
              </w:rPr>
            </w:pPr>
            <w:r w:rsidRPr="00E05D73">
              <w:rPr>
                <w:rFonts w:eastAsia="Times New Roman"/>
                <w:color w:val="000000"/>
                <w:sz w:val="24"/>
                <w:szCs w:val="24"/>
                <w:lang w:eastAsia="ru-RU"/>
              </w:rPr>
              <w:t>0,17</w:t>
            </w:r>
          </w:p>
        </w:tc>
        <w:tc>
          <w:tcPr>
            <w:tcW w:w="1134" w:type="dxa"/>
            <w:tcBorders>
              <w:top w:val="nil"/>
              <w:left w:val="nil"/>
              <w:bottom w:val="single" w:sz="4" w:space="0" w:color="000000"/>
              <w:right w:val="single" w:sz="4" w:space="0" w:color="000000"/>
            </w:tcBorders>
            <w:shd w:val="clear" w:color="auto" w:fill="auto"/>
            <w:vAlign w:val="bottom"/>
            <w:hideMark/>
          </w:tcPr>
          <w:p w:rsidR="00E05D73" w:rsidRPr="00E05D73" w:rsidRDefault="00E05D73" w:rsidP="00E56EA4">
            <w:pPr>
              <w:spacing w:after="120"/>
              <w:ind w:firstLine="0"/>
              <w:rPr>
                <w:rFonts w:eastAsia="Times New Roman"/>
                <w:color w:val="000000"/>
                <w:sz w:val="24"/>
                <w:szCs w:val="24"/>
                <w:lang w:eastAsia="ru-RU"/>
              </w:rPr>
            </w:pPr>
            <w:r w:rsidRPr="00E05D73">
              <w:rPr>
                <w:rFonts w:eastAsia="Times New Roman"/>
                <w:color w:val="000000"/>
                <w:sz w:val="24"/>
                <w:szCs w:val="24"/>
                <w:lang w:eastAsia="ru-RU"/>
              </w:rPr>
              <w:t>0,002</w:t>
            </w:r>
          </w:p>
        </w:tc>
        <w:tc>
          <w:tcPr>
            <w:tcW w:w="1418" w:type="dxa"/>
            <w:tcBorders>
              <w:top w:val="nil"/>
              <w:left w:val="nil"/>
              <w:bottom w:val="single" w:sz="4" w:space="0" w:color="000000"/>
              <w:right w:val="single" w:sz="4" w:space="0" w:color="000000"/>
            </w:tcBorders>
            <w:shd w:val="clear" w:color="auto" w:fill="auto"/>
            <w:vAlign w:val="bottom"/>
            <w:hideMark/>
          </w:tcPr>
          <w:p w:rsidR="00E05D73" w:rsidRPr="00E05D73" w:rsidRDefault="00E05D73" w:rsidP="00E56EA4">
            <w:pPr>
              <w:spacing w:after="120"/>
              <w:ind w:firstLine="0"/>
              <w:rPr>
                <w:rFonts w:eastAsia="Times New Roman"/>
                <w:color w:val="000000"/>
                <w:sz w:val="24"/>
                <w:szCs w:val="24"/>
                <w:lang w:eastAsia="ru-RU"/>
              </w:rPr>
            </w:pPr>
            <w:r w:rsidRPr="00E05D73">
              <w:rPr>
                <w:rFonts w:eastAsia="Times New Roman"/>
                <w:color w:val="000000"/>
                <w:sz w:val="24"/>
                <w:szCs w:val="24"/>
                <w:lang w:eastAsia="ru-RU"/>
              </w:rPr>
              <w:t>0,01</w:t>
            </w:r>
          </w:p>
        </w:tc>
        <w:tc>
          <w:tcPr>
            <w:tcW w:w="1559" w:type="dxa"/>
            <w:tcBorders>
              <w:top w:val="nil"/>
              <w:left w:val="nil"/>
              <w:bottom w:val="single" w:sz="4" w:space="0" w:color="000000"/>
              <w:right w:val="single" w:sz="4" w:space="0" w:color="000000"/>
            </w:tcBorders>
            <w:shd w:val="clear" w:color="auto" w:fill="auto"/>
            <w:vAlign w:val="bottom"/>
            <w:hideMark/>
          </w:tcPr>
          <w:p w:rsidR="00E05D73" w:rsidRPr="00E05D73" w:rsidRDefault="00E05D73" w:rsidP="00E56EA4">
            <w:pPr>
              <w:spacing w:after="120"/>
              <w:ind w:firstLine="0"/>
              <w:rPr>
                <w:rFonts w:eastAsia="Times New Roman"/>
                <w:color w:val="000000"/>
                <w:sz w:val="24"/>
                <w:szCs w:val="24"/>
                <w:lang w:eastAsia="ru-RU"/>
              </w:rPr>
            </w:pPr>
            <w:r w:rsidRPr="00E05D73">
              <w:rPr>
                <w:rFonts w:eastAsia="Times New Roman"/>
                <w:color w:val="000000"/>
                <w:sz w:val="24"/>
                <w:szCs w:val="24"/>
                <w:lang w:eastAsia="ru-RU"/>
              </w:rPr>
              <w:t>0,011</w:t>
            </w:r>
          </w:p>
        </w:tc>
        <w:tc>
          <w:tcPr>
            <w:tcW w:w="1701" w:type="dxa"/>
            <w:tcBorders>
              <w:top w:val="nil"/>
              <w:left w:val="nil"/>
              <w:bottom w:val="single" w:sz="4" w:space="0" w:color="000000"/>
              <w:right w:val="single" w:sz="4" w:space="0" w:color="000000"/>
            </w:tcBorders>
            <w:shd w:val="clear" w:color="auto" w:fill="auto"/>
            <w:vAlign w:val="bottom"/>
            <w:hideMark/>
          </w:tcPr>
          <w:p w:rsidR="00E05D73" w:rsidRPr="00E05D73" w:rsidRDefault="00E05D73" w:rsidP="00E56EA4">
            <w:pPr>
              <w:spacing w:after="120"/>
              <w:ind w:firstLine="0"/>
              <w:rPr>
                <w:rFonts w:eastAsia="Times New Roman"/>
                <w:color w:val="000000"/>
                <w:sz w:val="24"/>
                <w:szCs w:val="24"/>
                <w:lang w:eastAsia="ru-RU"/>
              </w:rPr>
            </w:pPr>
            <w:r w:rsidRPr="00E05D73">
              <w:rPr>
                <w:rFonts w:eastAsia="Times New Roman"/>
                <w:color w:val="000000"/>
                <w:sz w:val="24"/>
                <w:szCs w:val="24"/>
                <w:lang w:eastAsia="ru-RU"/>
              </w:rPr>
              <w:t>0,075</w:t>
            </w:r>
          </w:p>
        </w:tc>
        <w:tc>
          <w:tcPr>
            <w:tcW w:w="1418" w:type="dxa"/>
            <w:tcBorders>
              <w:top w:val="nil"/>
              <w:left w:val="nil"/>
              <w:bottom w:val="single" w:sz="4" w:space="0" w:color="000000"/>
              <w:right w:val="single" w:sz="4" w:space="0" w:color="000000"/>
            </w:tcBorders>
            <w:shd w:val="clear" w:color="auto" w:fill="auto"/>
            <w:vAlign w:val="bottom"/>
            <w:hideMark/>
          </w:tcPr>
          <w:p w:rsidR="00E05D73" w:rsidRPr="00E05D73" w:rsidRDefault="00E05D73" w:rsidP="00E56EA4">
            <w:pPr>
              <w:spacing w:after="120"/>
              <w:ind w:firstLine="0"/>
              <w:rPr>
                <w:rFonts w:eastAsia="Times New Roman"/>
                <w:color w:val="000000"/>
                <w:sz w:val="24"/>
                <w:szCs w:val="24"/>
                <w:lang w:eastAsia="ru-RU"/>
              </w:rPr>
            </w:pPr>
            <w:r w:rsidRPr="00E05D73">
              <w:rPr>
                <w:rFonts w:eastAsia="Times New Roman"/>
                <w:color w:val="000000"/>
                <w:sz w:val="24"/>
                <w:szCs w:val="24"/>
                <w:lang w:eastAsia="ru-RU"/>
              </w:rPr>
              <w:t>Пластмасса</w:t>
            </w:r>
          </w:p>
        </w:tc>
        <w:tc>
          <w:tcPr>
            <w:tcW w:w="1778" w:type="dxa"/>
            <w:tcBorders>
              <w:top w:val="nil"/>
              <w:left w:val="nil"/>
              <w:bottom w:val="single" w:sz="4" w:space="0" w:color="000000"/>
              <w:right w:val="single" w:sz="4" w:space="0" w:color="000000"/>
            </w:tcBorders>
            <w:shd w:val="clear" w:color="auto" w:fill="auto"/>
            <w:vAlign w:val="bottom"/>
            <w:hideMark/>
          </w:tcPr>
          <w:p w:rsidR="00E05D73" w:rsidRPr="00E05D73" w:rsidRDefault="00E05D73" w:rsidP="00E56EA4">
            <w:pPr>
              <w:spacing w:after="120"/>
              <w:ind w:firstLine="0"/>
              <w:rPr>
                <w:rFonts w:eastAsia="Times New Roman"/>
                <w:color w:val="000000"/>
                <w:sz w:val="24"/>
                <w:szCs w:val="24"/>
                <w:lang w:eastAsia="ru-RU"/>
              </w:rPr>
            </w:pPr>
            <w:r w:rsidRPr="00E05D73">
              <w:rPr>
                <w:rFonts w:eastAsia="Times New Roman"/>
                <w:color w:val="000000"/>
                <w:sz w:val="24"/>
                <w:szCs w:val="24"/>
                <w:lang w:eastAsia="ru-RU"/>
              </w:rPr>
              <w:t>1</w:t>
            </w:r>
          </w:p>
        </w:tc>
      </w:tr>
      <w:tr w:rsidR="00E05D73" w:rsidRPr="00E05D73" w:rsidTr="00E05D73">
        <w:trPr>
          <w:trHeight w:val="525"/>
        </w:trPr>
        <w:tc>
          <w:tcPr>
            <w:tcW w:w="1153" w:type="dxa"/>
            <w:tcBorders>
              <w:top w:val="nil"/>
              <w:left w:val="single" w:sz="4" w:space="0" w:color="000000"/>
              <w:bottom w:val="single" w:sz="4" w:space="0" w:color="000000"/>
              <w:right w:val="single" w:sz="4" w:space="0" w:color="000000"/>
            </w:tcBorders>
            <w:shd w:val="clear" w:color="auto" w:fill="auto"/>
            <w:vAlign w:val="bottom"/>
            <w:hideMark/>
          </w:tcPr>
          <w:p w:rsidR="00E05D73" w:rsidRPr="00E05D73" w:rsidRDefault="00E05D73" w:rsidP="00E56EA4">
            <w:pPr>
              <w:spacing w:after="120"/>
              <w:ind w:firstLine="0"/>
              <w:rPr>
                <w:rFonts w:eastAsia="Times New Roman"/>
                <w:color w:val="000000"/>
                <w:sz w:val="24"/>
                <w:szCs w:val="24"/>
                <w:lang w:eastAsia="ru-RU"/>
              </w:rPr>
            </w:pPr>
            <w:r w:rsidRPr="00E05D73">
              <w:rPr>
                <w:rFonts w:eastAsia="Times New Roman"/>
                <w:color w:val="000000"/>
                <w:sz w:val="24"/>
                <w:szCs w:val="24"/>
                <w:lang w:eastAsia="ru-RU"/>
              </w:rPr>
              <w:t>вк-5</w:t>
            </w:r>
          </w:p>
        </w:tc>
        <w:tc>
          <w:tcPr>
            <w:tcW w:w="993" w:type="dxa"/>
            <w:tcBorders>
              <w:top w:val="nil"/>
              <w:left w:val="nil"/>
              <w:bottom w:val="single" w:sz="4" w:space="0" w:color="000000"/>
              <w:right w:val="single" w:sz="4" w:space="0" w:color="000000"/>
            </w:tcBorders>
            <w:shd w:val="clear" w:color="auto" w:fill="auto"/>
            <w:vAlign w:val="bottom"/>
            <w:hideMark/>
          </w:tcPr>
          <w:p w:rsidR="00E05D73" w:rsidRPr="00E05D73" w:rsidRDefault="00E05D73" w:rsidP="00E56EA4">
            <w:pPr>
              <w:spacing w:after="120"/>
              <w:ind w:firstLine="0"/>
              <w:rPr>
                <w:rFonts w:eastAsia="Times New Roman"/>
                <w:color w:val="000000"/>
                <w:sz w:val="24"/>
                <w:szCs w:val="24"/>
                <w:lang w:eastAsia="ru-RU"/>
              </w:rPr>
            </w:pPr>
            <w:r w:rsidRPr="00E05D73">
              <w:rPr>
                <w:rFonts w:eastAsia="Times New Roman"/>
                <w:color w:val="000000"/>
                <w:sz w:val="24"/>
                <w:szCs w:val="24"/>
                <w:lang w:eastAsia="ru-RU"/>
              </w:rPr>
              <w:t>вк-8</w:t>
            </w:r>
          </w:p>
        </w:tc>
        <w:tc>
          <w:tcPr>
            <w:tcW w:w="1134" w:type="dxa"/>
            <w:tcBorders>
              <w:top w:val="nil"/>
              <w:left w:val="nil"/>
              <w:bottom w:val="single" w:sz="4" w:space="0" w:color="000000"/>
              <w:right w:val="single" w:sz="4" w:space="0" w:color="000000"/>
            </w:tcBorders>
            <w:shd w:val="clear" w:color="auto" w:fill="auto"/>
            <w:vAlign w:val="bottom"/>
            <w:hideMark/>
          </w:tcPr>
          <w:p w:rsidR="00E05D73" w:rsidRPr="00E05D73" w:rsidRDefault="00E05D73" w:rsidP="00E56EA4">
            <w:pPr>
              <w:spacing w:after="120"/>
              <w:ind w:firstLine="0"/>
              <w:rPr>
                <w:rFonts w:eastAsia="Times New Roman"/>
                <w:color w:val="000000"/>
                <w:sz w:val="24"/>
                <w:szCs w:val="24"/>
                <w:lang w:eastAsia="ru-RU"/>
              </w:rPr>
            </w:pPr>
            <w:r w:rsidRPr="00E05D73">
              <w:rPr>
                <w:rFonts w:eastAsia="Times New Roman"/>
                <w:color w:val="000000"/>
                <w:sz w:val="24"/>
                <w:szCs w:val="24"/>
                <w:lang w:eastAsia="ru-RU"/>
              </w:rPr>
              <w:t>185,86</w:t>
            </w:r>
          </w:p>
        </w:tc>
        <w:tc>
          <w:tcPr>
            <w:tcW w:w="1134" w:type="dxa"/>
            <w:tcBorders>
              <w:top w:val="nil"/>
              <w:left w:val="nil"/>
              <w:bottom w:val="single" w:sz="4" w:space="0" w:color="000000"/>
              <w:right w:val="single" w:sz="4" w:space="0" w:color="000000"/>
            </w:tcBorders>
            <w:shd w:val="clear" w:color="auto" w:fill="auto"/>
            <w:vAlign w:val="bottom"/>
            <w:hideMark/>
          </w:tcPr>
          <w:p w:rsidR="00E05D73" w:rsidRPr="00E05D73" w:rsidRDefault="00E05D73" w:rsidP="00E56EA4">
            <w:pPr>
              <w:spacing w:after="120"/>
              <w:ind w:firstLine="0"/>
              <w:rPr>
                <w:rFonts w:eastAsia="Times New Roman"/>
                <w:color w:val="000000"/>
                <w:sz w:val="24"/>
                <w:szCs w:val="24"/>
                <w:lang w:eastAsia="ru-RU"/>
              </w:rPr>
            </w:pPr>
            <w:r w:rsidRPr="00E05D73">
              <w:rPr>
                <w:rFonts w:eastAsia="Times New Roman"/>
                <w:color w:val="000000"/>
                <w:sz w:val="24"/>
                <w:szCs w:val="24"/>
                <w:lang w:eastAsia="ru-RU"/>
              </w:rPr>
              <w:t>0,09</w:t>
            </w:r>
          </w:p>
        </w:tc>
        <w:tc>
          <w:tcPr>
            <w:tcW w:w="1417" w:type="dxa"/>
            <w:tcBorders>
              <w:top w:val="nil"/>
              <w:left w:val="nil"/>
              <w:bottom w:val="single" w:sz="4" w:space="0" w:color="000000"/>
              <w:right w:val="single" w:sz="4" w:space="0" w:color="000000"/>
            </w:tcBorders>
            <w:shd w:val="clear" w:color="auto" w:fill="auto"/>
            <w:vAlign w:val="bottom"/>
            <w:hideMark/>
          </w:tcPr>
          <w:p w:rsidR="00E05D73" w:rsidRPr="00E05D73" w:rsidRDefault="00E05D73" w:rsidP="00E56EA4">
            <w:pPr>
              <w:spacing w:after="120"/>
              <w:ind w:firstLine="0"/>
              <w:rPr>
                <w:rFonts w:eastAsia="Times New Roman"/>
                <w:color w:val="000000"/>
                <w:sz w:val="24"/>
                <w:szCs w:val="24"/>
                <w:lang w:eastAsia="ru-RU"/>
              </w:rPr>
            </w:pPr>
            <w:r w:rsidRPr="00E05D73">
              <w:rPr>
                <w:rFonts w:eastAsia="Times New Roman"/>
                <w:color w:val="000000"/>
                <w:sz w:val="24"/>
                <w:szCs w:val="24"/>
                <w:lang w:eastAsia="ru-RU"/>
              </w:rPr>
              <w:t>0,0415</w:t>
            </w:r>
          </w:p>
        </w:tc>
        <w:tc>
          <w:tcPr>
            <w:tcW w:w="992" w:type="dxa"/>
            <w:tcBorders>
              <w:top w:val="nil"/>
              <w:left w:val="nil"/>
              <w:bottom w:val="single" w:sz="4" w:space="0" w:color="000000"/>
              <w:right w:val="single" w:sz="4" w:space="0" w:color="000000"/>
            </w:tcBorders>
            <w:shd w:val="clear" w:color="auto" w:fill="auto"/>
            <w:vAlign w:val="bottom"/>
            <w:hideMark/>
          </w:tcPr>
          <w:p w:rsidR="00E05D73" w:rsidRPr="00E05D73" w:rsidRDefault="00E05D73" w:rsidP="00E56EA4">
            <w:pPr>
              <w:spacing w:after="120"/>
              <w:ind w:firstLine="0"/>
              <w:rPr>
                <w:rFonts w:eastAsia="Times New Roman"/>
                <w:color w:val="000000"/>
                <w:sz w:val="24"/>
                <w:szCs w:val="24"/>
                <w:lang w:eastAsia="ru-RU"/>
              </w:rPr>
            </w:pPr>
            <w:r w:rsidRPr="00E05D73">
              <w:rPr>
                <w:rFonts w:eastAsia="Times New Roman"/>
                <w:color w:val="000000"/>
                <w:sz w:val="24"/>
                <w:szCs w:val="24"/>
                <w:lang w:eastAsia="ru-RU"/>
              </w:rPr>
              <w:t>0,15</w:t>
            </w:r>
          </w:p>
        </w:tc>
        <w:tc>
          <w:tcPr>
            <w:tcW w:w="1134" w:type="dxa"/>
            <w:tcBorders>
              <w:top w:val="nil"/>
              <w:left w:val="nil"/>
              <w:bottom w:val="single" w:sz="4" w:space="0" w:color="000000"/>
              <w:right w:val="single" w:sz="4" w:space="0" w:color="000000"/>
            </w:tcBorders>
            <w:shd w:val="clear" w:color="auto" w:fill="auto"/>
            <w:vAlign w:val="bottom"/>
            <w:hideMark/>
          </w:tcPr>
          <w:p w:rsidR="00E05D73" w:rsidRPr="00E05D73" w:rsidRDefault="00E05D73" w:rsidP="00E56EA4">
            <w:pPr>
              <w:spacing w:after="120"/>
              <w:ind w:firstLine="0"/>
              <w:rPr>
                <w:rFonts w:eastAsia="Times New Roman"/>
                <w:color w:val="000000"/>
                <w:sz w:val="24"/>
                <w:szCs w:val="24"/>
                <w:lang w:eastAsia="ru-RU"/>
              </w:rPr>
            </w:pPr>
            <w:r w:rsidRPr="00E05D73">
              <w:rPr>
                <w:rFonts w:eastAsia="Times New Roman"/>
                <w:color w:val="000000"/>
                <w:sz w:val="24"/>
                <w:szCs w:val="24"/>
                <w:lang w:eastAsia="ru-RU"/>
              </w:rPr>
              <w:t>0,002</w:t>
            </w:r>
          </w:p>
        </w:tc>
        <w:tc>
          <w:tcPr>
            <w:tcW w:w="1418" w:type="dxa"/>
            <w:tcBorders>
              <w:top w:val="nil"/>
              <w:left w:val="nil"/>
              <w:bottom w:val="single" w:sz="4" w:space="0" w:color="000000"/>
              <w:right w:val="single" w:sz="4" w:space="0" w:color="000000"/>
            </w:tcBorders>
            <w:shd w:val="clear" w:color="auto" w:fill="auto"/>
            <w:vAlign w:val="bottom"/>
            <w:hideMark/>
          </w:tcPr>
          <w:p w:rsidR="00E05D73" w:rsidRPr="00E05D73" w:rsidRDefault="00E05D73" w:rsidP="00E56EA4">
            <w:pPr>
              <w:spacing w:after="120"/>
              <w:ind w:firstLine="0"/>
              <w:rPr>
                <w:rFonts w:eastAsia="Times New Roman"/>
                <w:color w:val="000000"/>
                <w:sz w:val="24"/>
                <w:szCs w:val="24"/>
                <w:lang w:eastAsia="ru-RU"/>
              </w:rPr>
            </w:pPr>
            <w:r w:rsidRPr="00E05D73">
              <w:rPr>
                <w:rFonts w:eastAsia="Times New Roman"/>
                <w:color w:val="000000"/>
                <w:sz w:val="24"/>
                <w:szCs w:val="24"/>
                <w:lang w:eastAsia="ru-RU"/>
              </w:rPr>
              <w:t>0,01</w:t>
            </w:r>
          </w:p>
        </w:tc>
        <w:tc>
          <w:tcPr>
            <w:tcW w:w="1559" w:type="dxa"/>
            <w:tcBorders>
              <w:top w:val="nil"/>
              <w:left w:val="nil"/>
              <w:bottom w:val="single" w:sz="4" w:space="0" w:color="000000"/>
              <w:right w:val="single" w:sz="4" w:space="0" w:color="000000"/>
            </w:tcBorders>
            <w:shd w:val="clear" w:color="auto" w:fill="auto"/>
            <w:vAlign w:val="bottom"/>
            <w:hideMark/>
          </w:tcPr>
          <w:p w:rsidR="00E05D73" w:rsidRPr="00E05D73" w:rsidRDefault="00E05D73" w:rsidP="00E56EA4">
            <w:pPr>
              <w:spacing w:after="120"/>
              <w:ind w:firstLine="0"/>
              <w:rPr>
                <w:rFonts w:eastAsia="Times New Roman"/>
                <w:color w:val="000000"/>
                <w:sz w:val="24"/>
                <w:szCs w:val="24"/>
                <w:lang w:eastAsia="ru-RU"/>
              </w:rPr>
            </w:pPr>
            <w:r w:rsidRPr="00E05D73">
              <w:rPr>
                <w:rFonts w:eastAsia="Times New Roman"/>
                <w:color w:val="000000"/>
                <w:sz w:val="24"/>
                <w:szCs w:val="24"/>
                <w:lang w:eastAsia="ru-RU"/>
              </w:rPr>
              <w:t>0,0094</w:t>
            </w:r>
          </w:p>
        </w:tc>
        <w:tc>
          <w:tcPr>
            <w:tcW w:w="1701" w:type="dxa"/>
            <w:tcBorders>
              <w:top w:val="nil"/>
              <w:left w:val="nil"/>
              <w:bottom w:val="single" w:sz="4" w:space="0" w:color="000000"/>
              <w:right w:val="single" w:sz="4" w:space="0" w:color="000000"/>
            </w:tcBorders>
            <w:shd w:val="clear" w:color="auto" w:fill="auto"/>
            <w:vAlign w:val="bottom"/>
            <w:hideMark/>
          </w:tcPr>
          <w:p w:rsidR="00E05D73" w:rsidRPr="00E05D73" w:rsidRDefault="00E05D73" w:rsidP="00E56EA4">
            <w:pPr>
              <w:spacing w:after="120"/>
              <w:ind w:firstLine="0"/>
              <w:rPr>
                <w:rFonts w:eastAsia="Times New Roman"/>
                <w:color w:val="000000"/>
                <w:sz w:val="24"/>
                <w:szCs w:val="24"/>
                <w:lang w:eastAsia="ru-RU"/>
              </w:rPr>
            </w:pPr>
            <w:r w:rsidRPr="00E05D73">
              <w:rPr>
                <w:rFonts w:eastAsia="Times New Roman"/>
                <w:color w:val="000000"/>
                <w:sz w:val="24"/>
                <w:szCs w:val="24"/>
                <w:lang w:eastAsia="ru-RU"/>
              </w:rPr>
              <w:t>0,075</w:t>
            </w:r>
          </w:p>
        </w:tc>
        <w:tc>
          <w:tcPr>
            <w:tcW w:w="1418" w:type="dxa"/>
            <w:tcBorders>
              <w:top w:val="nil"/>
              <w:left w:val="nil"/>
              <w:bottom w:val="single" w:sz="4" w:space="0" w:color="000000"/>
              <w:right w:val="single" w:sz="4" w:space="0" w:color="000000"/>
            </w:tcBorders>
            <w:shd w:val="clear" w:color="auto" w:fill="auto"/>
            <w:vAlign w:val="bottom"/>
            <w:hideMark/>
          </w:tcPr>
          <w:p w:rsidR="00E05D73" w:rsidRPr="00E05D73" w:rsidRDefault="00E05D73" w:rsidP="00E56EA4">
            <w:pPr>
              <w:spacing w:after="120"/>
              <w:ind w:firstLine="0"/>
              <w:rPr>
                <w:rFonts w:eastAsia="Times New Roman"/>
                <w:color w:val="000000"/>
                <w:sz w:val="24"/>
                <w:szCs w:val="24"/>
                <w:lang w:eastAsia="ru-RU"/>
              </w:rPr>
            </w:pPr>
            <w:r w:rsidRPr="00E05D73">
              <w:rPr>
                <w:rFonts w:eastAsia="Times New Roman"/>
                <w:color w:val="000000"/>
                <w:sz w:val="24"/>
                <w:szCs w:val="24"/>
                <w:lang w:eastAsia="ru-RU"/>
              </w:rPr>
              <w:t>Пластмасса</w:t>
            </w:r>
          </w:p>
        </w:tc>
        <w:tc>
          <w:tcPr>
            <w:tcW w:w="1778" w:type="dxa"/>
            <w:tcBorders>
              <w:top w:val="nil"/>
              <w:left w:val="nil"/>
              <w:bottom w:val="single" w:sz="4" w:space="0" w:color="000000"/>
              <w:right w:val="single" w:sz="4" w:space="0" w:color="000000"/>
            </w:tcBorders>
            <w:shd w:val="clear" w:color="auto" w:fill="auto"/>
            <w:vAlign w:val="bottom"/>
            <w:hideMark/>
          </w:tcPr>
          <w:p w:rsidR="00E05D73" w:rsidRPr="00E05D73" w:rsidRDefault="00E05D73" w:rsidP="00E56EA4">
            <w:pPr>
              <w:spacing w:after="120"/>
              <w:ind w:firstLine="0"/>
              <w:rPr>
                <w:rFonts w:eastAsia="Times New Roman"/>
                <w:color w:val="000000"/>
                <w:sz w:val="24"/>
                <w:szCs w:val="24"/>
                <w:lang w:eastAsia="ru-RU"/>
              </w:rPr>
            </w:pPr>
            <w:r w:rsidRPr="00E05D73">
              <w:rPr>
                <w:rFonts w:eastAsia="Times New Roman"/>
                <w:color w:val="000000"/>
                <w:sz w:val="24"/>
                <w:szCs w:val="24"/>
                <w:lang w:eastAsia="ru-RU"/>
              </w:rPr>
              <w:t>1</w:t>
            </w:r>
          </w:p>
        </w:tc>
      </w:tr>
      <w:tr w:rsidR="00E05D73" w:rsidRPr="00E05D73" w:rsidTr="00E05D73">
        <w:trPr>
          <w:trHeight w:val="525"/>
        </w:trPr>
        <w:tc>
          <w:tcPr>
            <w:tcW w:w="1153" w:type="dxa"/>
            <w:tcBorders>
              <w:top w:val="nil"/>
              <w:left w:val="single" w:sz="4" w:space="0" w:color="000000"/>
              <w:bottom w:val="single" w:sz="4" w:space="0" w:color="000000"/>
              <w:right w:val="single" w:sz="4" w:space="0" w:color="000000"/>
            </w:tcBorders>
            <w:shd w:val="clear" w:color="auto" w:fill="auto"/>
            <w:vAlign w:val="bottom"/>
            <w:hideMark/>
          </w:tcPr>
          <w:p w:rsidR="00E05D73" w:rsidRPr="00E05D73" w:rsidRDefault="00E05D73" w:rsidP="00E56EA4">
            <w:pPr>
              <w:spacing w:after="120"/>
              <w:ind w:firstLine="0"/>
              <w:rPr>
                <w:rFonts w:eastAsia="Times New Roman"/>
                <w:color w:val="000000"/>
                <w:sz w:val="24"/>
                <w:szCs w:val="24"/>
                <w:lang w:eastAsia="ru-RU"/>
              </w:rPr>
            </w:pPr>
            <w:r w:rsidRPr="00E05D73">
              <w:rPr>
                <w:rFonts w:eastAsia="Times New Roman"/>
                <w:color w:val="000000"/>
                <w:sz w:val="24"/>
                <w:szCs w:val="24"/>
                <w:lang w:eastAsia="ru-RU"/>
              </w:rPr>
              <w:t>вк-8</w:t>
            </w:r>
          </w:p>
        </w:tc>
        <w:tc>
          <w:tcPr>
            <w:tcW w:w="993" w:type="dxa"/>
            <w:tcBorders>
              <w:top w:val="nil"/>
              <w:left w:val="nil"/>
              <w:bottom w:val="single" w:sz="4" w:space="0" w:color="000000"/>
              <w:right w:val="single" w:sz="4" w:space="0" w:color="000000"/>
            </w:tcBorders>
            <w:shd w:val="clear" w:color="auto" w:fill="auto"/>
            <w:vAlign w:val="bottom"/>
            <w:hideMark/>
          </w:tcPr>
          <w:p w:rsidR="00E05D73" w:rsidRPr="00E05D73" w:rsidRDefault="00E05D73" w:rsidP="00E56EA4">
            <w:pPr>
              <w:spacing w:after="120"/>
              <w:ind w:firstLine="0"/>
              <w:rPr>
                <w:rFonts w:eastAsia="Times New Roman"/>
                <w:color w:val="000000"/>
                <w:sz w:val="24"/>
                <w:szCs w:val="24"/>
                <w:lang w:eastAsia="ru-RU"/>
              </w:rPr>
            </w:pPr>
            <w:r w:rsidRPr="00E05D73">
              <w:rPr>
                <w:rFonts w:eastAsia="Times New Roman"/>
                <w:color w:val="000000"/>
                <w:sz w:val="24"/>
                <w:szCs w:val="24"/>
                <w:lang w:eastAsia="ru-RU"/>
              </w:rPr>
              <w:t>у-3</w:t>
            </w:r>
          </w:p>
        </w:tc>
        <w:tc>
          <w:tcPr>
            <w:tcW w:w="1134" w:type="dxa"/>
            <w:tcBorders>
              <w:top w:val="nil"/>
              <w:left w:val="nil"/>
              <w:bottom w:val="single" w:sz="4" w:space="0" w:color="000000"/>
              <w:right w:val="single" w:sz="4" w:space="0" w:color="000000"/>
            </w:tcBorders>
            <w:shd w:val="clear" w:color="auto" w:fill="auto"/>
            <w:vAlign w:val="bottom"/>
            <w:hideMark/>
          </w:tcPr>
          <w:p w:rsidR="00E05D73" w:rsidRPr="00E05D73" w:rsidRDefault="00E05D73" w:rsidP="00E56EA4">
            <w:pPr>
              <w:spacing w:after="120"/>
              <w:ind w:firstLine="0"/>
              <w:rPr>
                <w:rFonts w:eastAsia="Times New Roman"/>
                <w:color w:val="000000"/>
                <w:sz w:val="24"/>
                <w:szCs w:val="24"/>
                <w:lang w:eastAsia="ru-RU"/>
              </w:rPr>
            </w:pPr>
            <w:r w:rsidRPr="00E05D73">
              <w:rPr>
                <w:rFonts w:eastAsia="Times New Roman"/>
                <w:color w:val="000000"/>
                <w:sz w:val="24"/>
                <w:szCs w:val="24"/>
                <w:lang w:eastAsia="ru-RU"/>
              </w:rPr>
              <w:t>79,07</w:t>
            </w:r>
          </w:p>
        </w:tc>
        <w:tc>
          <w:tcPr>
            <w:tcW w:w="1134" w:type="dxa"/>
            <w:tcBorders>
              <w:top w:val="nil"/>
              <w:left w:val="nil"/>
              <w:bottom w:val="single" w:sz="4" w:space="0" w:color="000000"/>
              <w:right w:val="single" w:sz="4" w:space="0" w:color="000000"/>
            </w:tcBorders>
            <w:shd w:val="clear" w:color="auto" w:fill="auto"/>
            <w:vAlign w:val="bottom"/>
            <w:hideMark/>
          </w:tcPr>
          <w:p w:rsidR="00E05D73" w:rsidRPr="00E05D73" w:rsidRDefault="00E05D73" w:rsidP="00E56EA4">
            <w:pPr>
              <w:spacing w:after="120"/>
              <w:ind w:firstLine="0"/>
              <w:rPr>
                <w:rFonts w:eastAsia="Times New Roman"/>
                <w:color w:val="000000"/>
                <w:sz w:val="24"/>
                <w:szCs w:val="24"/>
                <w:lang w:eastAsia="ru-RU"/>
              </w:rPr>
            </w:pPr>
            <w:r w:rsidRPr="00E05D73">
              <w:rPr>
                <w:rFonts w:eastAsia="Times New Roman"/>
                <w:color w:val="000000"/>
                <w:sz w:val="24"/>
                <w:szCs w:val="24"/>
                <w:lang w:eastAsia="ru-RU"/>
              </w:rPr>
              <w:t>0,09</w:t>
            </w:r>
          </w:p>
        </w:tc>
        <w:tc>
          <w:tcPr>
            <w:tcW w:w="1417" w:type="dxa"/>
            <w:tcBorders>
              <w:top w:val="nil"/>
              <w:left w:val="nil"/>
              <w:bottom w:val="single" w:sz="4" w:space="0" w:color="000000"/>
              <w:right w:val="single" w:sz="4" w:space="0" w:color="000000"/>
            </w:tcBorders>
            <w:shd w:val="clear" w:color="auto" w:fill="auto"/>
            <w:vAlign w:val="bottom"/>
            <w:hideMark/>
          </w:tcPr>
          <w:p w:rsidR="00E05D73" w:rsidRPr="00E05D73" w:rsidRDefault="00E05D73" w:rsidP="00E56EA4">
            <w:pPr>
              <w:spacing w:after="120"/>
              <w:ind w:firstLine="0"/>
              <w:rPr>
                <w:rFonts w:eastAsia="Times New Roman"/>
                <w:color w:val="000000"/>
                <w:sz w:val="24"/>
                <w:szCs w:val="24"/>
                <w:lang w:eastAsia="ru-RU"/>
              </w:rPr>
            </w:pPr>
            <w:r w:rsidRPr="00E05D73">
              <w:rPr>
                <w:rFonts w:eastAsia="Times New Roman"/>
                <w:color w:val="000000"/>
                <w:sz w:val="24"/>
                <w:szCs w:val="24"/>
                <w:lang w:eastAsia="ru-RU"/>
              </w:rPr>
              <w:t>0,1315</w:t>
            </w:r>
          </w:p>
        </w:tc>
        <w:tc>
          <w:tcPr>
            <w:tcW w:w="992" w:type="dxa"/>
            <w:tcBorders>
              <w:top w:val="nil"/>
              <w:left w:val="nil"/>
              <w:bottom w:val="single" w:sz="4" w:space="0" w:color="000000"/>
              <w:right w:val="single" w:sz="4" w:space="0" w:color="000000"/>
            </w:tcBorders>
            <w:shd w:val="clear" w:color="auto" w:fill="auto"/>
            <w:vAlign w:val="bottom"/>
            <w:hideMark/>
          </w:tcPr>
          <w:p w:rsidR="00E05D73" w:rsidRPr="00E05D73" w:rsidRDefault="00E05D73" w:rsidP="00E56EA4">
            <w:pPr>
              <w:spacing w:after="120"/>
              <w:ind w:firstLine="0"/>
              <w:rPr>
                <w:rFonts w:eastAsia="Times New Roman"/>
                <w:color w:val="000000"/>
                <w:sz w:val="24"/>
                <w:szCs w:val="24"/>
                <w:lang w:eastAsia="ru-RU"/>
              </w:rPr>
            </w:pPr>
            <w:r w:rsidRPr="00E05D73">
              <w:rPr>
                <w:rFonts w:eastAsia="Times New Roman"/>
                <w:color w:val="000000"/>
                <w:sz w:val="24"/>
                <w:szCs w:val="24"/>
                <w:lang w:eastAsia="ru-RU"/>
              </w:rPr>
              <w:t>0,47</w:t>
            </w:r>
          </w:p>
        </w:tc>
        <w:tc>
          <w:tcPr>
            <w:tcW w:w="1134" w:type="dxa"/>
            <w:tcBorders>
              <w:top w:val="nil"/>
              <w:left w:val="nil"/>
              <w:bottom w:val="single" w:sz="4" w:space="0" w:color="000000"/>
              <w:right w:val="single" w:sz="4" w:space="0" w:color="000000"/>
            </w:tcBorders>
            <w:shd w:val="clear" w:color="auto" w:fill="auto"/>
            <w:vAlign w:val="bottom"/>
            <w:hideMark/>
          </w:tcPr>
          <w:p w:rsidR="00E05D73" w:rsidRPr="00E05D73" w:rsidRDefault="00E05D73" w:rsidP="00E56EA4">
            <w:pPr>
              <w:spacing w:after="120"/>
              <w:ind w:firstLine="0"/>
              <w:rPr>
                <w:rFonts w:eastAsia="Times New Roman"/>
                <w:color w:val="000000"/>
                <w:sz w:val="24"/>
                <w:szCs w:val="24"/>
                <w:lang w:eastAsia="ru-RU"/>
              </w:rPr>
            </w:pPr>
            <w:r w:rsidRPr="00E05D73">
              <w:rPr>
                <w:rFonts w:eastAsia="Times New Roman"/>
                <w:color w:val="000000"/>
                <w:sz w:val="24"/>
                <w:szCs w:val="24"/>
                <w:lang w:eastAsia="ru-RU"/>
              </w:rPr>
              <w:t>0,002</w:t>
            </w:r>
          </w:p>
        </w:tc>
        <w:tc>
          <w:tcPr>
            <w:tcW w:w="1418" w:type="dxa"/>
            <w:tcBorders>
              <w:top w:val="nil"/>
              <w:left w:val="nil"/>
              <w:bottom w:val="single" w:sz="4" w:space="0" w:color="000000"/>
              <w:right w:val="single" w:sz="4" w:space="0" w:color="000000"/>
            </w:tcBorders>
            <w:shd w:val="clear" w:color="auto" w:fill="auto"/>
            <w:vAlign w:val="bottom"/>
            <w:hideMark/>
          </w:tcPr>
          <w:p w:rsidR="00E05D73" w:rsidRPr="00E05D73" w:rsidRDefault="00E05D73" w:rsidP="00E56EA4">
            <w:pPr>
              <w:spacing w:after="120"/>
              <w:ind w:firstLine="0"/>
              <w:rPr>
                <w:rFonts w:eastAsia="Times New Roman"/>
                <w:color w:val="000000"/>
                <w:sz w:val="24"/>
                <w:szCs w:val="24"/>
                <w:lang w:eastAsia="ru-RU"/>
              </w:rPr>
            </w:pPr>
            <w:r w:rsidRPr="00E05D73">
              <w:rPr>
                <w:rFonts w:eastAsia="Times New Roman"/>
                <w:color w:val="000000"/>
                <w:sz w:val="24"/>
                <w:szCs w:val="24"/>
                <w:lang w:eastAsia="ru-RU"/>
              </w:rPr>
              <w:t>0,03</w:t>
            </w:r>
          </w:p>
        </w:tc>
        <w:tc>
          <w:tcPr>
            <w:tcW w:w="1559" w:type="dxa"/>
            <w:tcBorders>
              <w:top w:val="nil"/>
              <w:left w:val="nil"/>
              <w:bottom w:val="single" w:sz="4" w:space="0" w:color="000000"/>
              <w:right w:val="single" w:sz="4" w:space="0" w:color="000000"/>
            </w:tcBorders>
            <w:shd w:val="clear" w:color="auto" w:fill="auto"/>
            <w:vAlign w:val="bottom"/>
            <w:hideMark/>
          </w:tcPr>
          <w:p w:rsidR="00E05D73" w:rsidRPr="00E05D73" w:rsidRDefault="00E05D73" w:rsidP="00E56EA4">
            <w:pPr>
              <w:spacing w:after="120"/>
              <w:ind w:firstLine="0"/>
              <w:rPr>
                <w:rFonts w:eastAsia="Times New Roman"/>
                <w:color w:val="000000"/>
                <w:sz w:val="24"/>
                <w:szCs w:val="24"/>
                <w:lang w:eastAsia="ru-RU"/>
              </w:rPr>
            </w:pPr>
            <w:r w:rsidRPr="00E05D73">
              <w:rPr>
                <w:rFonts w:eastAsia="Times New Roman"/>
                <w:color w:val="000000"/>
                <w:sz w:val="24"/>
                <w:szCs w:val="24"/>
                <w:lang w:eastAsia="ru-RU"/>
              </w:rPr>
              <w:t>0,0298</w:t>
            </w:r>
          </w:p>
        </w:tc>
        <w:tc>
          <w:tcPr>
            <w:tcW w:w="1701" w:type="dxa"/>
            <w:tcBorders>
              <w:top w:val="nil"/>
              <w:left w:val="nil"/>
              <w:bottom w:val="single" w:sz="4" w:space="0" w:color="000000"/>
              <w:right w:val="single" w:sz="4" w:space="0" w:color="000000"/>
            </w:tcBorders>
            <w:shd w:val="clear" w:color="auto" w:fill="auto"/>
            <w:vAlign w:val="bottom"/>
            <w:hideMark/>
          </w:tcPr>
          <w:p w:rsidR="00E05D73" w:rsidRPr="00E05D73" w:rsidRDefault="00E05D73" w:rsidP="00E56EA4">
            <w:pPr>
              <w:spacing w:after="120"/>
              <w:ind w:firstLine="0"/>
              <w:rPr>
                <w:rFonts w:eastAsia="Times New Roman"/>
                <w:color w:val="000000"/>
                <w:sz w:val="24"/>
                <w:szCs w:val="24"/>
                <w:lang w:eastAsia="ru-RU"/>
              </w:rPr>
            </w:pPr>
            <w:r w:rsidRPr="00E05D73">
              <w:rPr>
                <w:rFonts w:eastAsia="Times New Roman"/>
                <w:color w:val="000000"/>
                <w:sz w:val="24"/>
                <w:szCs w:val="24"/>
                <w:lang w:eastAsia="ru-RU"/>
              </w:rPr>
              <w:t>0,075</w:t>
            </w:r>
          </w:p>
        </w:tc>
        <w:tc>
          <w:tcPr>
            <w:tcW w:w="1418" w:type="dxa"/>
            <w:tcBorders>
              <w:top w:val="nil"/>
              <w:left w:val="nil"/>
              <w:bottom w:val="single" w:sz="4" w:space="0" w:color="000000"/>
              <w:right w:val="single" w:sz="4" w:space="0" w:color="000000"/>
            </w:tcBorders>
            <w:shd w:val="clear" w:color="auto" w:fill="auto"/>
            <w:vAlign w:val="bottom"/>
            <w:hideMark/>
          </w:tcPr>
          <w:p w:rsidR="00E05D73" w:rsidRPr="00E05D73" w:rsidRDefault="00E05D73" w:rsidP="00E56EA4">
            <w:pPr>
              <w:spacing w:after="120"/>
              <w:ind w:firstLine="0"/>
              <w:rPr>
                <w:rFonts w:eastAsia="Times New Roman"/>
                <w:color w:val="000000"/>
                <w:sz w:val="24"/>
                <w:szCs w:val="24"/>
                <w:lang w:eastAsia="ru-RU"/>
              </w:rPr>
            </w:pPr>
            <w:r w:rsidRPr="00E05D73">
              <w:rPr>
                <w:rFonts w:eastAsia="Times New Roman"/>
                <w:color w:val="000000"/>
                <w:sz w:val="24"/>
                <w:szCs w:val="24"/>
                <w:lang w:eastAsia="ru-RU"/>
              </w:rPr>
              <w:t>Пластмасса</w:t>
            </w:r>
          </w:p>
        </w:tc>
        <w:tc>
          <w:tcPr>
            <w:tcW w:w="1778" w:type="dxa"/>
            <w:tcBorders>
              <w:top w:val="nil"/>
              <w:left w:val="nil"/>
              <w:bottom w:val="single" w:sz="4" w:space="0" w:color="000000"/>
              <w:right w:val="single" w:sz="4" w:space="0" w:color="000000"/>
            </w:tcBorders>
            <w:shd w:val="clear" w:color="auto" w:fill="auto"/>
            <w:vAlign w:val="bottom"/>
            <w:hideMark/>
          </w:tcPr>
          <w:p w:rsidR="00E05D73" w:rsidRPr="00E05D73" w:rsidRDefault="00E05D73" w:rsidP="00E56EA4">
            <w:pPr>
              <w:spacing w:after="120"/>
              <w:ind w:firstLine="0"/>
              <w:rPr>
                <w:rFonts w:eastAsia="Times New Roman"/>
                <w:color w:val="000000"/>
                <w:sz w:val="24"/>
                <w:szCs w:val="24"/>
                <w:lang w:eastAsia="ru-RU"/>
              </w:rPr>
            </w:pPr>
            <w:r w:rsidRPr="00E05D73">
              <w:rPr>
                <w:rFonts w:eastAsia="Times New Roman"/>
                <w:color w:val="000000"/>
                <w:sz w:val="24"/>
                <w:szCs w:val="24"/>
                <w:lang w:eastAsia="ru-RU"/>
              </w:rPr>
              <w:t>1</w:t>
            </w:r>
          </w:p>
        </w:tc>
      </w:tr>
      <w:tr w:rsidR="00E05D73" w:rsidRPr="00E05D73" w:rsidTr="00E05D73">
        <w:trPr>
          <w:trHeight w:val="525"/>
        </w:trPr>
        <w:tc>
          <w:tcPr>
            <w:tcW w:w="1153" w:type="dxa"/>
            <w:tcBorders>
              <w:top w:val="nil"/>
              <w:left w:val="single" w:sz="4" w:space="0" w:color="000000"/>
              <w:bottom w:val="single" w:sz="4" w:space="0" w:color="000000"/>
              <w:right w:val="single" w:sz="4" w:space="0" w:color="000000"/>
            </w:tcBorders>
            <w:shd w:val="clear" w:color="auto" w:fill="auto"/>
            <w:vAlign w:val="bottom"/>
            <w:hideMark/>
          </w:tcPr>
          <w:p w:rsidR="00E05D73" w:rsidRPr="00E05D73" w:rsidRDefault="00E05D73" w:rsidP="00E56EA4">
            <w:pPr>
              <w:spacing w:after="120"/>
              <w:ind w:firstLine="0"/>
              <w:rPr>
                <w:rFonts w:eastAsia="Times New Roman"/>
                <w:color w:val="000000"/>
                <w:sz w:val="24"/>
                <w:szCs w:val="24"/>
                <w:lang w:eastAsia="ru-RU"/>
              </w:rPr>
            </w:pPr>
            <w:r w:rsidRPr="00E05D73">
              <w:rPr>
                <w:rFonts w:eastAsia="Times New Roman"/>
                <w:color w:val="000000"/>
                <w:sz w:val="24"/>
                <w:szCs w:val="24"/>
                <w:lang w:eastAsia="ru-RU"/>
              </w:rPr>
              <w:t>ВС 16224</w:t>
            </w:r>
          </w:p>
        </w:tc>
        <w:tc>
          <w:tcPr>
            <w:tcW w:w="993" w:type="dxa"/>
            <w:tcBorders>
              <w:top w:val="nil"/>
              <w:left w:val="nil"/>
              <w:bottom w:val="single" w:sz="4" w:space="0" w:color="000000"/>
              <w:right w:val="single" w:sz="4" w:space="0" w:color="000000"/>
            </w:tcBorders>
            <w:shd w:val="clear" w:color="auto" w:fill="auto"/>
            <w:vAlign w:val="bottom"/>
            <w:hideMark/>
          </w:tcPr>
          <w:p w:rsidR="00E05D73" w:rsidRPr="00E05D73" w:rsidRDefault="00E05D73" w:rsidP="00E56EA4">
            <w:pPr>
              <w:spacing w:after="120"/>
              <w:ind w:firstLine="0"/>
              <w:rPr>
                <w:rFonts w:eastAsia="Times New Roman"/>
                <w:color w:val="000000"/>
                <w:sz w:val="24"/>
                <w:szCs w:val="24"/>
                <w:lang w:eastAsia="ru-RU"/>
              </w:rPr>
            </w:pPr>
            <w:r w:rsidRPr="00E05D73">
              <w:rPr>
                <w:rFonts w:eastAsia="Times New Roman"/>
                <w:color w:val="000000"/>
                <w:sz w:val="24"/>
                <w:szCs w:val="24"/>
                <w:lang w:eastAsia="ru-RU"/>
              </w:rPr>
              <w:t>у-3</w:t>
            </w:r>
          </w:p>
        </w:tc>
        <w:tc>
          <w:tcPr>
            <w:tcW w:w="1134" w:type="dxa"/>
            <w:tcBorders>
              <w:top w:val="nil"/>
              <w:left w:val="nil"/>
              <w:bottom w:val="single" w:sz="4" w:space="0" w:color="000000"/>
              <w:right w:val="single" w:sz="4" w:space="0" w:color="000000"/>
            </w:tcBorders>
            <w:shd w:val="clear" w:color="auto" w:fill="auto"/>
            <w:vAlign w:val="bottom"/>
            <w:hideMark/>
          </w:tcPr>
          <w:p w:rsidR="00E05D73" w:rsidRPr="00E05D73" w:rsidRDefault="00E05D73" w:rsidP="00E56EA4">
            <w:pPr>
              <w:spacing w:after="120"/>
              <w:ind w:firstLine="0"/>
              <w:rPr>
                <w:rFonts w:eastAsia="Times New Roman"/>
                <w:color w:val="000000"/>
                <w:sz w:val="24"/>
                <w:szCs w:val="24"/>
                <w:lang w:eastAsia="ru-RU"/>
              </w:rPr>
            </w:pPr>
            <w:r w:rsidRPr="00E05D73">
              <w:rPr>
                <w:rFonts w:eastAsia="Times New Roman"/>
                <w:color w:val="000000"/>
                <w:sz w:val="24"/>
                <w:szCs w:val="24"/>
                <w:lang w:eastAsia="ru-RU"/>
              </w:rPr>
              <w:t>29,14</w:t>
            </w:r>
          </w:p>
        </w:tc>
        <w:tc>
          <w:tcPr>
            <w:tcW w:w="1134" w:type="dxa"/>
            <w:tcBorders>
              <w:top w:val="nil"/>
              <w:left w:val="nil"/>
              <w:bottom w:val="single" w:sz="4" w:space="0" w:color="000000"/>
              <w:right w:val="single" w:sz="4" w:space="0" w:color="000000"/>
            </w:tcBorders>
            <w:shd w:val="clear" w:color="auto" w:fill="auto"/>
            <w:vAlign w:val="bottom"/>
            <w:hideMark/>
          </w:tcPr>
          <w:p w:rsidR="00E05D73" w:rsidRPr="00E05D73" w:rsidRDefault="00E05D73" w:rsidP="00E56EA4">
            <w:pPr>
              <w:spacing w:after="120"/>
              <w:ind w:firstLine="0"/>
              <w:rPr>
                <w:rFonts w:eastAsia="Times New Roman"/>
                <w:color w:val="000000"/>
                <w:sz w:val="24"/>
                <w:szCs w:val="24"/>
                <w:lang w:eastAsia="ru-RU"/>
              </w:rPr>
            </w:pPr>
            <w:r w:rsidRPr="00E05D73">
              <w:rPr>
                <w:rFonts w:eastAsia="Times New Roman"/>
                <w:color w:val="000000"/>
                <w:sz w:val="24"/>
                <w:szCs w:val="24"/>
                <w:lang w:eastAsia="ru-RU"/>
              </w:rPr>
              <w:t>0,09</w:t>
            </w:r>
          </w:p>
        </w:tc>
        <w:tc>
          <w:tcPr>
            <w:tcW w:w="1417" w:type="dxa"/>
            <w:tcBorders>
              <w:top w:val="nil"/>
              <w:left w:val="nil"/>
              <w:bottom w:val="single" w:sz="4" w:space="0" w:color="000000"/>
              <w:right w:val="single" w:sz="4" w:space="0" w:color="000000"/>
            </w:tcBorders>
            <w:shd w:val="clear" w:color="auto" w:fill="auto"/>
            <w:vAlign w:val="bottom"/>
            <w:hideMark/>
          </w:tcPr>
          <w:p w:rsidR="00E05D73" w:rsidRPr="00E05D73" w:rsidRDefault="00E05D73" w:rsidP="00E56EA4">
            <w:pPr>
              <w:spacing w:after="120"/>
              <w:ind w:firstLine="0"/>
              <w:rPr>
                <w:rFonts w:eastAsia="Times New Roman"/>
                <w:color w:val="000000"/>
                <w:sz w:val="24"/>
                <w:szCs w:val="24"/>
                <w:lang w:eastAsia="ru-RU"/>
              </w:rPr>
            </w:pPr>
            <w:r w:rsidRPr="00E05D73">
              <w:rPr>
                <w:rFonts w:eastAsia="Times New Roman"/>
                <w:color w:val="000000"/>
                <w:sz w:val="24"/>
                <w:szCs w:val="24"/>
                <w:lang w:eastAsia="ru-RU"/>
              </w:rPr>
              <w:t>0,2831</w:t>
            </w:r>
          </w:p>
        </w:tc>
        <w:tc>
          <w:tcPr>
            <w:tcW w:w="992" w:type="dxa"/>
            <w:tcBorders>
              <w:top w:val="nil"/>
              <w:left w:val="nil"/>
              <w:bottom w:val="single" w:sz="4" w:space="0" w:color="000000"/>
              <w:right w:val="single" w:sz="4" w:space="0" w:color="000000"/>
            </w:tcBorders>
            <w:shd w:val="clear" w:color="auto" w:fill="auto"/>
            <w:vAlign w:val="bottom"/>
            <w:hideMark/>
          </w:tcPr>
          <w:p w:rsidR="00E05D73" w:rsidRPr="00E05D73" w:rsidRDefault="00E05D73" w:rsidP="00E56EA4">
            <w:pPr>
              <w:spacing w:after="120"/>
              <w:ind w:firstLine="0"/>
              <w:rPr>
                <w:rFonts w:eastAsia="Times New Roman"/>
                <w:color w:val="000000"/>
                <w:sz w:val="24"/>
                <w:szCs w:val="24"/>
                <w:lang w:eastAsia="ru-RU"/>
              </w:rPr>
            </w:pPr>
            <w:r w:rsidRPr="00E05D73">
              <w:rPr>
                <w:rFonts w:eastAsia="Times New Roman"/>
                <w:color w:val="000000"/>
                <w:sz w:val="24"/>
                <w:szCs w:val="24"/>
                <w:lang w:eastAsia="ru-RU"/>
              </w:rPr>
              <w:t>1,02</w:t>
            </w:r>
          </w:p>
        </w:tc>
        <w:tc>
          <w:tcPr>
            <w:tcW w:w="1134" w:type="dxa"/>
            <w:tcBorders>
              <w:top w:val="nil"/>
              <w:left w:val="nil"/>
              <w:bottom w:val="single" w:sz="4" w:space="0" w:color="000000"/>
              <w:right w:val="single" w:sz="4" w:space="0" w:color="000000"/>
            </w:tcBorders>
            <w:shd w:val="clear" w:color="auto" w:fill="auto"/>
            <w:vAlign w:val="bottom"/>
            <w:hideMark/>
          </w:tcPr>
          <w:p w:rsidR="00E05D73" w:rsidRPr="00E05D73" w:rsidRDefault="00E05D73" w:rsidP="00E56EA4">
            <w:pPr>
              <w:spacing w:after="120"/>
              <w:ind w:firstLine="0"/>
              <w:rPr>
                <w:rFonts w:eastAsia="Times New Roman"/>
                <w:color w:val="000000"/>
                <w:sz w:val="24"/>
                <w:szCs w:val="24"/>
                <w:lang w:eastAsia="ru-RU"/>
              </w:rPr>
            </w:pPr>
            <w:r w:rsidRPr="00E05D73">
              <w:rPr>
                <w:rFonts w:eastAsia="Times New Roman"/>
                <w:color w:val="000000"/>
                <w:sz w:val="24"/>
                <w:szCs w:val="24"/>
                <w:lang w:eastAsia="ru-RU"/>
              </w:rPr>
              <w:t>0,003</w:t>
            </w:r>
          </w:p>
        </w:tc>
        <w:tc>
          <w:tcPr>
            <w:tcW w:w="1418" w:type="dxa"/>
            <w:tcBorders>
              <w:top w:val="nil"/>
              <w:left w:val="nil"/>
              <w:bottom w:val="single" w:sz="4" w:space="0" w:color="000000"/>
              <w:right w:val="single" w:sz="4" w:space="0" w:color="000000"/>
            </w:tcBorders>
            <w:shd w:val="clear" w:color="auto" w:fill="auto"/>
            <w:vAlign w:val="bottom"/>
            <w:hideMark/>
          </w:tcPr>
          <w:p w:rsidR="00E05D73" w:rsidRPr="00E05D73" w:rsidRDefault="00E05D73" w:rsidP="00E56EA4">
            <w:pPr>
              <w:spacing w:after="120"/>
              <w:ind w:firstLine="0"/>
              <w:rPr>
                <w:rFonts w:eastAsia="Times New Roman"/>
                <w:color w:val="000000"/>
                <w:sz w:val="24"/>
                <w:szCs w:val="24"/>
                <w:lang w:eastAsia="ru-RU"/>
              </w:rPr>
            </w:pPr>
            <w:r w:rsidRPr="00E05D73">
              <w:rPr>
                <w:rFonts w:eastAsia="Times New Roman"/>
                <w:color w:val="000000"/>
                <w:sz w:val="24"/>
                <w:szCs w:val="24"/>
                <w:lang w:eastAsia="ru-RU"/>
              </w:rPr>
              <w:t>0,1</w:t>
            </w:r>
          </w:p>
        </w:tc>
        <w:tc>
          <w:tcPr>
            <w:tcW w:w="1559" w:type="dxa"/>
            <w:tcBorders>
              <w:top w:val="nil"/>
              <w:left w:val="nil"/>
              <w:bottom w:val="single" w:sz="4" w:space="0" w:color="000000"/>
              <w:right w:val="single" w:sz="4" w:space="0" w:color="000000"/>
            </w:tcBorders>
            <w:shd w:val="clear" w:color="auto" w:fill="auto"/>
            <w:vAlign w:val="bottom"/>
            <w:hideMark/>
          </w:tcPr>
          <w:p w:rsidR="00E05D73" w:rsidRPr="00E05D73" w:rsidRDefault="00E05D73" w:rsidP="00E56EA4">
            <w:pPr>
              <w:spacing w:after="120"/>
              <w:ind w:firstLine="0"/>
              <w:rPr>
                <w:rFonts w:eastAsia="Times New Roman"/>
                <w:color w:val="000000"/>
                <w:sz w:val="24"/>
                <w:szCs w:val="24"/>
                <w:lang w:eastAsia="ru-RU"/>
              </w:rPr>
            </w:pPr>
            <w:r w:rsidRPr="00E05D73">
              <w:rPr>
                <w:rFonts w:eastAsia="Times New Roman"/>
                <w:color w:val="000000"/>
                <w:sz w:val="24"/>
                <w:szCs w:val="24"/>
                <w:lang w:eastAsia="ru-RU"/>
              </w:rPr>
              <w:t>0,0641</w:t>
            </w:r>
          </w:p>
        </w:tc>
        <w:tc>
          <w:tcPr>
            <w:tcW w:w="1701" w:type="dxa"/>
            <w:tcBorders>
              <w:top w:val="nil"/>
              <w:left w:val="nil"/>
              <w:bottom w:val="single" w:sz="4" w:space="0" w:color="000000"/>
              <w:right w:val="single" w:sz="4" w:space="0" w:color="000000"/>
            </w:tcBorders>
            <w:shd w:val="clear" w:color="auto" w:fill="auto"/>
            <w:vAlign w:val="bottom"/>
            <w:hideMark/>
          </w:tcPr>
          <w:p w:rsidR="00E05D73" w:rsidRPr="00E05D73" w:rsidRDefault="00E05D73" w:rsidP="00E56EA4">
            <w:pPr>
              <w:spacing w:after="120"/>
              <w:ind w:firstLine="0"/>
              <w:rPr>
                <w:rFonts w:eastAsia="Times New Roman"/>
                <w:color w:val="000000"/>
                <w:sz w:val="24"/>
                <w:szCs w:val="24"/>
                <w:lang w:eastAsia="ru-RU"/>
              </w:rPr>
            </w:pPr>
            <w:r w:rsidRPr="00E05D73">
              <w:rPr>
                <w:rFonts w:eastAsia="Times New Roman"/>
                <w:color w:val="000000"/>
                <w:sz w:val="24"/>
                <w:szCs w:val="24"/>
                <w:lang w:eastAsia="ru-RU"/>
              </w:rPr>
              <w:t>0,075</w:t>
            </w:r>
          </w:p>
        </w:tc>
        <w:tc>
          <w:tcPr>
            <w:tcW w:w="1418" w:type="dxa"/>
            <w:tcBorders>
              <w:top w:val="nil"/>
              <w:left w:val="nil"/>
              <w:bottom w:val="single" w:sz="4" w:space="0" w:color="000000"/>
              <w:right w:val="single" w:sz="4" w:space="0" w:color="000000"/>
            </w:tcBorders>
            <w:shd w:val="clear" w:color="auto" w:fill="auto"/>
            <w:vAlign w:val="bottom"/>
            <w:hideMark/>
          </w:tcPr>
          <w:p w:rsidR="00E05D73" w:rsidRPr="00E05D73" w:rsidRDefault="00E05D73" w:rsidP="00E56EA4">
            <w:pPr>
              <w:spacing w:after="120"/>
              <w:ind w:firstLine="0"/>
              <w:rPr>
                <w:rFonts w:eastAsia="Times New Roman"/>
                <w:color w:val="000000"/>
                <w:sz w:val="24"/>
                <w:szCs w:val="24"/>
                <w:lang w:eastAsia="ru-RU"/>
              </w:rPr>
            </w:pPr>
            <w:r w:rsidRPr="00E05D73">
              <w:rPr>
                <w:rFonts w:eastAsia="Times New Roman"/>
                <w:color w:val="000000"/>
                <w:sz w:val="24"/>
                <w:szCs w:val="24"/>
                <w:lang w:eastAsia="ru-RU"/>
              </w:rPr>
              <w:t>Пластмасса</w:t>
            </w:r>
          </w:p>
        </w:tc>
        <w:tc>
          <w:tcPr>
            <w:tcW w:w="1778" w:type="dxa"/>
            <w:tcBorders>
              <w:top w:val="nil"/>
              <w:left w:val="nil"/>
              <w:bottom w:val="single" w:sz="4" w:space="0" w:color="000000"/>
              <w:right w:val="single" w:sz="4" w:space="0" w:color="000000"/>
            </w:tcBorders>
            <w:shd w:val="clear" w:color="auto" w:fill="auto"/>
            <w:vAlign w:val="bottom"/>
            <w:hideMark/>
          </w:tcPr>
          <w:p w:rsidR="00E05D73" w:rsidRPr="00E05D73" w:rsidRDefault="00E05D73" w:rsidP="00E56EA4">
            <w:pPr>
              <w:spacing w:after="120"/>
              <w:ind w:firstLine="0"/>
              <w:rPr>
                <w:rFonts w:eastAsia="Times New Roman"/>
                <w:color w:val="000000"/>
                <w:sz w:val="24"/>
                <w:szCs w:val="24"/>
                <w:lang w:eastAsia="ru-RU"/>
              </w:rPr>
            </w:pPr>
            <w:r w:rsidRPr="00E05D73">
              <w:rPr>
                <w:rFonts w:eastAsia="Times New Roman"/>
                <w:color w:val="000000"/>
                <w:sz w:val="24"/>
                <w:szCs w:val="24"/>
                <w:lang w:eastAsia="ru-RU"/>
              </w:rPr>
              <w:t>1</w:t>
            </w:r>
          </w:p>
        </w:tc>
      </w:tr>
      <w:tr w:rsidR="00E05D73" w:rsidRPr="00E05D73" w:rsidTr="00E05D73">
        <w:trPr>
          <w:trHeight w:val="525"/>
        </w:trPr>
        <w:tc>
          <w:tcPr>
            <w:tcW w:w="1153" w:type="dxa"/>
            <w:tcBorders>
              <w:top w:val="nil"/>
              <w:left w:val="single" w:sz="4" w:space="0" w:color="000000"/>
              <w:bottom w:val="single" w:sz="4" w:space="0" w:color="000000"/>
              <w:right w:val="single" w:sz="4" w:space="0" w:color="000000"/>
            </w:tcBorders>
            <w:shd w:val="clear" w:color="auto" w:fill="auto"/>
            <w:vAlign w:val="bottom"/>
            <w:hideMark/>
          </w:tcPr>
          <w:p w:rsidR="00E05D73" w:rsidRPr="00E05D73" w:rsidRDefault="00E05D73" w:rsidP="00E56EA4">
            <w:pPr>
              <w:spacing w:after="120"/>
              <w:ind w:firstLine="0"/>
              <w:rPr>
                <w:rFonts w:eastAsia="Times New Roman"/>
                <w:color w:val="000000"/>
                <w:sz w:val="24"/>
                <w:szCs w:val="24"/>
                <w:lang w:eastAsia="ru-RU"/>
              </w:rPr>
            </w:pPr>
            <w:r w:rsidRPr="00E05D73">
              <w:rPr>
                <w:rFonts w:eastAsia="Times New Roman"/>
                <w:color w:val="000000"/>
                <w:sz w:val="24"/>
                <w:szCs w:val="24"/>
                <w:lang w:eastAsia="ru-RU"/>
              </w:rPr>
              <w:t>вк-6</w:t>
            </w:r>
          </w:p>
        </w:tc>
        <w:tc>
          <w:tcPr>
            <w:tcW w:w="993" w:type="dxa"/>
            <w:tcBorders>
              <w:top w:val="nil"/>
              <w:left w:val="nil"/>
              <w:bottom w:val="single" w:sz="4" w:space="0" w:color="000000"/>
              <w:right w:val="single" w:sz="4" w:space="0" w:color="000000"/>
            </w:tcBorders>
            <w:shd w:val="clear" w:color="auto" w:fill="auto"/>
            <w:vAlign w:val="bottom"/>
            <w:hideMark/>
          </w:tcPr>
          <w:p w:rsidR="00E05D73" w:rsidRPr="00E05D73" w:rsidRDefault="00E05D73" w:rsidP="00E56EA4">
            <w:pPr>
              <w:spacing w:after="120"/>
              <w:ind w:firstLine="0"/>
              <w:rPr>
                <w:rFonts w:eastAsia="Times New Roman"/>
                <w:color w:val="000000"/>
                <w:sz w:val="24"/>
                <w:szCs w:val="24"/>
                <w:lang w:eastAsia="ru-RU"/>
              </w:rPr>
            </w:pPr>
            <w:r w:rsidRPr="00E05D73">
              <w:rPr>
                <w:rFonts w:eastAsia="Times New Roman"/>
                <w:color w:val="000000"/>
                <w:sz w:val="24"/>
                <w:szCs w:val="24"/>
                <w:lang w:eastAsia="ru-RU"/>
              </w:rPr>
              <w:t>вк-3</w:t>
            </w:r>
          </w:p>
        </w:tc>
        <w:tc>
          <w:tcPr>
            <w:tcW w:w="1134" w:type="dxa"/>
            <w:tcBorders>
              <w:top w:val="nil"/>
              <w:left w:val="nil"/>
              <w:bottom w:val="single" w:sz="4" w:space="0" w:color="000000"/>
              <w:right w:val="single" w:sz="4" w:space="0" w:color="000000"/>
            </w:tcBorders>
            <w:shd w:val="clear" w:color="auto" w:fill="auto"/>
            <w:vAlign w:val="bottom"/>
            <w:hideMark/>
          </w:tcPr>
          <w:p w:rsidR="00E05D73" w:rsidRPr="00E05D73" w:rsidRDefault="00E05D73" w:rsidP="00E56EA4">
            <w:pPr>
              <w:spacing w:after="120"/>
              <w:ind w:firstLine="0"/>
              <w:rPr>
                <w:rFonts w:eastAsia="Times New Roman"/>
                <w:color w:val="000000"/>
                <w:sz w:val="24"/>
                <w:szCs w:val="24"/>
                <w:lang w:eastAsia="ru-RU"/>
              </w:rPr>
            </w:pPr>
            <w:r w:rsidRPr="00E05D73">
              <w:rPr>
                <w:rFonts w:eastAsia="Times New Roman"/>
                <w:color w:val="000000"/>
                <w:sz w:val="24"/>
                <w:szCs w:val="24"/>
                <w:lang w:eastAsia="ru-RU"/>
              </w:rPr>
              <w:t>225,54</w:t>
            </w:r>
          </w:p>
        </w:tc>
        <w:tc>
          <w:tcPr>
            <w:tcW w:w="1134" w:type="dxa"/>
            <w:tcBorders>
              <w:top w:val="nil"/>
              <w:left w:val="nil"/>
              <w:bottom w:val="single" w:sz="4" w:space="0" w:color="000000"/>
              <w:right w:val="single" w:sz="4" w:space="0" w:color="000000"/>
            </w:tcBorders>
            <w:shd w:val="clear" w:color="auto" w:fill="auto"/>
            <w:vAlign w:val="bottom"/>
            <w:hideMark/>
          </w:tcPr>
          <w:p w:rsidR="00E05D73" w:rsidRPr="00E05D73" w:rsidRDefault="00E05D73" w:rsidP="00E56EA4">
            <w:pPr>
              <w:spacing w:after="120"/>
              <w:ind w:firstLine="0"/>
              <w:rPr>
                <w:rFonts w:eastAsia="Times New Roman"/>
                <w:color w:val="000000"/>
                <w:sz w:val="24"/>
                <w:szCs w:val="24"/>
                <w:lang w:eastAsia="ru-RU"/>
              </w:rPr>
            </w:pPr>
            <w:r w:rsidRPr="00E05D73">
              <w:rPr>
                <w:rFonts w:eastAsia="Times New Roman"/>
                <w:color w:val="000000"/>
                <w:sz w:val="24"/>
                <w:szCs w:val="24"/>
                <w:lang w:eastAsia="ru-RU"/>
              </w:rPr>
              <w:t>0,09</w:t>
            </w:r>
          </w:p>
        </w:tc>
        <w:tc>
          <w:tcPr>
            <w:tcW w:w="1417" w:type="dxa"/>
            <w:tcBorders>
              <w:top w:val="nil"/>
              <w:left w:val="nil"/>
              <w:bottom w:val="single" w:sz="4" w:space="0" w:color="000000"/>
              <w:right w:val="single" w:sz="4" w:space="0" w:color="000000"/>
            </w:tcBorders>
            <w:shd w:val="clear" w:color="auto" w:fill="auto"/>
            <w:vAlign w:val="bottom"/>
            <w:hideMark/>
          </w:tcPr>
          <w:p w:rsidR="00E05D73" w:rsidRPr="00E05D73" w:rsidRDefault="00E05D73" w:rsidP="00E56EA4">
            <w:pPr>
              <w:spacing w:after="120"/>
              <w:ind w:firstLine="0"/>
              <w:rPr>
                <w:rFonts w:eastAsia="Times New Roman"/>
                <w:color w:val="000000"/>
                <w:sz w:val="24"/>
                <w:szCs w:val="24"/>
                <w:lang w:eastAsia="ru-RU"/>
              </w:rPr>
            </w:pPr>
            <w:r w:rsidRPr="00E05D73">
              <w:rPr>
                <w:rFonts w:eastAsia="Times New Roman"/>
                <w:color w:val="000000"/>
                <w:sz w:val="24"/>
                <w:szCs w:val="24"/>
                <w:lang w:eastAsia="ru-RU"/>
              </w:rPr>
              <w:t>0,0139</w:t>
            </w:r>
          </w:p>
        </w:tc>
        <w:tc>
          <w:tcPr>
            <w:tcW w:w="992" w:type="dxa"/>
            <w:tcBorders>
              <w:top w:val="nil"/>
              <w:left w:val="nil"/>
              <w:bottom w:val="single" w:sz="4" w:space="0" w:color="000000"/>
              <w:right w:val="single" w:sz="4" w:space="0" w:color="000000"/>
            </w:tcBorders>
            <w:shd w:val="clear" w:color="auto" w:fill="auto"/>
            <w:vAlign w:val="bottom"/>
            <w:hideMark/>
          </w:tcPr>
          <w:p w:rsidR="00E05D73" w:rsidRPr="00E05D73" w:rsidRDefault="00E05D73" w:rsidP="00E56EA4">
            <w:pPr>
              <w:spacing w:after="120"/>
              <w:ind w:firstLine="0"/>
              <w:rPr>
                <w:rFonts w:eastAsia="Times New Roman"/>
                <w:color w:val="000000"/>
                <w:sz w:val="24"/>
                <w:szCs w:val="24"/>
                <w:lang w:eastAsia="ru-RU"/>
              </w:rPr>
            </w:pPr>
            <w:r w:rsidRPr="00E05D73">
              <w:rPr>
                <w:rFonts w:eastAsia="Times New Roman"/>
                <w:color w:val="000000"/>
                <w:sz w:val="24"/>
                <w:szCs w:val="24"/>
                <w:lang w:eastAsia="ru-RU"/>
              </w:rPr>
              <w:t>0,05</w:t>
            </w:r>
          </w:p>
        </w:tc>
        <w:tc>
          <w:tcPr>
            <w:tcW w:w="1134" w:type="dxa"/>
            <w:tcBorders>
              <w:top w:val="nil"/>
              <w:left w:val="nil"/>
              <w:bottom w:val="single" w:sz="4" w:space="0" w:color="000000"/>
              <w:right w:val="single" w:sz="4" w:space="0" w:color="000000"/>
            </w:tcBorders>
            <w:shd w:val="clear" w:color="auto" w:fill="auto"/>
            <w:vAlign w:val="bottom"/>
            <w:hideMark/>
          </w:tcPr>
          <w:p w:rsidR="00E05D73" w:rsidRPr="00E05D73" w:rsidRDefault="00E05D73" w:rsidP="00E56EA4">
            <w:pPr>
              <w:spacing w:after="120"/>
              <w:ind w:firstLine="0"/>
              <w:rPr>
                <w:rFonts w:eastAsia="Times New Roman"/>
                <w:color w:val="000000"/>
                <w:sz w:val="24"/>
                <w:szCs w:val="24"/>
                <w:lang w:eastAsia="ru-RU"/>
              </w:rPr>
            </w:pPr>
            <w:r w:rsidRPr="00E05D73">
              <w:rPr>
                <w:rFonts w:eastAsia="Times New Roman"/>
                <w:color w:val="000000"/>
                <w:sz w:val="24"/>
                <w:szCs w:val="24"/>
                <w:lang w:eastAsia="ru-RU"/>
              </w:rPr>
              <w:t>0,001</w:t>
            </w:r>
          </w:p>
        </w:tc>
        <w:tc>
          <w:tcPr>
            <w:tcW w:w="1418" w:type="dxa"/>
            <w:tcBorders>
              <w:top w:val="nil"/>
              <w:left w:val="nil"/>
              <w:bottom w:val="single" w:sz="4" w:space="0" w:color="000000"/>
              <w:right w:val="single" w:sz="4" w:space="0" w:color="000000"/>
            </w:tcBorders>
            <w:shd w:val="clear" w:color="auto" w:fill="auto"/>
            <w:vAlign w:val="bottom"/>
            <w:hideMark/>
          </w:tcPr>
          <w:p w:rsidR="00E05D73" w:rsidRPr="00E05D73" w:rsidRDefault="00E05D73" w:rsidP="00E56EA4">
            <w:pPr>
              <w:spacing w:after="120"/>
              <w:ind w:firstLine="0"/>
              <w:rPr>
                <w:rFonts w:eastAsia="Times New Roman"/>
                <w:color w:val="000000"/>
                <w:sz w:val="24"/>
                <w:szCs w:val="24"/>
                <w:lang w:eastAsia="ru-RU"/>
              </w:rPr>
            </w:pPr>
            <w:r w:rsidRPr="00E05D73">
              <w:rPr>
                <w:rFonts w:eastAsia="Times New Roman"/>
                <w:color w:val="000000"/>
                <w:sz w:val="24"/>
                <w:szCs w:val="24"/>
                <w:lang w:eastAsia="ru-RU"/>
              </w:rPr>
              <w:t>0</w:t>
            </w:r>
          </w:p>
        </w:tc>
        <w:tc>
          <w:tcPr>
            <w:tcW w:w="1559" w:type="dxa"/>
            <w:tcBorders>
              <w:top w:val="nil"/>
              <w:left w:val="nil"/>
              <w:bottom w:val="single" w:sz="4" w:space="0" w:color="000000"/>
              <w:right w:val="single" w:sz="4" w:space="0" w:color="000000"/>
            </w:tcBorders>
            <w:shd w:val="clear" w:color="auto" w:fill="auto"/>
            <w:vAlign w:val="bottom"/>
            <w:hideMark/>
          </w:tcPr>
          <w:p w:rsidR="00E05D73" w:rsidRPr="00E05D73" w:rsidRDefault="00E05D73" w:rsidP="00E56EA4">
            <w:pPr>
              <w:spacing w:after="120"/>
              <w:ind w:firstLine="0"/>
              <w:rPr>
                <w:rFonts w:eastAsia="Times New Roman"/>
                <w:color w:val="000000"/>
                <w:sz w:val="24"/>
                <w:szCs w:val="24"/>
                <w:lang w:eastAsia="ru-RU"/>
              </w:rPr>
            </w:pPr>
            <w:r w:rsidRPr="00E05D73">
              <w:rPr>
                <w:rFonts w:eastAsia="Times New Roman"/>
                <w:color w:val="000000"/>
                <w:sz w:val="24"/>
                <w:szCs w:val="24"/>
                <w:lang w:eastAsia="ru-RU"/>
              </w:rPr>
              <w:t>0,0031</w:t>
            </w:r>
          </w:p>
        </w:tc>
        <w:tc>
          <w:tcPr>
            <w:tcW w:w="1701" w:type="dxa"/>
            <w:tcBorders>
              <w:top w:val="nil"/>
              <w:left w:val="nil"/>
              <w:bottom w:val="single" w:sz="4" w:space="0" w:color="000000"/>
              <w:right w:val="single" w:sz="4" w:space="0" w:color="000000"/>
            </w:tcBorders>
            <w:shd w:val="clear" w:color="auto" w:fill="auto"/>
            <w:vAlign w:val="bottom"/>
            <w:hideMark/>
          </w:tcPr>
          <w:p w:rsidR="00E05D73" w:rsidRPr="00E05D73" w:rsidRDefault="00E05D73" w:rsidP="00E56EA4">
            <w:pPr>
              <w:spacing w:after="120"/>
              <w:ind w:firstLine="0"/>
              <w:rPr>
                <w:rFonts w:eastAsia="Times New Roman"/>
                <w:color w:val="000000"/>
                <w:sz w:val="24"/>
                <w:szCs w:val="24"/>
                <w:lang w:eastAsia="ru-RU"/>
              </w:rPr>
            </w:pPr>
            <w:r w:rsidRPr="00E05D73">
              <w:rPr>
                <w:rFonts w:eastAsia="Times New Roman"/>
                <w:color w:val="000000"/>
                <w:sz w:val="24"/>
                <w:szCs w:val="24"/>
                <w:lang w:eastAsia="ru-RU"/>
              </w:rPr>
              <w:t>0,075</w:t>
            </w:r>
          </w:p>
        </w:tc>
        <w:tc>
          <w:tcPr>
            <w:tcW w:w="1418" w:type="dxa"/>
            <w:tcBorders>
              <w:top w:val="nil"/>
              <w:left w:val="nil"/>
              <w:bottom w:val="single" w:sz="4" w:space="0" w:color="000000"/>
              <w:right w:val="single" w:sz="4" w:space="0" w:color="000000"/>
            </w:tcBorders>
            <w:shd w:val="clear" w:color="auto" w:fill="auto"/>
            <w:vAlign w:val="bottom"/>
            <w:hideMark/>
          </w:tcPr>
          <w:p w:rsidR="00E05D73" w:rsidRPr="00E05D73" w:rsidRDefault="00E05D73" w:rsidP="00E56EA4">
            <w:pPr>
              <w:spacing w:after="120"/>
              <w:ind w:firstLine="0"/>
              <w:rPr>
                <w:rFonts w:eastAsia="Times New Roman"/>
                <w:color w:val="000000"/>
                <w:sz w:val="24"/>
                <w:szCs w:val="24"/>
                <w:lang w:eastAsia="ru-RU"/>
              </w:rPr>
            </w:pPr>
            <w:r w:rsidRPr="00E05D73">
              <w:rPr>
                <w:rFonts w:eastAsia="Times New Roman"/>
                <w:color w:val="000000"/>
                <w:sz w:val="24"/>
                <w:szCs w:val="24"/>
                <w:lang w:eastAsia="ru-RU"/>
              </w:rPr>
              <w:t>Пластмасса</w:t>
            </w:r>
          </w:p>
        </w:tc>
        <w:tc>
          <w:tcPr>
            <w:tcW w:w="1778" w:type="dxa"/>
            <w:tcBorders>
              <w:top w:val="nil"/>
              <w:left w:val="nil"/>
              <w:bottom w:val="single" w:sz="4" w:space="0" w:color="000000"/>
              <w:right w:val="single" w:sz="4" w:space="0" w:color="000000"/>
            </w:tcBorders>
            <w:shd w:val="clear" w:color="auto" w:fill="auto"/>
            <w:vAlign w:val="bottom"/>
            <w:hideMark/>
          </w:tcPr>
          <w:p w:rsidR="00E05D73" w:rsidRPr="00E05D73" w:rsidRDefault="00E05D73" w:rsidP="00E56EA4">
            <w:pPr>
              <w:spacing w:after="120"/>
              <w:ind w:firstLine="0"/>
              <w:rPr>
                <w:rFonts w:eastAsia="Times New Roman"/>
                <w:color w:val="000000"/>
                <w:sz w:val="24"/>
                <w:szCs w:val="24"/>
                <w:lang w:eastAsia="ru-RU"/>
              </w:rPr>
            </w:pPr>
            <w:r w:rsidRPr="00E05D73">
              <w:rPr>
                <w:rFonts w:eastAsia="Times New Roman"/>
                <w:color w:val="000000"/>
                <w:sz w:val="24"/>
                <w:szCs w:val="24"/>
                <w:lang w:eastAsia="ru-RU"/>
              </w:rPr>
              <w:t>1</w:t>
            </w:r>
          </w:p>
        </w:tc>
      </w:tr>
      <w:tr w:rsidR="00E05D73" w:rsidRPr="00E05D73" w:rsidTr="00E05D73">
        <w:trPr>
          <w:trHeight w:val="525"/>
        </w:trPr>
        <w:tc>
          <w:tcPr>
            <w:tcW w:w="1153" w:type="dxa"/>
            <w:tcBorders>
              <w:top w:val="nil"/>
              <w:left w:val="single" w:sz="4" w:space="0" w:color="000000"/>
              <w:bottom w:val="single" w:sz="4" w:space="0" w:color="000000"/>
              <w:right w:val="single" w:sz="4" w:space="0" w:color="000000"/>
            </w:tcBorders>
            <w:shd w:val="clear" w:color="auto" w:fill="auto"/>
            <w:vAlign w:val="bottom"/>
            <w:hideMark/>
          </w:tcPr>
          <w:p w:rsidR="00E05D73" w:rsidRPr="00E05D73" w:rsidRDefault="00E05D73" w:rsidP="00E56EA4">
            <w:pPr>
              <w:spacing w:after="120"/>
              <w:ind w:firstLine="0"/>
              <w:rPr>
                <w:rFonts w:eastAsia="Times New Roman"/>
                <w:color w:val="000000"/>
                <w:sz w:val="24"/>
                <w:szCs w:val="24"/>
                <w:lang w:eastAsia="ru-RU"/>
              </w:rPr>
            </w:pPr>
            <w:r w:rsidRPr="00E05D73">
              <w:rPr>
                <w:rFonts w:eastAsia="Times New Roman"/>
                <w:color w:val="000000"/>
                <w:sz w:val="24"/>
                <w:szCs w:val="24"/>
                <w:lang w:eastAsia="ru-RU"/>
              </w:rPr>
              <w:t>вк-3</w:t>
            </w:r>
          </w:p>
        </w:tc>
        <w:tc>
          <w:tcPr>
            <w:tcW w:w="993" w:type="dxa"/>
            <w:tcBorders>
              <w:top w:val="nil"/>
              <w:left w:val="nil"/>
              <w:bottom w:val="single" w:sz="4" w:space="0" w:color="000000"/>
              <w:right w:val="single" w:sz="4" w:space="0" w:color="000000"/>
            </w:tcBorders>
            <w:shd w:val="clear" w:color="auto" w:fill="auto"/>
            <w:vAlign w:val="bottom"/>
            <w:hideMark/>
          </w:tcPr>
          <w:p w:rsidR="00E05D73" w:rsidRPr="00E05D73" w:rsidRDefault="00E05D73" w:rsidP="00E56EA4">
            <w:pPr>
              <w:spacing w:after="120"/>
              <w:ind w:firstLine="0"/>
              <w:rPr>
                <w:rFonts w:eastAsia="Times New Roman"/>
                <w:color w:val="000000"/>
                <w:sz w:val="24"/>
                <w:szCs w:val="24"/>
                <w:lang w:eastAsia="ru-RU"/>
              </w:rPr>
            </w:pPr>
            <w:r w:rsidRPr="00E05D73">
              <w:rPr>
                <w:rFonts w:eastAsia="Times New Roman"/>
                <w:color w:val="000000"/>
                <w:sz w:val="24"/>
                <w:szCs w:val="24"/>
                <w:lang w:eastAsia="ru-RU"/>
              </w:rPr>
              <w:t>у-2</w:t>
            </w:r>
          </w:p>
        </w:tc>
        <w:tc>
          <w:tcPr>
            <w:tcW w:w="1134" w:type="dxa"/>
            <w:tcBorders>
              <w:top w:val="nil"/>
              <w:left w:val="nil"/>
              <w:bottom w:val="single" w:sz="4" w:space="0" w:color="000000"/>
              <w:right w:val="single" w:sz="4" w:space="0" w:color="000000"/>
            </w:tcBorders>
            <w:shd w:val="clear" w:color="auto" w:fill="auto"/>
            <w:vAlign w:val="bottom"/>
            <w:hideMark/>
          </w:tcPr>
          <w:p w:rsidR="00E05D73" w:rsidRPr="00E05D73" w:rsidRDefault="00E05D73" w:rsidP="00E56EA4">
            <w:pPr>
              <w:spacing w:after="120"/>
              <w:ind w:firstLine="0"/>
              <w:rPr>
                <w:rFonts w:eastAsia="Times New Roman"/>
                <w:color w:val="000000"/>
                <w:sz w:val="24"/>
                <w:szCs w:val="24"/>
                <w:lang w:eastAsia="ru-RU"/>
              </w:rPr>
            </w:pPr>
            <w:r w:rsidRPr="00E05D73">
              <w:rPr>
                <w:rFonts w:eastAsia="Times New Roman"/>
                <w:color w:val="000000"/>
                <w:sz w:val="24"/>
                <w:szCs w:val="24"/>
                <w:lang w:eastAsia="ru-RU"/>
              </w:rPr>
              <w:t>118,24</w:t>
            </w:r>
          </w:p>
        </w:tc>
        <w:tc>
          <w:tcPr>
            <w:tcW w:w="1134" w:type="dxa"/>
            <w:tcBorders>
              <w:top w:val="nil"/>
              <w:left w:val="nil"/>
              <w:bottom w:val="single" w:sz="4" w:space="0" w:color="000000"/>
              <w:right w:val="single" w:sz="4" w:space="0" w:color="000000"/>
            </w:tcBorders>
            <w:shd w:val="clear" w:color="auto" w:fill="auto"/>
            <w:vAlign w:val="bottom"/>
            <w:hideMark/>
          </w:tcPr>
          <w:p w:rsidR="00E05D73" w:rsidRPr="00E05D73" w:rsidRDefault="00E05D73" w:rsidP="00E56EA4">
            <w:pPr>
              <w:spacing w:after="120"/>
              <w:ind w:firstLine="0"/>
              <w:rPr>
                <w:rFonts w:eastAsia="Times New Roman"/>
                <w:color w:val="000000"/>
                <w:sz w:val="24"/>
                <w:szCs w:val="24"/>
                <w:lang w:eastAsia="ru-RU"/>
              </w:rPr>
            </w:pPr>
            <w:r w:rsidRPr="00E05D73">
              <w:rPr>
                <w:rFonts w:eastAsia="Times New Roman"/>
                <w:color w:val="000000"/>
                <w:sz w:val="24"/>
                <w:szCs w:val="24"/>
                <w:lang w:eastAsia="ru-RU"/>
              </w:rPr>
              <w:t>0,09</w:t>
            </w:r>
          </w:p>
        </w:tc>
        <w:tc>
          <w:tcPr>
            <w:tcW w:w="1417" w:type="dxa"/>
            <w:tcBorders>
              <w:top w:val="nil"/>
              <w:left w:val="nil"/>
              <w:bottom w:val="single" w:sz="4" w:space="0" w:color="000000"/>
              <w:right w:val="single" w:sz="4" w:space="0" w:color="000000"/>
            </w:tcBorders>
            <w:shd w:val="clear" w:color="auto" w:fill="auto"/>
            <w:vAlign w:val="bottom"/>
            <w:hideMark/>
          </w:tcPr>
          <w:p w:rsidR="00E05D73" w:rsidRPr="00E05D73" w:rsidRDefault="00E05D73" w:rsidP="00E56EA4">
            <w:pPr>
              <w:spacing w:after="120"/>
              <w:ind w:firstLine="0"/>
              <w:rPr>
                <w:rFonts w:eastAsia="Times New Roman"/>
                <w:color w:val="000000"/>
                <w:sz w:val="24"/>
                <w:szCs w:val="24"/>
                <w:lang w:eastAsia="ru-RU"/>
              </w:rPr>
            </w:pPr>
            <w:r w:rsidRPr="00E05D73">
              <w:rPr>
                <w:rFonts w:eastAsia="Times New Roman"/>
                <w:color w:val="000000"/>
                <w:sz w:val="24"/>
                <w:szCs w:val="24"/>
                <w:lang w:eastAsia="ru-RU"/>
              </w:rPr>
              <w:t>0,0761</w:t>
            </w:r>
          </w:p>
        </w:tc>
        <w:tc>
          <w:tcPr>
            <w:tcW w:w="992" w:type="dxa"/>
            <w:tcBorders>
              <w:top w:val="nil"/>
              <w:left w:val="nil"/>
              <w:bottom w:val="single" w:sz="4" w:space="0" w:color="000000"/>
              <w:right w:val="single" w:sz="4" w:space="0" w:color="000000"/>
            </w:tcBorders>
            <w:shd w:val="clear" w:color="auto" w:fill="auto"/>
            <w:vAlign w:val="bottom"/>
            <w:hideMark/>
          </w:tcPr>
          <w:p w:rsidR="00E05D73" w:rsidRPr="00E05D73" w:rsidRDefault="00E05D73" w:rsidP="00E56EA4">
            <w:pPr>
              <w:spacing w:after="120"/>
              <w:ind w:firstLine="0"/>
              <w:rPr>
                <w:rFonts w:eastAsia="Times New Roman"/>
                <w:color w:val="000000"/>
                <w:sz w:val="24"/>
                <w:szCs w:val="24"/>
                <w:lang w:eastAsia="ru-RU"/>
              </w:rPr>
            </w:pPr>
            <w:r w:rsidRPr="00E05D73">
              <w:rPr>
                <w:rFonts w:eastAsia="Times New Roman"/>
                <w:color w:val="000000"/>
                <w:sz w:val="24"/>
                <w:szCs w:val="24"/>
                <w:lang w:eastAsia="ru-RU"/>
              </w:rPr>
              <w:t>0,27</w:t>
            </w:r>
          </w:p>
        </w:tc>
        <w:tc>
          <w:tcPr>
            <w:tcW w:w="1134" w:type="dxa"/>
            <w:tcBorders>
              <w:top w:val="nil"/>
              <w:left w:val="nil"/>
              <w:bottom w:val="single" w:sz="4" w:space="0" w:color="000000"/>
              <w:right w:val="single" w:sz="4" w:space="0" w:color="000000"/>
            </w:tcBorders>
            <w:shd w:val="clear" w:color="auto" w:fill="auto"/>
            <w:vAlign w:val="bottom"/>
            <w:hideMark/>
          </w:tcPr>
          <w:p w:rsidR="00E05D73" w:rsidRPr="00E05D73" w:rsidRDefault="00E05D73" w:rsidP="00E56EA4">
            <w:pPr>
              <w:spacing w:after="120"/>
              <w:ind w:firstLine="0"/>
              <w:rPr>
                <w:rFonts w:eastAsia="Times New Roman"/>
                <w:color w:val="000000"/>
                <w:sz w:val="24"/>
                <w:szCs w:val="24"/>
                <w:lang w:eastAsia="ru-RU"/>
              </w:rPr>
            </w:pPr>
            <w:r w:rsidRPr="00E05D73">
              <w:rPr>
                <w:rFonts w:eastAsia="Times New Roman"/>
                <w:color w:val="000000"/>
                <w:sz w:val="24"/>
                <w:szCs w:val="24"/>
                <w:lang w:eastAsia="ru-RU"/>
              </w:rPr>
              <w:t>0,002</w:t>
            </w:r>
          </w:p>
        </w:tc>
        <w:tc>
          <w:tcPr>
            <w:tcW w:w="1418" w:type="dxa"/>
            <w:tcBorders>
              <w:top w:val="nil"/>
              <w:left w:val="nil"/>
              <w:bottom w:val="single" w:sz="4" w:space="0" w:color="000000"/>
              <w:right w:val="single" w:sz="4" w:space="0" w:color="000000"/>
            </w:tcBorders>
            <w:shd w:val="clear" w:color="auto" w:fill="auto"/>
            <w:vAlign w:val="bottom"/>
            <w:hideMark/>
          </w:tcPr>
          <w:p w:rsidR="00E05D73" w:rsidRPr="00E05D73" w:rsidRDefault="00E05D73" w:rsidP="00E56EA4">
            <w:pPr>
              <w:spacing w:after="120"/>
              <w:ind w:firstLine="0"/>
              <w:rPr>
                <w:rFonts w:eastAsia="Times New Roman"/>
                <w:color w:val="000000"/>
                <w:sz w:val="24"/>
                <w:szCs w:val="24"/>
                <w:lang w:eastAsia="ru-RU"/>
              </w:rPr>
            </w:pPr>
            <w:r w:rsidRPr="00E05D73">
              <w:rPr>
                <w:rFonts w:eastAsia="Times New Roman"/>
                <w:color w:val="000000"/>
                <w:sz w:val="24"/>
                <w:szCs w:val="24"/>
                <w:lang w:eastAsia="ru-RU"/>
              </w:rPr>
              <w:t>0,02</w:t>
            </w:r>
          </w:p>
        </w:tc>
        <w:tc>
          <w:tcPr>
            <w:tcW w:w="1559" w:type="dxa"/>
            <w:tcBorders>
              <w:top w:val="nil"/>
              <w:left w:val="nil"/>
              <w:bottom w:val="single" w:sz="4" w:space="0" w:color="000000"/>
              <w:right w:val="single" w:sz="4" w:space="0" w:color="000000"/>
            </w:tcBorders>
            <w:shd w:val="clear" w:color="auto" w:fill="auto"/>
            <w:vAlign w:val="bottom"/>
            <w:hideMark/>
          </w:tcPr>
          <w:p w:rsidR="00E05D73" w:rsidRPr="00E05D73" w:rsidRDefault="00E05D73" w:rsidP="00E56EA4">
            <w:pPr>
              <w:spacing w:after="120"/>
              <w:ind w:firstLine="0"/>
              <w:rPr>
                <w:rFonts w:eastAsia="Times New Roman"/>
                <w:color w:val="000000"/>
                <w:sz w:val="24"/>
                <w:szCs w:val="24"/>
                <w:lang w:eastAsia="ru-RU"/>
              </w:rPr>
            </w:pPr>
            <w:r w:rsidRPr="00E05D73">
              <w:rPr>
                <w:rFonts w:eastAsia="Times New Roman"/>
                <w:color w:val="000000"/>
                <w:sz w:val="24"/>
                <w:szCs w:val="24"/>
                <w:lang w:eastAsia="ru-RU"/>
              </w:rPr>
              <w:t>0,0172</w:t>
            </w:r>
          </w:p>
        </w:tc>
        <w:tc>
          <w:tcPr>
            <w:tcW w:w="1701" w:type="dxa"/>
            <w:tcBorders>
              <w:top w:val="nil"/>
              <w:left w:val="nil"/>
              <w:bottom w:val="single" w:sz="4" w:space="0" w:color="000000"/>
              <w:right w:val="single" w:sz="4" w:space="0" w:color="000000"/>
            </w:tcBorders>
            <w:shd w:val="clear" w:color="auto" w:fill="auto"/>
            <w:vAlign w:val="bottom"/>
            <w:hideMark/>
          </w:tcPr>
          <w:p w:rsidR="00E05D73" w:rsidRPr="00E05D73" w:rsidRDefault="00E05D73" w:rsidP="00E56EA4">
            <w:pPr>
              <w:spacing w:after="120"/>
              <w:ind w:firstLine="0"/>
              <w:rPr>
                <w:rFonts w:eastAsia="Times New Roman"/>
                <w:color w:val="000000"/>
                <w:sz w:val="24"/>
                <w:szCs w:val="24"/>
                <w:lang w:eastAsia="ru-RU"/>
              </w:rPr>
            </w:pPr>
            <w:r w:rsidRPr="00E05D73">
              <w:rPr>
                <w:rFonts w:eastAsia="Times New Roman"/>
                <w:color w:val="000000"/>
                <w:sz w:val="24"/>
                <w:szCs w:val="24"/>
                <w:lang w:eastAsia="ru-RU"/>
              </w:rPr>
              <w:t>0,075</w:t>
            </w:r>
          </w:p>
        </w:tc>
        <w:tc>
          <w:tcPr>
            <w:tcW w:w="1418" w:type="dxa"/>
            <w:tcBorders>
              <w:top w:val="nil"/>
              <w:left w:val="nil"/>
              <w:bottom w:val="single" w:sz="4" w:space="0" w:color="000000"/>
              <w:right w:val="single" w:sz="4" w:space="0" w:color="000000"/>
            </w:tcBorders>
            <w:shd w:val="clear" w:color="auto" w:fill="auto"/>
            <w:vAlign w:val="bottom"/>
            <w:hideMark/>
          </w:tcPr>
          <w:p w:rsidR="00E05D73" w:rsidRPr="00E05D73" w:rsidRDefault="00E05D73" w:rsidP="00E56EA4">
            <w:pPr>
              <w:spacing w:after="120"/>
              <w:ind w:firstLine="0"/>
              <w:rPr>
                <w:rFonts w:eastAsia="Times New Roman"/>
                <w:color w:val="000000"/>
                <w:sz w:val="24"/>
                <w:szCs w:val="24"/>
                <w:lang w:eastAsia="ru-RU"/>
              </w:rPr>
            </w:pPr>
            <w:r w:rsidRPr="00E05D73">
              <w:rPr>
                <w:rFonts w:eastAsia="Times New Roman"/>
                <w:color w:val="000000"/>
                <w:sz w:val="24"/>
                <w:szCs w:val="24"/>
                <w:lang w:eastAsia="ru-RU"/>
              </w:rPr>
              <w:t>Пластмасса</w:t>
            </w:r>
          </w:p>
        </w:tc>
        <w:tc>
          <w:tcPr>
            <w:tcW w:w="1778" w:type="dxa"/>
            <w:tcBorders>
              <w:top w:val="nil"/>
              <w:left w:val="nil"/>
              <w:bottom w:val="single" w:sz="4" w:space="0" w:color="000000"/>
              <w:right w:val="single" w:sz="4" w:space="0" w:color="000000"/>
            </w:tcBorders>
            <w:shd w:val="clear" w:color="auto" w:fill="auto"/>
            <w:vAlign w:val="bottom"/>
            <w:hideMark/>
          </w:tcPr>
          <w:p w:rsidR="00E05D73" w:rsidRPr="00E05D73" w:rsidRDefault="00E05D73" w:rsidP="00E56EA4">
            <w:pPr>
              <w:spacing w:after="120"/>
              <w:ind w:firstLine="0"/>
              <w:rPr>
                <w:rFonts w:eastAsia="Times New Roman"/>
                <w:color w:val="000000"/>
                <w:sz w:val="24"/>
                <w:szCs w:val="24"/>
                <w:lang w:eastAsia="ru-RU"/>
              </w:rPr>
            </w:pPr>
            <w:r w:rsidRPr="00E05D73">
              <w:rPr>
                <w:rFonts w:eastAsia="Times New Roman"/>
                <w:color w:val="000000"/>
                <w:sz w:val="24"/>
                <w:szCs w:val="24"/>
                <w:lang w:eastAsia="ru-RU"/>
              </w:rPr>
              <w:t>1</w:t>
            </w:r>
          </w:p>
        </w:tc>
      </w:tr>
      <w:tr w:rsidR="00E05D73" w:rsidRPr="00E05D73" w:rsidTr="00E05D73">
        <w:trPr>
          <w:trHeight w:val="525"/>
        </w:trPr>
        <w:tc>
          <w:tcPr>
            <w:tcW w:w="1153" w:type="dxa"/>
            <w:tcBorders>
              <w:top w:val="nil"/>
              <w:left w:val="single" w:sz="4" w:space="0" w:color="000000"/>
              <w:bottom w:val="single" w:sz="4" w:space="0" w:color="000000"/>
              <w:right w:val="single" w:sz="4" w:space="0" w:color="000000"/>
            </w:tcBorders>
            <w:shd w:val="clear" w:color="auto" w:fill="auto"/>
            <w:vAlign w:val="bottom"/>
            <w:hideMark/>
          </w:tcPr>
          <w:p w:rsidR="00E05D73" w:rsidRPr="00E05D73" w:rsidRDefault="00E05D73" w:rsidP="00E56EA4">
            <w:pPr>
              <w:spacing w:after="120"/>
              <w:ind w:firstLine="0"/>
              <w:rPr>
                <w:rFonts w:eastAsia="Times New Roman"/>
                <w:color w:val="000000"/>
                <w:sz w:val="24"/>
                <w:szCs w:val="24"/>
                <w:lang w:eastAsia="ru-RU"/>
              </w:rPr>
            </w:pPr>
            <w:r w:rsidRPr="00E05D73">
              <w:rPr>
                <w:rFonts w:eastAsia="Times New Roman"/>
                <w:color w:val="000000"/>
                <w:sz w:val="24"/>
                <w:szCs w:val="24"/>
                <w:lang w:eastAsia="ru-RU"/>
              </w:rPr>
              <w:t>вк-7</w:t>
            </w:r>
          </w:p>
        </w:tc>
        <w:tc>
          <w:tcPr>
            <w:tcW w:w="993" w:type="dxa"/>
            <w:tcBorders>
              <w:top w:val="nil"/>
              <w:left w:val="nil"/>
              <w:bottom w:val="single" w:sz="4" w:space="0" w:color="000000"/>
              <w:right w:val="single" w:sz="4" w:space="0" w:color="000000"/>
            </w:tcBorders>
            <w:shd w:val="clear" w:color="auto" w:fill="auto"/>
            <w:vAlign w:val="bottom"/>
            <w:hideMark/>
          </w:tcPr>
          <w:p w:rsidR="00E05D73" w:rsidRPr="00E05D73" w:rsidRDefault="00E05D73" w:rsidP="00E56EA4">
            <w:pPr>
              <w:spacing w:after="120"/>
              <w:ind w:firstLine="0"/>
              <w:rPr>
                <w:rFonts w:eastAsia="Times New Roman"/>
                <w:color w:val="000000"/>
                <w:sz w:val="24"/>
                <w:szCs w:val="24"/>
                <w:lang w:eastAsia="ru-RU"/>
              </w:rPr>
            </w:pPr>
            <w:r w:rsidRPr="00E05D73">
              <w:rPr>
                <w:rFonts w:eastAsia="Times New Roman"/>
                <w:color w:val="000000"/>
                <w:sz w:val="24"/>
                <w:szCs w:val="24"/>
                <w:lang w:eastAsia="ru-RU"/>
              </w:rPr>
              <w:t>у-5</w:t>
            </w:r>
          </w:p>
        </w:tc>
        <w:tc>
          <w:tcPr>
            <w:tcW w:w="1134" w:type="dxa"/>
            <w:tcBorders>
              <w:top w:val="nil"/>
              <w:left w:val="nil"/>
              <w:bottom w:val="single" w:sz="4" w:space="0" w:color="000000"/>
              <w:right w:val="single" w:sz="4" w:space="0" w:color="000000"/>
            </w:tcBorders>
            <w:shd w:val="clear" w:color="auto" w:fill="auto"/>
            <w:vAlign w:val="bottom"/>
            <w:hideMark/>
          </w:tcPr>
          <w:p w:rsidR="00E05D73" w:rsidRPr="00E05D73" w:rsidRDefault="00E05D73" w:rsidP="00E56EA4">
            <w:pPr>
              <w:spacing w:after="120"/>
              <w:ind w:firstLine="0"/>
              <w:rPr>
                <w:rFonts w:eastAsia="Times New Roman"/>
                <w:color w:val="000000"/>
                <w:sz w:val="24"/>
                <w:szCs w:val="24"/>
                <w:lang w:eastAsia="ru-RU"/>
              </w:rPr>
            </w:pPr>
            <w:r w:rsidRPr="00E05D73">
              <w:rPr>
                <w:rFonts w:eastAsia="Times New Roman"/>
                <w:color w:val="000000"/>
                <w:sz w:val="24"/>
                <w:szCs w:val="24"/>
                <w:lang w:eastAsia="ru-RU"/>
              </w:rPr>
              <w:t>113,25</w:t>
            </w:r>
          </w:p>
        </w:tc>
        <w:tc>
          <w:tcPr>
            <w:tcW w:w="1134" w:type="dxa"/>
            <w:tcBorders>
              <w:top w:val="nil"/>
              <w:left w:val="nil"/>
              <w:bottom w:val="single" w:sz="4" w:space="0" w:color="000000"/>
              <w:right w:val="single" w:sz="4" w:space="0" w:color="000000"/>
            </w:tcBorders>
            <w:shd w:val="clear" w:color="auto" w:fill="auto"/>
            <w:vAlign w:val="bottom"/>
            <w:hideMark/>
          </w:tcPr>
          <w:p w:rsidR="00E05D73" w:rsidRPr="00E05D73" w:rsidRDefault="00E05D73" w:rsidP="00E56EA4">
            <w:pPr>
              <w:spacing w:after="120"/>
              <w:ind w:firstLine="0"/>
              <w:rPr>
                <w:rFonts w:eastAsia="Times New Roman"/>
                <w:color w:val="000000"/>
                <w:sz w:val="24"/>
                <w:szCs w:val="24"/>
                <w:lang w:eastAsia="ru-RU"/>
              </w:rPr>
            </w:pPr>
            <w:r w:rsidRPr="00E05D73">
              <w:rPr>
                <w:rFonts w:eastAsia="Times New Roman"/>
                <w:color w:val="000000"/>
                <w:sz w:val="24"/>
                <w:szCs w:val="24"/>
                <w:lang w:eastAsia="ru-RU"/>
              </w:rPr>
              <w:t>0,09</w:t>
            </w:r>
          </w:p>
        </w:tc>
        <w:tc>
          <w:tcPr>
            <w:tcW w:w="1417" w:type="dxa"/>
            <w:tcBorders>
              <w:top w:val="nil"/>
              <w:left w:val="nil"/>
              <w:bottom w:val="single" w:sz="4" w:space="0" w:color="000000"/>
              <w:right w:val="single" w:sz="4" w:space="0" w:color="000000"/>
            </w:tcBorders>
            <w:shd w:val="clear" w:color="auto" w:fill="auto"/>
            <w:vAlign w:val="bottom"/>
            <w:hideMark/>
          </w:tcPr>
          <w:p w:rsidR="00E05D73" w:rsidRPr="00E05D73" w:rsidRDefault="00E05D73" w:rsidP="00E56EA4">
            <w:pPr>
              <w:spacing w:after="120"/>
              <w:ind w:firstLine="0"/>
              <w:rPr>
                <w:rFonts w:eastAsia="Times New Roman"/>
                <w:color w:val="000000"/>
                <w:sz w:val="24"/>
                <w:szCs w:val="24"/>
                <w:lang w:eastAsia="ru-RU"/>
              </w:rPr>
            </w:pPr>
            <w:r w:rsidRPr="00E05D73">
              <w:rPr>
                <w:rFonts w:eastAsia="Times New Roman"/>
                <w:color w:val="000000"/>
                <w:sz w:val="24"/>
                <w:szCs w:val="24"/>
                <w:lang w:eastAsia="ru-RU"/>
              </w:rPr>
              <w:t>0,1323</w:t>
            </w:r>
          </w:p>
        </w:tc>
        <w:tc>
          <w:tcPr>
            <w:tcW w:w="992" w:type="dxa"/>
            <w:tcBorders>
              <w:top w:val="nil"/>
              <w:left w:val="nil"/>
              <w:bottom w:val="single" w:sz="4" w:space="0" w:color="000000"/>
              <w:right w:val="single" w:sz="4" w:space="0" w:color="000000"/>
            </w:tcBorders>
            <w:shd w:val="clear" w:color="auto" w:fill="auto"/>
            <w:vAlign w:val="bottom"/>
            <w:hideMark/>
          </w:tcPr>
          <w:p w:rsidR="00E05D73" w:rsidRPr="00E05D73" w:rsidRDefault="00E05D73" w:rsidP="00E56EA4">
            <w:pPr>
              <w:spacing w:after="120"/>
              <w:ind w:firstLine="0"/>
              <w:rPr>
                <w:rFonts w:eastAsia="Times New Roman"/>
                <w:color w:val="000000"/>
                <w:sz w:val="24"/>
                <w:szCs w:val="24"/>
                <w:lang w:eastAsia="ru-RU"/>
              </w:rPr>
            </w:pPr>
            <w:r w:rsidRPr="00E05D73">
              <w:rPr>
                <w:rFonts w:eastAsia="Times New Roman"/>
                <w:color w:val="000000"/>
                <w:sz w:val="24"/>
                <w:szCs w:val="24"/>
                <w:lang w:eastAsia="ru-RU"/>
              </w:rPr>
              <w:t>0,48</w:t>
            </w:r>
          </w:p>
        </w:tc>
        <w:tc>
          <w:tcPr>
            <w:tcW w:w="1134" w:type="dxa"/>
            <w:tcBorders>
              <w:top w:val="nil"/>
              <w:left w:val="nil"/>
              <w:bottom w:val="single" w:sz="4" w:space="0" w:color="000000"/>
              <w:right w:val="single" w:sz="4" w:space="0" w:color="000000"/>
            </w:tcBorders>
            <w:shd w:val="clear" w:color="auto" w:fill="auto"/>
            <w:vAlign w:val="bottom"/>
            <w:hideMark/>
          </w:tcPr>
          <w:p w:rsidR="00E05D73" w:rsidRPr="00E05D73" w:rsidRDefault="00E05D73" w:rsidP="00E56EA4">
            <w:pPr>
              <w:spacing w:after="120"/>
              <w:ind w:firstLine="0"/>
              <w:rPr>
                <w:rFonts w:eastAsia="Times New Roman"/>
                <w:color w:val="000000"/>
                <w:sz w:val="24"/>
                <w:szCs w:val="24"/>
                <w:lang w:eastAsia="ru-RU"/>
              </w:rPr>
            </w:pPr>
            <w:r w:rsidRPr="00E05D73">
              <w:rPr>
                <w:rFonts w:eastAsia="Times New Roman"/>
                <w:color w:val="000000"/>
                <w:sz w:val="24"/>
                <w:szCs w:val="24"/>
                <w:lang w:eastAsia="ru-RU"/>
              </w:rPr>
              <w:t>0,003</w:t>
            </w:r>
          </w:p>
        </w:tc>
        <w:tc>
          <w:tcPr>
            <w:tcW w:w="1418" w:type="dxa"/>
            <w:tcBorders>
              <w:top w:val="nil"/>
              <w:left w:val="nil"/>
              <w:bottom w:val="single" w:sz="4" w:space="0" w:color="000000"/>
              <w:right w:val="single" w:sz="4" w:space="0" w:color="000000"/>
            </w:tcBorders>
            <w:shd w:val="clear" w:color="auto" w:fill="auto"/>
            <w:vAlign w:val="bottom"/>
            <w:hideMark/>
          </w:tcPr>
          <w:p w:rsidR="00E05D73" w:rsidRPr="00E05D73" w:rsidRDefault="00E05D73" w:rsidP="00E56EA4">
            <w:pPr>
              <w:spacing w:after="120"/>
              <w:ind w:firstLine="0"/>
              <w:rPr>
                <w:rFonts w:eastAsia="Times New Roman"/>
                <w:color w:val="000000"/>
                <w:sz w:val="24"/>
                <w:szCs w:val="24"/>
                <w:lang w:eastAsia="ru-RU"/>
              </w:rPr>
            </w:pPr>
            <w:r w:rsidRPr="00E05D73">
              <w:rPr>
                <w:rFonts w:eastAsia="Times New Roman"/>
                <w:color w:val="000000"/>
                <w:sz w:val="24"/>
                <w:szCs w:val="24"/>
                <w:lang w:eastAsia="ru-RU"/>
              </w:rPr>
              <w:t>0,03</w:t>
            </w:r>
          </w:p>
        </w:tc>
        <w:tc>
          <w:tcPr>
            <w:tcW w:w="1559" w:type="dxa"/>
            <w:tcBorders>
              <w:top w:val="nil"/>
              <w:left w:val="nil"/>
              <w:bottom w:val="single" w:sz="4" w:space="0" w:color="000000"/>
              <w:right w:val="single" w:sz="4" w:space="0" w:color="000000"/>
            </w:tcBorders>
            <w:shd w:val="clear" w:color="auto" w:fill="auto"/>
            <w:vAlign w:val="bottom"/>
            <w:hideMark/>
          </w:tcPr>
          <w:p w:rsidR="00E05D73" w:rsidRPr="00E05D73" w:rsidRDefault="00E05D73" w:rsidP="00E56EA4">
            <w:pPr>
              <w:spacing w:after="120"/>
              <w:ind w:firstLine="0"/>
              <w:rPr>
                <w:rFonts w:eastAsia="Times New Roman"/>
                <w:color w:val="000000"/>
                <w:sz w:val="24"/>
                <w:szCs w:val="24"/>
                <w:lang w:eastAsia="ru-RU"/>
              </w:rPr>
            </w:pPr>
            <w:r w:rsidRPr="00E05D73">
              <w:rPr>
                <w:rFonts w:eastAsia="Times New Roman"/>
                <w:color w:val="000000"/>
                <w:sz w:val="24"/>
                <w:szCs w:val="24"/>
                <w:lang w:eastAsia="ru-RU"/>
              </w:rPr>
              <w:t>0,0299</w:t>
            </w:r>
          </w:p>
        </w:tc>
        <w:tc>
          <w:tcPr>
            <w:tcW w:w="1701" w:type="dxa"/>
            <w:tcBorders>
              <w:top w:val="nil"/>
              <w:left w:val="nil"/>
              <w:bottom w:val="single" w:sz="4" w:space="0" w:color="000000"/>
              <w:right w:val="single" w:sz="4" w:space="0" w:color="000000"/>
            </w:tcBorders>
            <w:shd w:val="clear" w:color="auto" w:fill="auto"/>
            <w:vAlign w:val="bottom"/>
            <w:hideMark/>
          </w:tcPr>
          <w:p w:rsidR="00E05D73" w:rsidRPr="00E05D73" w:rsidRDefault="00E05D73" w:rsidP="00E56EA4">
            <w:pPr>
              <w:spacing w:after="120"/>
              <w:ind w:firstLine="0"/>
              <w:rPr>
                <w:rFonts w:eastAsia="Times New Roman"/>
                <w:color w:val="000000"/>
                <w:sz w:val="24"/>
                <w:szCs w:val="24"/>
                <w:lang w:eastAsia="ru-RU"/>
              </w:rPr>
            </w:pPr>
            <w:r w:rsidRPr="00E05D73">
              <w:rPr>
                <w:rFonts w:eastAsia="Times New Roman"/>
                <w:color w:val="000000"/>
                <w:sz w:val="24"/>
                <w:szCs w:val="24"/>
                <w:lang w:eastAsia="ru-RU"/>
              </w:rPr>
              <w:t>0,075</w:t>
            </w:r>
          </w:p>
        </w:tc>
        <w:tc>
          <w:tcPr>
            <w:tcW w:w="1418" w:type="dxa"/>
            <w:tcBorders>
              <w:top w:val="nil"/>
              <w:left w:val="nil"/>
              <w:bottom w:val="single" w:sz="4" w:space="0" w:color="000000"/>
              <w:right w:val="single" w:sz="4" w:space="0" w:color="000000"/>
            </w:tcBorders>
            <w:shd w:val="clear" w:color="auto" w:fill="auto"/>
            <w:vAlign w:val="bottom"/>
            <w:hideMark/>
          </w:tcPr>
          <w:p w:rsidR="00E05D73" w:rsidRPr="00E05D73" w:rsidRDefault="00E05D73" w:rsidP="00E56EA4">
            <w:pPr>
              <w:spacing w:after="120"/>
              <w:ind w:firstLine="0"/>
              <w:rPr>
                <w:rFonts w:eastAsia="Times New Roman"/>
                <w:color w:val="000000"/>
                <w:sz w:val="24"/>
                <w:szCs w:val="24"/>
                <w:lang w:eastAsia="ru-RU"/>
              </w:rPr>
            </w:pPr>
            <w:r w:rsidRPr="00E05D73">
              <w:rPr>
                <w:rFonts w:eastAsia="Times New Roman"/>
                <w:color w:val="000000"/>
                <w:sz w:val="24"/>
                <w:szCs w:val="24"/>
                <w:lang w:eastAsia="ru-RU"/>
              </w:rPr>
              <w:t>Пластмасса</w:t>
            </w:r>
          </w:p>
        </w:tc>
        <w:tc>
          <w:tcPr>
            <w:tcW w:w="1778" w:type="dxa"/>
            <w:tcBorders>
              <w:top w:val="nil"/>
              <w:left w:val="nil"/>
              <w:bottom w:val="single" w:sz="4" w:space="0" w:color="000000"/>
              <w:right w:val="single" w:sz="4" w:space="0" w:color="000000"/>
            </w:tcBorders>
            <w:shd w:val="clear" w:color="auto" w:fill="auto"/>
            <w:vAlign w:val="bottom"/>
            <w:hideMark/>
          </w:tcPr>
          <w:p w:rsidR="00E05D73" w:rsidRPr="00E05D73" w:rsidRDefault="00E05D73" w:rsidP="00E56EA4">
            <w:pPr>
              <w:spacing w:after="120"/>
              <w:ind w:firstLine="0"/>
              <w:rPr>
                <w:rFonts w:eastAsia="Times New Roman"/>
                <w:color w:val="000000"/>
                <w:sz w:val="24"/>
                <w:szCs w:val="24"/>
                <w:lang w:eastAsia="ru-RU"/>
              </w:rPr>
            </w:pPr>
            <w:r w:rsidRPr="00E05D73">
              <w:rPr>
                <w:rFonts w:eastAsia="Times New Roman"/>
                <w:color w:val="000000"/>
                <w:sz w:val="24"/>
                <w:szCs w:val="24"/>
                <w:lang w:eastAsia="ru-RU"/>
              </w:rPr>
              <w:t>1</w:t>
            </w:r>
          </w:p>
        </w:tc>
      </w:tr>
      <w:tr w:rsidR="00E05D73" w:rsidRPr="00E05D73" w:rsidTr="00E05D73">
        <w:trPr>
          <w:trHeight w:val="525"/>
        </w:trPr>
        <w:tc>
          <w:tcPr>
            <w:tcW w:w="1153" w:type="dxa"/>
            <w:tcBorders>
              <w:top w:val="nil"/>
              <w:left w:val="single" w:sz="4" w:space="0" w:color="000000"/>
              <w:bottom w:val="single" w:sz="4" w:space="0" w:color="000000"/>
              <w:right w:val="single" w:sz="4" w:space="0" w:color="000000"/>
            </w:tcBorders>
            <w:shd w:val="clear" w:color="auto" w:fill="auto"/>
            <w:vAlign w:val="bottom"/>
            <w:hideMark/>
          </w:tcPr>
          <w:p w:rsidR="00E05D73" w:rsidRPr="00E05D73" w:rsidRDefault="00E05D73" w:rsidP="00E56EA4">
            <w:pPr>
              <w:spacing w:after="120"/>
              <w:ind w:firstLine="0"/>
              <w:rPr>
                <w:rFonts w:eastAsia="Times New Roman"/>
                <w:color w:val="000000"/>
                <w:sz w:val="24"/>
                <w:szCs w:val="24"/>
                <w:lang w:eastAsia="ru-RU"/>
              </w:rPr>
            </w:pPr>
            <w:r w:rsidRPr="00E05D73">
              <w:rPr>
                <w:rFonts w:eastAsia="Times New Roman"/>
                <w:color w:val="000000"/>
                <w:sz w:val="24"/>
                <w:szCs w:val="24"/>
                <w:lang w:eastAsia="ru-RU"/>
              </w:rPr>
              <w:t>у-5</w:t>
            </w:r>
          </w:p>
        </w:tc>
        <w:tc>
          <w:tcPr>
            <w:tcW w:w="993" w:type="dxa"/>
            <w:tcBorders>
              <w:top w:val="nil"/>
              <w:left w:val="nil"/>
              <w:bottom w:val="single" w:sz="4" w:space="0" w:color="000000"/>
              <w:right w:val="single" w:sz="4" w:space="0" w:color="000000"/>
            </w:tcBorders>
            <w:shd w:val="clear" w:color="auto" w:fill="auto"/>
            <w:vAlign w:val="bottom"/>
            <w:hideMark/>
          </w:tcPr>
          <w:p w:rsidR="00E05D73" w:rsidRPr="00E05D73" w:rsidRDefault="00E05D73" w:rsidP="00E56EA4">
            <w:pPr>
              <w:spacing w:after="120"/>
              <w:ind w:firstLine="0"/>
              <w:rPr>
                <w:rFonts w:eastAsia="Times New Roman"/>
                <w:color w:val="000000"/>
                <w:sz w:val="24"/>
                <w:szCs w:val="24"/>
                <w:lang w:eastAsia="ru-RU"/>
              </w:rPr>
            </w:pPr>
            <w:r w:rsidRPr="00E05D73">
              <w:rPr>
                <w:rFonts w:eastAsia="Times New Roman"/>
                <w:color w:val="000000"/>
                <w:sz w:val="24"/>
                <w:szCs w:val="24"/>
                <w:lang w:eastAsia="ru-RU"/>
              </w:rPr>
              <w:t>вк-4</w:t>
            </w:r>
          </w:p>
        </w:tc>
        <w:tc>
          <w:tcPr>
            <w:tcW w:w="1134" w:type="dxa"/>
            <w:tcBorders>
              <w:top w:val="nil"/>
              <w:left w:val="nil"/>
              <w:bottom w:val="single" w:sz="4" w:space="0" w:color="000000"/>
              <w:right w:val="single" w:sz="4" w:space="0" w:color="000000"/>
            </w:tcBorders>
            <w:shd w:val="clear" w:color="auto" w:fill="auto"/>
            <w:vAlign w:val="bottom"/>
            <w:hideMark/>
          </w:tcPr>
          <w:p w:rsidR="00E05D73" w:rsidRPr="00E05D73" w:rsidRDefault="00E05D73" w:rsidP="00E56EA4">
            <w:pPr>
              <w:spacing w:after="120"/>
              <w:ind w:firstLine="0"/>
              <w:rPr>
                <w:rFonts w:eastAsia="Times New Roman"/>
                <w:color w:val="000000"/>
                <w:sz w:val="24"/>
                <w:szCs w:val="24"/>
                <w:lang w:eastAsia="ru-RU"/>
              </w:rPr>
            </w:pPr>
            <w:r w:rsidRPr="00E05D73">
              <w:rPr>
                <w:rFonts w:eastAsia="Times New Roman"/>
                <w:color w:val="000000"/>
                <w:sz w:val="24"/>
                <w:szCs w:val="24"/>
                <w:lang w:eastAsia="ru-RU"/>
              </w:rPr>
              <w:t>134,4</w:t>
            </w:r>
          </w:p>
        </w:tc>
        <w:tc>
          <w:tcPr>
            <w:tcW w:w="1134" w:type="dxa"/>
            <w:tcBorders>
              <w:top w:val="nil"/>
              <w:left w:val="nil"/>
              <w:bottom w:val="single" w:sz="4" w:space="0" w:color="000000"/>
              <w:right w:val="single" w:sz="4" w:space="0" w:color="000000"/>
            </w:tcBorders>
            <w:shd w:val="clear" w:color="auto" w:fill="auto"/>
            <w:vAlign w:val="bottom"/>
            <w:hideMark/>
          </w:tcPr>
          <w:p w:rsidR="00E05D73" w:rsidRPr="00E05D73" w:rsidRDefault="00E05D73" w:rsidP="00E56EA4">
            <w:pPr>
              <w:spacing w:after="120"/>
              <w:ind w:firstLine="0"/>
              <w:rPr>
                <w:rFonts w:eastAsia="Times New Roman"/>
                <w:color w:val="000000"/>
                <w:sz w:val="24"/>
                <w:szCs w:val="24"/>
                <w:lang w:eastAsia="ru-RU"/>
              </w:rPr>
            </w:pPr>
            <w:r w:rsidRPr="00E05D73">
              <w:rPr>
                <w:rFonts w:eastAsia="Times New Roman"/>
                <w:color w:val="000000"/>
                <w:sz w:val="24"/>
                <w:szCs w:val="24"/>
                <w:lang w:eastAsia="ru-RU"/>
              </w:rPr>
              <w:t>0,09</w:t>
            </w:r>
          </w:p>
        </w:tc>
        <w:tc>
          <w:tcPr>
            <w:tcW w:w="1417" w:type="dxa"/>
            <w:tcBorders>
              <w:top w:val="nil"/>
              <w:left w:val="nil"/>
              <w:bottom w:val="single" w:sz="4" w:space="0" w:color="000000"/>
              <w:right w:val="single" w:sz="4" w:space="0" w:color="000000"/>
            </w:tcBorders>
            <w:shd w:val="clear" w:color="auto" w:fill="auto"/>
            <w:vAlign w:val="bottom"/>
            <w:hideMark/>
          </w:tcPr>
          <w:p w:rsidR="00E05D73" w:rsidRPr="00E05D73" w:rsidRDefault="00E05D73" w:rsidP="00E56EA4">
            <w:pPr>
              <w:spacing w:after="120"/>
              <w:ind w:firstLine="0"/>
              <w:rPr>
                <w:rFonts w:eastAsia="Times New Roman"/>
                <w:color w:val="000000"/>
                <w:sz w:val="24"/>
                <w:szCs w:val="24"/>
                <w:lang w:eastAsia="ru-RU"/>
              </w:rPr>
            </w:pPr>
            <w:r w:rsidRPr="00E05D73">
              <w:rPr>
                <w:rFonts w:eastAsia="Times New Roman"/>
                <w:color w:val="000000"/>
                <w:sz w:val="24"/>
                <w:szCs w:val="24"/>
                <w:lang w:eastAsia="ru-RU"/>
              </w:rPr>
              <w:t>0,1109</w:t>
            </w:r>
          </w:p>
        </w:tc>
        <w:tc>
          <w:tcPr>
            <w:tcW w:w="992" w:type="dxa"/>
            <w:tcBorders>
              <w:top w:val="nil"/>
              <w:left w:val="nil"/>
              <w:bottom w:val="single" w:sz="4" w:space="0" w:color="000000"/>
              <w:right w:val="single" w:sz="4" w:space="0" w:color="000000"/>
            </w:tcBorders>
            <w:shd w:val="clear" w:color="auto" w:fill="auto"/>
            <w:vAlign w:val="bottom"/>
            <w:hideMark/>
          </w:tcPr>
          <w:p w:rsidR="00E05D73" w:rsidRPr="00E05D73" w:rsidRDefault="00E05D73" w:rsidP="00E56EA4">
            <w:pPr>
              <w:spacing w:after="120"/>
              <w:ind w:firstLine="0"/>
              <w:rPr>
                <w:rFonts w:eastAsia="Times New Roman"/>
                <w:color w:val="000000"/>
                <w:sz w:val="24"/>
                <w:szCs w:val="24"/>
                <w:lang w:eastAsia="ru-RU"/>
              </w:rPr>
            </w:pPr>
            <w:r w:rsidRPr="00E05D73">
              <w:rPr>
                <w:rFonts w:eastAsia="Times New Roman"/>
                <w:color w:val="000000"/>
                <w:sz w:val="24"/>
                <w:szCs w:val="24"/>
                <w:lang w:eastAsia="ru-RU"/>
              </w:rPr>
              <w:t>0,4</w:t>
            </w:r>
          </w:p>
        </w:tc>
        <w:tc>
          <w:tcPr>
            <w:tcW w:w="1134" w:type="dxa"/>
            <w:tcBorders>
              <w:top w:val="nil"/>
              <w:left w:val="nil"/>
              <w:bottom w:val="single" w:sz="4" w:space="0" w:color="000000"/>
              <w:right w:val="single" w:sz="4" w:space="0" w:color="000000"/>
            </w:tcBorders>
            <w:shd w:val="clear" w:color="auto" w:fill="auto"/>
            <w:vAlign w:val="bottom"/>
            <w:hideMark/>
          </w:tcPr>
          <w:p w:rsidR="00E05D73" w:rsidRPr="00E05D73" w:rsidRDefault="00E05D73" w:rsidP="00E56EA4">
            <w:pPr>
              <w:spacing w:after="120"/>
              <w:ind w:firstLine="0"/>
              <w:rPr>
                <w:rFonts w:eastAsia="Times New Roman"/>
                <w:color w:val="000000"/>
                <w:sz w:val="24"/>
                <w:szCs w:val="24"/>
                <w:lang w:eastAsia="ru-RU"/>
              </w:rPr>
            </w:pPr>
            <w:r w:rsidRPr="00E05D73">
              <w:rPr>
                <w:rFonts w:eastAsia="Times New Roman"/>
                <w:color w:val="000000"/>
                <w:sz w:val="24"/>
                <w:szCs w:val="24"/>
                <w:lang w:eastAsia="ru-RU"/>
              </w:rPr>
              <w:t>0,003</w:t>
            </w:r>
          </w:p>
        </w:tc>
        <w:tc>
          <w:tcPr>
            <w:tcW w:w="1418" w:type="dxa"/>
            <w:tcBorders>
              <w:top w:val="nil"/>
              <w:left w:val="nil"/>
              <w:bottom w:val="single" w:sz="4" w:space="0" w:color="000000"/>
              <w:right w:val="single" w:sz="4" w:space="0" w:color="000000"/>
            </w:tcBorders>
            <w:shd w:val="clear" w:color="auto" w:fill="auto"/>
            <w:vAlign w:val="bottom"/>
            <w:hideMark/>
          </w:tcPr>
          <w:p w:rsidR="00E05D73" w:rsidRPr="00E05D73" w:rsidRDefault="00E05D73" w:rsidP="00E56EA4">
            <w:pPr>
              <w:spacing w:after="120"/>
              <w:ind w:firstLine="0"/>
              <w:rPr>
                <w:rFonts w:eastAsia="Times New Roman"/>
                <w:color w:val="000000"/>
                <w:sz w:val="24"/>
                <w:szCs w:val="24"/>
                <w:lang w:eastAsia="ru-RU"/>
              </w:rPr>
            </w:pPr>
            <w:r w:rsidRPr="00E05D73">
              <w:rPr>
                <w:rFonts w:eastAsia="Times New Roman"/>
                <w:color w:val="000000"/>
                <w:sz w:val="24"/>
                <w:szCs w:val="24"/>
                <w:lang w:eastAsia="ru-RU"/>
              </w:rPr>
              <w:t>0,02</w:t>
            </w:r>
          </w:p>
        </w:tc>
        <w:tc>
          <w:tcPr>
            <w:tcW w:w="1559" w:type="dxa"/>
            <w:tcBorders>
              <w:top w:val="nil"/>
              <w:left w:val="nil"/>
              <w:bottom w:val="single" w:sz="4" w:space="0" w:color="000000"/>
              <w:right w:val="single" w:sz="4" w:space="0" w:color="000000"/>
            </w:tcBorders>
            <w:shd w:val="clear" w:color="auto" w:fill="auto"/>
            <w:vAlign w:val="bottom"/>
            <w:hideMark/>
          </w:tcPr>
          <w:p w:rsidR="00E05D73" w:rsidRPr="00E05D73" w:rsidRDefault="00E05D73" w:rsidP="00E56EA4">
            <w:pPr>
              <w:spacing w:after="120"/>
              <w:ind w:firstLine="0"/>
              <w:rPr>
                <w:rFonts w:eastAsia="Times New Roman"/>
                <w:color w:val="000000"/>
                <w:sz w:val="24"/>
                <w:szCs w:val="24"/>
                <w:lang w:eastAsia="ru-RU"/>
              </w:rPr>
            </w:pPr>
            <w:r w:rsidRPr="00E05D73">
              <w:rPr>
                <w:rFonts w:eastAsia="Times New Roman"/>
                <w:color w:val="000000"/>
                <w:sz w:val="24"/>
                <w:szCs w:val="24"/>
                <w:lang w:eastAsia="ru-RU"/>
              </w:rPr>
              <w:t>0,0251</w:t>
            </w:r>
          </w:p>
        </w:tc>
        <w:tc>
          <w:tcPr>
            <w:tcW w:w="1701" w:type="dxa"/>
            <w:tcBorders>
              <w:top w:val="nil"/>
              <w:left w:val="nil"/>
              <w:bottom w:val="single" w:sz="4" w:space="0" w:color="000000"/>
              <w:right w:val="single" w:sz="4" w:space="0" w:color="000000"/>
            </w:tcBorders>
            <w:shd w:val="clear" w:color="auto" w:fill="auto"/>
            <w:vAlign w:val="bottom"/>
            <w:hideMark/>
          </w:tcPr>
          <w:p w:rsidR="00E05D73" w:rsidRPr="00E05D73" w:rsidRDefault="00E05D73" w:rsidP="00E56EA4">
            <w:pPr>
              <w:spacing w:after="120"/>
              <w:ind w:firstLine="0"/>
              <w:rPr>
                <w:rFonts w:eastAsia="Times New Roman"/>
                <w:color w:val="000000"/>
                <w:sz w:val="24"/>
                <w:szCs w:val="24"/>
                <w:lang w:eastAsia="ru-RU"/>
              </w:rPr>
            </w:pPr>
            <w:r w:rsidRPr="00E05D73">
              <w:rPr>
                <w:rFonts w:eastAsia="Times New Roman"/>
                <w:color w:val="000000"/>
                <w:sz w:val="24"/>
                <w:szCs w:val="24"/>
                <w:lang w:eastAsia="ru-RU"/>
              </w:rPr>
              <w:t>0,075</w:t>
            </w:r>
          </w:p>
        </w:tc>
        <w:tc>
          <w:tcPr>
            <w:tcW w:w="1418" w:type="dxa"/>
            <w:tcBorders>
              <w:top w:val="nil"/>
              <w:left w:val="nil"/>
              <w:bottom w:val="single" w:sz="4" w:space="0" w:color="000000"/>
              <w:right w:val="single" w:sz="4" w:space="0" w:color="000000"/>
            </w:tcBorders>
            <w:shd w:val="clear" w:color="auto" w:fill="auto"/>
            <w:vAlign w:val="bottom"/>
            <w:hideMark/>
          </w:tcPr>
          <w:p w:rsidR="00E05D73" w:rsidRPr="00E05D73" w:rsidRDefault="00E05D73" w:rsidP="00E56EA4">
            <w:pPr>
              <w:spacing w:after="120"/>
              <w:ind w:firstLine="0"/>
              <w:rPr>
                <w:rFonts w:eastAsia="Times New Roman"/>
                <w:color w:val="000000"/>
                <w:sz w:val="24"/>
                <w:szCs w:val="24"/>
                <w:lang w:eastAsia="ru-RU"/>
              </w:rPr>
            </w:pPr>
            <w:r w:rsidRPr="00E05D73">
              <w:rPr>
                <w:rFonts w:eastAsia="Times New Roman"/>
                <w:color w:val="000000"/>
                <w:sz w:val="24"/>
                <w:szCs w:val="24"/>
                <w:lang w:eastAsia="ru-RU"/>
              </w:rPr>
              <w:t>Пластмасса</w:t>
            </w:r>
          </w:p>
        </w:tc>
        <w:tc>
          <w:tcPr>
            <w:tcW w:w="1778" w:type="dxa"/>
            <w:tcBorders>
              <w:top w:val="nil"/>
              <w:left w:val="nil"/>
              <w:bottom w:val="single" w:sz="4" w:space="0" w:color="000000"/>
              <w:right w:val="single" w:sz="4" w:space="0" w:color="000000"/>
            </w:tcBorders>
            <w:shd w:val="clear" w:color="auto" w:fill="auto"/>
            <w:vAlign w:val="bottom"/>
            <w:hideMark/>
          </w:tcPr>
          <w:p w:rsidR="00E05D73" w:rsidRPr="00E05D73" w:rsidRDefault="00E05D73" w:rsidP="00E56EA4">
            <w:pPr>
              <w:spacing w:after="120"/>
              <w:ind w:firstLine="0"/>
              <w:rPr>
                <w:rFonts w:eastAsia="Times New Roman"/>
                <w:color w:val="000000"/>
                <w:sz w:val="24"/>
                <w:szCs w:val="24"/>
                <w:lang w:eastAsia="ru-RU"/>
              </w:rPr>
            </w:pPr>
            <w:r w:rsidRPr="00E05D73">
              <w:rPr>
                <w:rFonts w:eastAsia="Times New Roman"/>
                <w:color w:val="000000"/>
                <w:sz w:val="24"/>
                <w:szCs w:val="24"/>
                <w:lang w:eastAsia="ru-RU"/>
              </w:rPr>
              <w:t>1</w:t>
            </w:r>
          </w:p>
        </w:tc>
      </w:tr>
      <w:tr w:rsidR="00E05D73" w:rsidRPr="00E05D73" w:rsidTr="00E05D73">
        <w:trPr>
          <w:trHeight w:val="525"/>
        </w:trPr>
        <w:tc>
          <w:tcPr>
            <w:tcW w:w="1153" w:type="dxa"/>
            <w:tcBorders>
              <w:top w:val="nil"/>
              <w:left w:val="single" w:sz="4" w:space="0" w:color="000000"/>
              <w:bottom w:val="single" w:sz="4" w:space="0" w:color="000000"/>
              <w:right w:val="single" w:sz="4" w:space="0" w:color="000000"/>
            </w:tcBorders>
            <w:shd w:val="clear" w:color="auto" w:fill="auto"/>
            <w:vAlign w:val="bottom"/>
            <w:hideMark/>
          </w:tcPr>
          <w:p w:rsidR="00E05D73" w:rsidRPr="00E05D73" w:rsidRDefault="00E05D73" w:rsidP="00E56EA4">
            <w:pPr>
              <w:spacing w:after="120"/>
              <w:ind w:firstLine="0"/>
              <w:rPr>
                <w:rFonts w:eastAsia="Times New Roman"/>
                <w:color w:val="000000"/>
                <w:sz w:val="24"/>
                <w:szCs w:val="24"/>
                <w:lang w:eastAsia="ru-RU"/>
              </w:rPr>
            </w:pPr>
            <w:r w:rsidRPr="00E05D73">
              <w:rPr>
                <w:rFonts w:eastAsia="Times New Roman"/>
                <w:color w:val="000000"/>
                <w:sz w:val="24"/>
                <w:szCs w:val="24"/>
                <w:lang w:eastAsia="ru-RU"/>
              </w:rPr>
              <w:t>вк-4</w:t>
            </w:r>
          </w:p>
        </w:tc>
        <w:tc>
          <w:tcPr>
            <w:tcW w:w="993" w:type="dxa"/>
            <w:tcBorders>
              <w:top w:val="nil"/>
              <w:left w:val="nil"/>
              <w:bottom w:val="single" w:sz="4" w:space="0" w:color="000000"/>
              <w:right w:val="single" w:sz="4" w:space="0" w:color="000000"/>
            </w:tcBorders>
            <w:shd w:val="clear" w:color="auto" w:fill="auto"/>
            <w:vAlign w:val="bottom"/>
            <w:hideMark/>
          </w:tcPr>
          <w:p w:rsidR="00E05D73" w:rsidRPr="00E05D73" w:rsidRDefault="00E05D73" w:rsidP="00E56EA4">
            <w:pPr>
              <w:spacing w:after="120"/>
              <w:ind w:firstLine="0"/>
              <w:rPr>
                <w:rFonts w:eastAsia="Times New Roman"/>
                <w:color w:val="000000"/>
                <w:sz w:val="24"/>
                <w:szCs w:val="24"/>
                <w:lang w:eastAsia="ru-RU"/>
              </w:rPr>
            </w:pPr>
            <w:r w:rsidRPr="00E05D73">
              <w:rPr>
                <w:rFonts w:eastAsia="Times New Roman"/>
                <w:color w:val="000000"/>
                <w:sz w:val="24"/>
                <w:szCs w:val="24"/>
                <w:lang w:eastAsia="ru-RU"/>
              </w:rPr>
              <w:t>у-2</w:t>
            </w:r>
          </w:p>
        </w:tc>
        <w:tc>
          <w:tcPr>
            <w:tcW w:w="1134" w:type="dxa"/>
            <w:tcBorders>
              <w:top w:val="nil"/>
              <w:left w:val="nil"/>
              <w:bottom w:val="single" w:sz="4" w:space="0" w:color="000000"/>
              <w:right w:val="single" w:sz="4" w:space="0" w:color="000000"/>
            </w:tcBorders>
            <w:shd w:val="clear" w:color="auto" w:fill="auto"/>
            <w:vAlign w:val="bottom"/>
            <w:hideMark/>
          </w:tcPr>
          <w:p w:rsidR="00E05D73" w:rsidRPr="00E05D73" w:rsidRDefault="00E05D73" w:rsidP="00E56EA4">
            <w:pPr>
              <w:spacing w:after="120"/>
              <w:ind w:firstLine="0"/>
              <w:rPr>
                <w:rFonts w:eastAsia="Times New Roman"/>
                <w:color w:val="000000"/>
                <w:sz w:val="24"/>
                <w:szCs w:val="24"/>
                <w:lang w:eastAsia="ru-RU"/>
              </w:rPr>
            </w:pPr>
            <w:r w:rsidRPr="00E05D73">
              <w:rPr>
                <w:rFonts w:eastAsia="Times New Roman"/>
                <w:color w:val="000000"/>
                <w:sz w:val="24"/>
                <w:szCs w:val="24"/>
                <w:lang w:eastAsia="ru-RU"/>
              </w:rPr>
              <w:t>182,9</w:t>
            </w:r>
          </w:p>
        </w:tc>
        <w:tc>
          <w:tcPr>
            <w:tcW w:w="1134" w:type="dxa"/>
            <w:tcBorders>
              <w:top w:val="nil"/>
              <w:left w:val="nil"/>
              <w:bottom w:val="single" w:sz="4" w:space="0" w:color="000000"/>
              <w:right w:val="single" w:sz="4" w:space="0" w:color="000000"/>
            </w:tcBorders>
            <w:shd w:val="clear" w:color="auto" w:fill="auto"/>
            <w:vAlign w:val="bottom"/>
            <w:hideMark/>
          </w:tcPr>
          <w:p w:rsidR="00E05D73" w:rsidRPr="00E05D73" w:rsidRDefault="00E05D73" w:rsidP="00E56EA4">
            <w:pPr>
              <w:spacing w:after="120"/>
              <w:ind w:firstLine="0"/>
              <w:rPr>
                <w:rFonts w:eastAsia="Times New Roman"/>
                <w:color w:val="000000"/>
                <w:sz w:val="24"/>
                <w:szCs w:val="24"/>
                <w:lang w:eastAsia="ru-RU"/>
              </w:rPr>
            </w:pPr>
            <w:r w:rsidRPr="00E05D73">
              <w:rPr>
                <w:rFonts w:eastAsia="Times New Roman"/>
                <w:color w:val="000000"/>
                <w:sz w:val="24"/>
                <w:szCs w:val="24"/>
                <w:lang w:eastAsia="ru-RU"/>
              </w:rPr>
              <w:t>0,09</w:t>
            </w:r>
          </w:p>
        </w:tc>
        <w:tc>
          <w:tcPr>
            <w:tcW w:w="1417" w:type="dxa"/>
            <w:tcBorders>
              <w:top w:val="nil"/>
              <w:left w:val="nil"/>
              <w:bottom w:val="single" w:sz="4" w:space="0" w:color="000000"/>
              <w:right w:val="single" w:sz="4" w:space="0" w:color="000000"/>
            </w:tcBorders>
            <w:shd w:val="clear" w:color="auto" w:fill="auto"/>
            <w:vAlign w:val="bottom"/>
            <w:hideMark/>
          </w:tcPr>
          <w:p w:rsidR="00E05D73" w:rsidRPr="00E05D73" w:rsidRDefault="00E05D73" w:rsidP="00E56EA4">
            <w:pPr>
              <w:spacing w:after="120"/>
              <w:ind w:firstLine="0"/>
              <w:rPr>
                <w:rFonts w:eastAsia="Times New Roman"/>
                <w:color w:val="000000"/>
                <w:sz w:val="24"/>
                <w:szCs w:val="24"/>
                <w:lang w:eastAsia="ru-RU"/>
              </w:rPr>
            </w:pPr>
            <w:r w:rsidRPr="00E05D73">
              <w:rPr>
                <w:rFonts w:eastAsia="Times New Roman"/>
                <w:color w:val="000000"/>
                <w:sz w:val="24"/>
                <w:szCs w:val="24"/>
                <w:lang w:eastAsia="ru-RU"/>
              </w:rPr>
              <w:t>0,0209</w:t>
            </w:r>
          </w:p>
        </w:tc>
        <w:tc>
          <w:tcPr>
            <w:tcW w:w="992" w:type="dxa"/>
            <w:tcBorders>
              <w:top w:val="nil"/>
              <w:left w:val="nil"/>
              <w:bottom w:val="single" w:sz="4" w:space="0" w:color="000000"/>
              <w:right w:val="single" w:sz="4" w:space="0" w:color="000000"/>
            </w:tcBorders>
            <w:shd w:val="clear" w:color="auto" w:fill="auto"/>
            <w:vAlign w:val="bottom"/>
            <w:hideMark/>
          </w:tcPr>
          <w:p w:rsidR="00E05D73" w:rsidRPr="00E05D73" w:rsidRDefault="00E05D73" w:rsidP="00E56EA4">
            <w:pPr>
              <w:spacing w:after="120"/>
              <w:ind w:firstLine="0"/>
              <w:rPr>
                <w:rFonts w:eastAsia="Times New Roman"/>
                <w:color w:val="000000"/>
                <w:sz w:val="24"/>
                <w:szCs w:val="24"/>
                <w:lang w:eastAsia="ru-RU"/>
              </w:rPr>
            </w:pPr>
            <w:r w:rsidRPr="00E05D73">
              <w:rPr>
                <w:rFonts w:eastAsia="Times New Roman"/>
                <w:color w:val="000000"/>
                <w:sz w:val="24"/>
                <w:szCs w:val="24"/>
                <w:lang w:eastAsia="ru-RU"/>
              </w:rPr>
              <w:t>0,08</w:t>
            </w:r>
          </w:p>
        </w:tc>
        <w:tc>
          <w:tcPr>
            <w:tcW w:w="1134" w:type="dxa"/>
            <w:tcBorders>
              <w:top w:val="nil"/>
              <w:left w:val="nil"/>
              <w:bottom w:val="single" w:sz="4" w:space="0" w:color="000000"/>
              <w:right w:val="single" w:sz="4" w:space="0" w:color="000000"/>
            </w:tcBorders>
            <w:shd w:val="clear" w:color="auto" w:fill="auto"/>
            <w:vAlign w:val="bottom"/>
            <w:hideMark/>
          </w:tcPr>
          <w:p w:rsidR="00E05D73" w:rsidRPr="00E05D73" w:rsidRDefault="00E05D73" w:rsidP="00E56EA4">
            <w:pPr>
              <w:spacing w:after="120"/>
              <w:ind w:firstLine="0"/>
              <w:rPr>
                <w:rFonts w:eastAsia="Times New Roman"/>
                <w:color w:val="000000"/>
                <w:sz w:val="24"/>
                <w:szCs w:val="24"/>
                <w:lang w:eastAsia="ru-RU"/>
              </w:rPr>
            </w:pPr>
            <w:r w:rsidRPr="00E05D73">
              <w:rPr>
                <w:rFonts w:eastAsia="Times New Roman"/>
                <w:color w:val="000000"/>
                <w:sz w:val="24"/>
                <w:szCs w:val="24"/>
                <w:lang w:eastAsia="ru-RU"/>
              </w:rPr>
              <w:t>0,001</w:t>
            </w:r>
          </w:p>
        </w:tc>
        <w:tc>
          <w:tcPr>
            <w:tcW w:w="1418" w:type="dxa"/>
            <w:tcBorders>
              <w:top w:val="nil"/>
              <w:left w:val="nil"/>
              <w:bottom w:val="single" w:sz="4" w:space="0" w:color="000000"/>
              <w:right w:val="single" w:sz="4" w:space="0" w:color="000000"/>
            </w:tcBorders>
            <w:shd w:val="clear" w:color="auto" w:fill="auto"/>
            <w:vAlign w:val="bottom"/>
            <w:hideMark/>
          </w:tcPr>
          <w:p w:rsidR="00E05D73" w:rsidRPr="00E05D73" w:rsidRDefault="00E05D73" w:rsidP="00E56EA4">
            <w:pPr>
              <w:spacing w:after="120"/>
              <w:ind w:firstLine="0"/>
              <w:rPr>
                <w:rFonts w:eastAsia="Times New Roman"/>
                <w:color w:val="000000"/>
                <w:sz w:val="24"/>
                <w:szCs w:val="24"/>
                <w:lang w:eastAsia="ru-RU"/>
              </w:rPr>
            </w:pPr>
            <w:r w:rsidRPr="00E05D73">
              <w:rPr>
                <w:rFonts w:eastAsia="Times New Roman"/>
                <w:color w:val="000000"/>
                <w:sz w:val="24"/>
                <w:szCs w:val="24"/>
                <w:lang w:eastAsia="ru-RU"/>
              </w:rPr>
              <w:t>0</w:t>
            </w:r>
          </w:p>
        </w:tc>
        <w:tc>
          <w:tcPr>
            <w:tcW w:w="1559" w:type="dxa"/>
            <w:tcBorders>
              <w:top w:val="nil"/>
              <w:left w:val="nil"/>
              <w:bottom w:val="single" w:sz="4" w:space="0" w:color="000000"/>
              <w:right w:val="single" w:sz="4" w:space="0" w:color="000000"/>
            </w:tcBorders>
            <w:shd w:val="clear" w:color="auto" w:fill="auto"/>
            <w:vAlign w:val="bottom"/>
            <w:hideMark/>
          </w:tcPr>
          <w:p w:rsidR="00E05D73" w:rsidRPr="00E05D73" w:rsidRDefault="00E05D73" w:rsidP="00E56EA4">
            <w:pPr>
              <w:spacing w:after="120"/>
              <w:ind w:firstLine="0"/>
              <w:rPr>
                <w:rFonts w:eastAsia="Times New Roman"/>
                <w:color w:val="000000"/>
                <w:sz w:val="24"/>
                <w:szCs w:val="24"/>
                <w:lang w:eastAsia="ru-RU"/>
              </w:rPr>
            </w:pPr>
            <w:r w:rsidRPr="00E05D73">
              <w:rPr>
                <w:rFonts w:eastAsia="Times New Roman"/>
                <w:color w:val="000000"/>
                <w:sz w:val="24"/>
                <w:szCs w:val="24"/>
                <w:lang w:eastAsia="ru-RU"/>
              </w:rPr>
              <w:t>0,0047</w:t>
            </w:r>
          </w:p>
        </w:tc>
        <w:tc>
          <w:tcPr>
            <w:tcW w:w="1701" w:type="dxa"/>
            <w:tcBorders>
              <w:top w:val="nil"/>
              <w:left w:val="nil"/>
              <w:bottom w:val="single" w:sz="4" w:space="0" w:color="000000"/>
              <w:right w:val="single" w:sz="4" w:space="0" w:color="000000"/>
            </w:tcBorders>
            <w:shd w:val="clear" w:color="auto" w:fill="auto"/>
            <w:vAlign w:val="bottom"/>
            <w:hideMark/>
          </w:tcPr>
          <w:p w:rsidR="00E05D73" w:rsidRPr="00E05D73" w:rsidRDefault="00E05D73" w:rsidP="00E56EA4">
            <w:pPr>
              <w:spacing w:after="120"/>
              <w:ind w:firstLine="0"/>
              <w:rPr>
                <w:rFonts w:eastAsia="Times New Roman"/>
                <w:color w:val="000000"/>
                <w:sz w:val="24"/>
                <w:szCs w:val="24"/>
                <w:lang w:eastAsia="ru-RU"/>
              </w:rPr>
            </w:pPr>
            <w:r w:rsidRPr="00E05D73">
              <w:rPr>
                <w:rFonts w:eastAsia="Times New Roman"/>
                <w:color w:val="000000"/>
                <w:sz w:val="24"/>
                <w:szCs w:val="24"/>
                <w:lang w:eastAsia="ru-RU"/>
              </w:rPr>
              <w:t>0,075</w:t>
            </w:r>
          </w:p>
        </w:tc>
        <w:tc>
          <w:tcPr>
            <w:tcW w:w="1418" w:type="dxa"/>
            <w:tcBorders>
              <w:top w:val="nil"/>
              <w:left w:val="nil"/>
              <w:bottom w:val="single" w:sz="4" w:space="0" w:color="000000"/>
              <w:right w:val="single" w:sz="4" w:space="0" w:color="000000"/>
            </w:tcBorders>
            <w:shd w:val="clear" w:color="auto" w:fill="auto"/>
            <w:vAlign w:val="bottom"/>
            <w:hideMark/>
          </w:tcPr>
          <w:p w:rsidR="00E05D73" w:rsidRPr="00E05D73" w:rsidRDefault="00E05D73" w:rsidP="00E56EA4">
            <w:pPr>
              <w:spacing w:after="120"/>
              <w:ind w:firstLine="0"/>
              <w:rPr>
                <w:rFonts w:eastAsia="Times New Roman"/>
                <w:color w:val="000000"/>
                <w:sz w:val="24"/>
                <w:szCs w:val="24"/>
                <w:lang w:eastAsia="ru-RU"/>
              </w:rPr>
            </w:pPr>
            <w:r w:rsidRPr="00E05D73">
              <w:rPr>
                <w:rFonts w:eastAsia="Times New Roman"/>
                <w:color w:val="000000"/>
                <w:sz w:val="24"/>
                <w:szCs w:val="24"/>
                <w:lang w:eastAsia="ru-RU"/>
              </w:rPr>
              <w:t>Пластмасса</w:t>
            </w:r>
          </w:p>
        </w:tc>
        <w:tc>
          <w:tcPr>
            <w:tcW w:w="1778" w:type="dxa"/>
            <w:tcBorders>
              <w:top w:val="nil"/>
              <w:left w:val="nil"/>
              <w:bottom w:val="single" w:sz="4" w:space="0" w:color="000000"/>
              <w:right w:val="single" w:sz="4" w:space="0" w:color="000000"/>
            </w:tcBorders>
            <w:shd w:val="clear" w:color="auto" w:fill="auto"/>
            <w:vAlign w:val="bottom"/>
            <w:hideMark/>
          </w:tcPr>
          <w:p w:rsidR="00E05D73" w:rsidRPr="00E05D73" w:rsidRDefault="00E05D73" w:rsidP="00E56EA4">
            <w:pPr>
              <w:spacing w:after="120"/>
              <w:ind w:firstLine="0"/>
              <w:rPr>
                <w:rFonts w:eastAsia="Times New Roman"/>
                <w:color w:val="000000"/>
                <w:sz w:val="24"/>
                <w:szCs w:val="24"/>
                <w:lang w:eastAsia="ru-RU"/>
              </w:rPr>
            </w:pPr>
            <w:r w:rsidRPr="00E05D73">
              <w:rPr>
                <w:rFonts w:eastAsia="Times New Roman"/>
                <w:color w:val="000000"/>
                <w:sz w:val="24"/>
                <w:szCs w:val="24"/>
                <w:lang w:eastAsia="ru-RU"/>
              </w:rPr>
              <w:t>1</w:t>
            </w:r>
          </w:p>
        </w:tc>
      </w:tr>
      <w:tr w:rsidR="00E05D73" w:rsidRPr="00E05D73" w:rsidTr="00E05D73">
        <w:trPr>
          <w:trHeight w:val="525"/>
        </w:trPr>
        <w:tc>
          <w:tcPr>
            <w:tcW w:w="1153" w:type="dxa"/>
            <w:tcBorders>
              <w:top w:val="nil"/>
              <w:left w:val="single" w:sz="4" w:space="0" w:color="000000"/>
              <w:bottom w:val="single" w:sz="4" w:space="0" w:color="000000"/>
              <w:right w:val="single" w:sz="4" w:space="0" w:color="000000"/>
            </w:tcBorders>
            <w:shd w:val="clear" w:color="auto" w:fill="auto"/>
            <w:vAlign w:val="bottom"/>
            <w:hideMark/>
          </w:tcPr>
          <w:p w:rsidR="00E05D73" w:rsidRPr="00E05D73" w:rsidRDefault="00E05D73" w:rsidP="00E56EA4">
            <w:pPr>
              <w:spacing w:after="120"/>
              <w:ind w:firstLine="0"/>
              <w:rPr>
                <w:rFonts w:eastAsia="Times New Roman"/>
                <w:color w:val="000000"/>
                <w:sz w:val="24"/>
                <w:szCs w:val="24"/>
                <w:lang w:eastAsia="ru-RU"/>
              </w:rPr>
            </w:pPr>
            <w:r w:rsidRPr="00E05D73">
              <w:rPr>
                <w:rFonts w:eastAsia="Times New Roman"/>
                <w:color w:val="000000"/>
                <w:sz w:val="24"/>
                <w:szCs w:val="24"/>
                <w:lang w:eastAsia="ru-RU"/>
              </w:rPr>
              <w:lastRenderedPageBreak/>
              <w:t>у-4</w:t>
            </w:r>
          </w:p>
        </w:tc>
        <w:tc>
          <w:tcPr>
            <w:tcW w:w="993" w:type="dxa"/>
            <w:tcBorders>
              <w:top w:val="nil"/>
              <w:left w:val="nil"/>
              <w:bottom w:val="single" w:sz="4" w:space="0" w:color="000000"/>
              <w:right w:val="single" w:sz="4" w:space="0" w:color="000000"/>
            </w:tcBorders>
            <w:shd w:val="clear" w:color="auto" w:fill="auto"/>
            <w:vAlign w:val="bottom"/>
            <w:hideMark/>
          </w:tcPr>
          <w:p w:rsidR="00E05D73" w:rsidRPr="00E05D73" w:rsidRDefault="00E05D73" w:rsidP="00E56EA4">
            <w:pPr>
              <w:spacing w:after="120"/>
              <w:ind w:firstLine="0"/>
              <w:rPr>
                <w:rFonts w:eastAsia="Times New Roman"/>
                <w:color w:val="000000"/>
                <w:sz w:val="24"/>
                <w:szCs w:val="24"/>
                <w:lang w:eastAsia="ru-RU"/>
              </w:rPr>
            </w:pPr>
            <w:r w:rsidRPr="00E05D73">
              <w:rPr>
                <w:rFonts w:eastAsia="Times New Roman"/>
                <w:color w:val="000000"/>
                <w:sz w:val="24"/>
                <w:szCs w:val="24"/>
                <w:lang w:eastAsia="ru-RU"/>
              </w:rPr>
              <w:t>вк-6</w:t>
            </w:r>
          </w:p>
        </w:tc>
        <w:tc>
          <w:tcPr>
            <w:tcW w:w="1134" w:type="dxa"/>
            <w:tcBorders>
              <w:top w:val="nil"/>
              <w:left w:val="nil"/>
              <w:bottom w:val="single" w:sz="4" w:space="0" w:color="000000"/>
              <w:right w:val="single" w:sz="4" w:space="0" w:color="000000"/>
            </w:tcBorders>
            <w:shd w:val="clear" w:color="auto" w:fill="auto"/>
            <w:vAlign w:val="bottom"/>
            <w:hideMark/>
          </w:tcPr>
          <w:p w:rsidR="00E05D73" w:rsidRPr="00E05D73" w:rsidRDefault="00E05D73" w:rsidP="00E56EA4">
            <w:pPr>
              <w:spacing w:after="120"/>
              <w:ind w:firstLine="0"/>
              <w:rPr>
                <w:rFonts w:eastAsia="Times New Roman"/>
                <w:color w:val="000000"/>
                <w:sz w:val="24"/>
                <w:szCs w:val="24"/>
                <w:lang w:eastAsia="ru-RU"/>
              </w:rPr>
            </w:pPr>
            <w:r w:rsidRPr="00E05D73">
              <w:rPr>
                <w:rFonts w:eastAsia="Times New Roman"/>
                <w:color w:val="000000"/>
                <w:sz w:val="24"/>
                <w:szCs w:val="24"/>
                <w:lang w:eastAsia="ru-RU"/>
              </w:rPr>
              <w:t>98,85</w:t>
            </w:r>
          </w:p>
        </w:tc>
        <w:tc>
          <w:tcPr>
            <w:tcW w:w="1134" w:type="dxa"/>
            <w:tcBorders>
              <w:top w:val="nil"/>
              <w:left w:val="nil"/>
              <w:bottom w:val="single" w:sz="4" w:space="0" w:color="000000"/>
              <w:right w:val="single" w:sz="4" w:space="0" w:color="000000"/>
            </w:tcBorders>
            <w:shd w:val="clear" w:color="auto" w:fill="auto"/>
            <w:vAlign w:val="bottom"/>
            <w:hideMark/>
          </w:tcPr>
          <w:p w:rsidR="00E05D73" w:rsidRPr="00E05D73" w:rsidRDefault="00E05D73" w:rsidP="00E56EA4">
            <w:pPr>
              <w:spacing w:after="120"/>
              <w:ind w:firstLine="0"/>
              <w:rPr>
                <w:rFonts w:eastAsia="Times New Roman"/>
                <w:color w:val="000000"/>
                <w:sz w:val="24"/>
                <w:szCs w:val="24"/>
                <w:lang w:eastAsia="ru-RU"/>
              </w:rPr>
            </w:pPr>
            <w:r w:rsidRPr="00E05D73">
              <w:rPr>
                <w:rFonts w:eastAsia="Times New Roman"/>
                <w:color w:val="000000"/>
                <w:sz w:val="24"/>
                <w:szCs w:val="24"/>
                <w:lang w:eastAsia="ru-RU"/>
              </w:rPr>
              <w:t>0,09</w:t>
            </w:r>
          </w:p>
        </w:tc>
        <w:tc>
          <w:tcPr>
            <w:tcW w:w="1417" w:type="dxa"/>
            <w:tcBorders>
              <w:top w:val="nil"/>
              <w:left w:val="nil"/>
              <w:bottom w:val="single" w:sz="4" w:space="0" w:color="000000"/>
              <w:right w:val="single" w:sz="4" w:space="0" w:color="000000"/>
            </w:tcBorders>
            <w:shd w:val="clear" w:color="auto" w:fill="auto"/>
            <w:vAlign w:val="bottom"/>
            <w:hideMark/>
          </w:tcPr>
          <w:p w:rsidR="00E05D73" w:rsidRPr="00E05D73" w:rsidRDefault="00E05D73" w:rsidP="00E56EA4">
            <w:pPr>
              <w:spacing w:after="120"/>
              <w:ind w:firstLine="0"/>
              <w:rPr>
                <w:rFonts w:eastAsia="Times New Roman"/>
                <w:color w:val="000000"/>
                <w:sz w:val="24"/>
                <w:szCs w:val="24"/>
                <w:lang w:eastAsia="ru-RU"/>
              </w:rPr>
            </w:pPr>
            <w:r w:rsidRPr="00E05D73">
              <w:rPr>
                <w:rFonts w:eastAsia="Times New Roman"/>
                <w:color w:val="000000"/>
                <w:sz w:val="24"/>
                <w:szCs w:val="24"/>
                <w:lang w:eastAsia="ru-RU"/>
              </w:rPr>
              <w:t>0,1039</w:t>
            </w:r>
          </w:p>
        </w:tc>
        <w:tc>
          <w:tcPr>
            <w:tcW w:w="992" w:type="dxa"/>
            <w:tcBorders>
              <w:top w:val="nil"/>
              <w:left w:val="nil"/>
              <w:bottom w:val="single" w:sz="4" w:space="0" w:color="000000"/>
              <w:right w:val="single" w:sz="4" w:space="0" w:color="000000"/>
            </w:tcBorders>
            <w:shd w:val="clear" w:color="auto" w:fill="auto"/>
            <w:vAlign w:val="bottom"/>
            <w:hideMark/>
          </w:tcPr>
          <w:p w:rsidR="00E05D73" w:rsidRPr="00E05D73" w:rsidRDefault="00E05D73" w:rsidP="00E56EA4">
            <w:pPr>
              <w:spacing w:after="120"/>
              <w:ind w:firstLine="0"/>
              <w:rPr>
                <w:rFonts w:eastAsia="Times New Roman"/>
                <w:color w:val="000000"/>
                <w:sz w:val="24"/>
                <w:szCs w:val="24"/>
                <w:lang w:eastAsia="ru-RU"/>
              </w:rPr>
            </w:pPr>
            <w:r w:rsidRPr="00E05D73">
              <w:rPr>
                <w:rFonts w:eastAsia="Times New Roman"/>
                <w:color w:val="000000"/>
                <w:sz w:val="24"/>
                <w:szCs w:val="24"/>
                <w:lang w:eastAsia="ru-RU"/>
              </w:rPr>
              <w:t>0,37</w:t>
            </w:r>
          </w:p>
        </w:tc>
        <w:tc>
          <w:tcPr>
            <w:tcW w:w="1134" w:type="dxa"/>
            <w:tcBorders>
              <w:top w:val="nil"/>
              <w:left w:val="nil"/>
              <w:bottom w:val="single" w:sz="4" w:space="0" w:color="000000"/>
              <w:right w:val="single" w:sz="4" w:space="0" w:color="000000"/>
            </w:tcBorders>
            <w:shd w:val="clear" w:color="auto" w:fill="auto"/>
            <w:vAlign w:val="bottom"/>
            <w:hideMark/>
          </w:tcPr>
          <w:p w:rsidR="00E05D73" w:rsidRPr="00E05D73" w:rsidRDefault="00E05D73" w:rsidP="00E56EA4">
            <w:pPr>
              <w:spacing w:after="120"/>
              <w:ind w:firstLine="0"/>
              <w:rPr>
                <w:rFonts w:eastAsia="Times New Roman"/>
                <w:color w:val="000000"/>
                <w:sz w:val="24"/>
                <w:szCs w:val="24"/>
                <w:lang w:eastAsia="ru-RU"/>
              </w:rPr>
            </w:pPr>
            <w:r w:rsidRPr="00E05D73">
              <w:rPr>
                <w:rFonts w:eastAsia="Times New Roman"/>
                <w:color w:val="000000"/>
                <w:sz w:val="24"/>
                <w:szCs w:val="24"/>
                <w:lang w:eastAsia="ru-RU"/>
              </w:rPr>
              <w:t>0,002</w:t>
            </w:r>
          </w:p>
        </w:tc>
        <w:tc>
          <w:tcPr>
            <w:tcW w:w="1418" w:type="dxa"/>
            <w:tcBorders>
              <w:top w:val="nil"/>
              <w:left w:val="nil"/>
              <w:bottom w:val="single" w:sz="4" w:space="0" w:color="000000"/>
              <w:right w:val="single" w:sz="4" w:space="0" w:color="000000"/>
            </w:tcBorders>
            <w:shd w:val="clear" w:color="auto" w:fill="auto"/>
            <w:vAlign w:val="bottom"/>
            <w:hideMark/>
          </w:tcPr>
          <w:p w:rsidR="00E05D73" w:rsidRPr="00E05D73" w:rsidRDefault="00E05D73" w:rsidP="00E56EA4">
            <w:pPr>
              <w:spacing w:after="120"/>
              <w:ind w:firstLine="0"/>
              <w:rPr>
                <w:rFonts w:eastAsia="Times New Roman"/>
                <w:color w:val="000000"/>
                <w:sz w:val="24"/>
                <w:szCs w:val="24"/>
                <w:lang w:eastAsia="ru-RU"/>
              </w:rPr>
            </w:pPr>
            <w:r w:rsidRPr="00E05D73">
              <w:rPr>
                <w:rFonts w:eastAsia="Times New Roman"/>
                <w:color w:val="000000"/>
                <w:sz w:val="24"/>
                <w:szCs w:val="24"/>
                <w:lang w:eastAsia="ru-RU"/>
              </w:rPr>
              <w:t>0,02</w:t>
            </w:r>
          </w:p>
        </w:tc>
        <w:tc>
          <w:tcPr>
            <w:tcW w:w="1559" w:type="dxa"/>
            <w:tcBorders>
              <w:top w:val="nil"/>
              <w:left w:val="nil"/>
              <w:bottom w:val="single" w:sz="4" w:space="0" w:color="000000"/>
              <w:right w:val="single" w:sz="4" w:space="0" w:color="000000"/>
            </w:tcBorders>
            <w:shd w:val="clear" w:color="auto" w:fill="auto"/>
            <w:vAlign w:val="bottom"/>
            <w:hideMark/>
          </w:tcPr>
          <w:p w:rsidR="00E05D73" w:rsidRPr="00E05D73" w:rsidRDefault="00E05D73" w:rsidP="00E56EA4">
            <w:pPr>
              <w:spacing w:after="120"/>
              <w:ind w:firstLine="0"/>
              <w:rPr>
                <w:rFonts w:eastAsia="Times New Roman"/>
                <w:color w:val="000000"/>
                <w:sz w:val="24"/>
                <w:szCs w:val="24"/>
                <w:lang w:eastAsia="ru-RU"/>
              </w:rPr>
            </w:pPr>
            <w:r w:rsidRPr="00E05D73">
              <w:rPr>
                <w:rFonts w:eastAsia="Times New Roman"/>
                <w:color w:val="000000"/>
                <w:sz w:val="24"/>
                <w:szCs w:val="24"/>
                <w:lang w:eastAsia="ru-RU"/>
              </w:rPr>
              <w:t>0,0235</w:t>
            </w:r>
          </w:p>
        </w:tc>
        <w:tc>
          <w:tcPr>
            <w:tcW w:w="1701" w:type="dxa"/>
            <w:tcBorders>
              <w:top w:val="nil"/>
              <w:left w:val="nil"/>
              <w:bottom w:val="single" w:sz="4" w:space="0" w:color="000000"/>
              <w:right w:val="single" w:sz="4" w:space="0" w:color="000000"/>
            </w:tcBorders>
            <w:shd w:val="clear" w:color="auto" w:fill="auto"/>
            <w:vAlign w:val="bottom"/>
            <w:hideMark/>
          </w:tcPr>
          <w:p w:rsidR="00E05D73" w:rsidRPr="00E05D73" w:rsidRDefault="00E05D73" w:rsidP="00E56EA4">
            <w:pPr>
              <w:spacing w:after="120"/>
              <w:ind w:firstLine="0"/>
              <w:rPr>
                <w:rFonts w:eastAsia="Times New Roman"/>
                <w:color w:val="000000"/>
                <w:sz w:val="24"/>
                <w:szCs w:val="24"/>
                <w:lang w:eastAsia="ru-RU"/>
              </w:rPr>
            </w:pPr>
            <w:r w:rsidRPr="00E05D73">
              <w:rPr>
                <w:rFonts w:eastAsia="Times New Roman"/>
                <w:color w:val="000000"/>
                <w:sz w:val="24"/>
                <w:szCs w:val="24"/>
                <w:lang w:eastAsia="ru-RU"/>
              </w:rPr>
              <w:t>0,075</w:t>
            </w:r>
          </w:p>
        </w:tc>
        <w:tc>
          <w:tcPr>
            <w:tcW w:w="1418" w:type="dxa"/>
            <w:tcBorders>
              <w:top w:val="nil"/>
              <w:left w:val="nil"/>
              <w:bottom w:val="single" w:sz="4" w:space="0" w:color="000000"/>
              <w:right w:val="single" w:sz="4" w:space="0" w:color="000000"/>
            </w:tcBorders>
            <w:shd w:val="clear" w:color="auto" w:fill="auto"/>
            <w:vAlign w:val="bottom"/>
            <w:hideMark/>
          </w:tcPr>
          <w:p w:rsidR="00E05D73" w:rsidRPr="00E05D73" w:rsidRDefault="00E05D73" w:rsidP="00E56EA4">
            <w:pPr>
              <w:spacing w:after="120"/>
              <w:ind w:firstLine="0"/>
              <w:rPr>
                <w:rFonts w:eastAsia="Times New Roman"/>
                <w:color w:val="000000"/>
                <w:sz w:val="24"/>
                <w:szCs w:val="24"/>
                <w:lang w:eastAsia="ru-RU"/>
              </w:rPr>
            </w:pPr>
            <w:r w:rsidRPr="00E05D73">
              <w:rPr>
                <w:rFonts w:eastAsia="Times New Roman"/>
                <w:color w:val="000000"/>
                <w:sz w:val="24"/>
                <w:szCs w:val="24"/>
                <w:lang w:eastAsia="ru-RU"/>
              </w:rPr>
              <w:t>Пластмасса</w:t>
            </w:r>
          </w:p>
        </w:tc>
        <w:tc>
          <w:tcPr>
            <w:tcW w:w="1778" w:type="dxa"/>
            <w:tcBorders>
              <w:top w:val="nil"/>
              <w:left w:val="nil"/>
              <w:bottom w:val="single" w:sz="4" w:space="0" w:color="000000"/>
              <w:right w:val="single" w:sz="4" w:space="0" w:color="000000"/>
            </w:tcBorders>
            <w:shd w:val="clear" w:color="auto" w:fill="auto"/>
            <w:vAlign w:val="bottom"/>
            <w:hideMark/>
          </w:tcPr>
          <w:p w:rsidR="00E05D73" w:rsidRPr="00E05D73" w:rsidRDefault="00E05D73" w:rsidP="00E56EA4">
            <w:pPr>
              <w:spacing w:after="120"/>
              <w:ind w:firstLine="0"/>
              <w:rPr>
                <w:rFonts w:eastAsia="Times New Roman"/>
                <w:color w:val="000000"/>
                <w:sz w:val="24"/>
                <w:szCs w:val="24"/>
                <w:lang w:eastAsia="ru-RU"/>
              </w:rPr>
            </w:pPr>
            <w:r w:rsidRPr="00E05D73">
              <w:rPr>
                <w:rFonts w:eastAsia="Times New Roman"/>
                <w:color w:val="000000"/>
                <w:sz w:val="24"/>
                <w:szCs w:val="24"/>
                <w:lang w:eastAsia="ru-RU"/>
              </w:rPr>
              <w:t>1</w:t>
            </w:r>
          </w:p>
        </w:tc>
      </w:tr>
      <w:tr w:rsidR="00E05D73" w:rsidRPr="00E05D73" w:rsidTr="00E05D73">
        <w:trPr>
          <w:trHeight w:val="525"/>
        </w:trPr>
        <w:tc>
          <w:tcPr>
            <w:tcW w:w="1153" w:type="dxa"/>
            <w:tcBorders>
              <w:top w:val="nil"/>
              <w:left w:val="single" w:sz="4" w:space="0" w:color="000000"/>
              <w:bottom w:val="single" w:sz="4" w:space="0" w:color="000000"/>
              <w:right w:val="single" w:sz="4" w:space="0" w:color="000000"/>
            </w:tcBorders>
            <w:shd w:val="clear" w:color="auto" w:fill="auto"/>
            <w:vAlign w:val="bottom"/>
            <w:hideMark/>
          </w:tcPr>
          <w:p w:rsidR="00E05D73" w:rsidRPr="00E05D73" w:rsidRDefault="00E05D73" w:rsidP="00E56EA4">
            <w:pPr>
              <w:spacing w:after="120"/>
              <w:ind w:firstLine="0"/>
              <w:rPr>
                <w:rFonts w:eastAsia="Times New Roman"/>
                <w:color w:val="000000"/>
                <w:sz w:val="24"/>
                <w:szCs w:val="24"/>
                <w:lang w:eastAsia="ru-RU"/>
              </w:rPr>
            </w:pPr>
            <w:r w:rsidRPr="00E05D73">
              <w:rPr>
                <w:rFonts w:eastAsia="Times New Roman"/>
                <w:color w:val="000000"/>
                <w:sz w:val="24"/>
                <w:szCs w:val="24"/>
                <w:lang w:eastAsia="ru-RU"/>
              </w:rPr>
              <w:t>у-3</w:t>
            </w:r>
          </w:p>
        </w:tc>
        <w:tc>
          <w:tcPr>
            <w:tcW w:w="993" w:type="dxa"/>
            <w:tcBorders>
              <w:top w:val="nil"/>
              <w:left w:val="nil"/>
              <w:bottom w:val="single" w:sz="4" w:space="0" w:color="000000"/>
              <w:right w:val="single" w:sz="4" w:space="0" w:color="000000"/>
            </w:tcBorders>
            <w:shd w:val="clear" w:color="auto" w:fill="auto"/>
            <w:vAlign w:val="bottom"/>
            <w:hideMark/>
          </w:tcPr>
          <w:p w:rsidR="00E05D73" w:rsidRPr="00E05D73" w:rsidRDefault="00E05D73" w:rsidP="00E56EA4">
            <w:pPr>
              <w:spacing w:after="120"/>
              <w:ind w:firstLine="0"/>
              <w:rPr>
                <w:rFonts w:eastAsia="Times New Roman"/>
                <w:color w:val="000000"/>
                <w:sz w:val="24"/>
                <w:szCs w:val="24"/>
                <w:lang w:eastAsia="ru-RU"/>
              </w:rPr>
            </w:pPr>
            <w:r w:rsidRPr="00E05D73">
              <w:rPr>
                <w:rFonts w:eastAsia="Times New Roman"/>
                <w:color w:val="000000"/>
                <w:sz w:val="24"/>
                <w:szCs w:val="24"/>
                <w:lang w:eastAsia="ru-RU"/>
              </w:rPr>
              <w:t>у-4</w:t>
            </w:r>
          </w:p>
        </w:tc>
        <w:tc>
          <w:tcPr>
            <w:tcW w:w="1134" w:type="dxa"/>
            <w:tcBorders>
              <w:top w:val="nil"/>
              <w:left w:val="nil"/>
              <w:bottom w:val="single" w:sz="4" w:space="0" w:color="000000"/>
              <w:right w:val="single" w:sz="4" w:space="0" w:color="000000"/>
            </w:tcBorders>
            <w:shd w:val="clear" w:color="auto" w:fill="auto"/>
            <w:vAlign w:val="bottom"/>
            <w:hideMark/>
          </w:tcPr>
          <w:p w:rsidR="00E05D73" w:rsidRPr="00E05D73" w:rsidRDefault="00E05D73" w:rsidP="00E56EA4">
            <w:pPr>
              <w:spacing w:after="120"/>
              <w:ind w:firstLine="0"/>
              <w:rPr>
                <w:rFonts w:eastAsia="Times New Roman"/>
                <w:color w:val="000000"/>
                <w:sz w:val="24"/>
                <w:szCs w:val="24"/>
                <w:lang w:eastAsia="ru-RU"/>
              </w:rPr>
            </w:pPr>
            <w:r w:rsidRPr="00E05D73">
              <w:rPr>
                <w:rFonts w:eastAsia="Times New Roman"/>
                <w:color w:val="000000"/>
                <w:sz w:val="24"/>
                <w:szCs w:val="24"/>
                <w:lang w:eastAsia="ru-RU"/>
              </w:rPr>
              <w:t>39,1</w:t>
            </w:r>
          </w:p>
        </w:tc>
        <w:tc>
          <w:tcPr>
            <w:tcW w:w="1134" w:type="dxa"/>
            <w:tcBorders>
              <w:top w:val="nil"/>
              <w:left w:val="nil"/>
              <w:bottom w:val="single" w:sz="4" w:space="0" w:color="000000"/>
              <w:right w:val="single" w:sz="4" w:space="0" w:color="000000"/>
            </w:tcBorders>
            <w:shd w:val="clear" w:color="auto" w:fill="auto"/>
            <w:vAlign w:val="bottom"/>
            <w:hideMark/>
          </w:tcPr>
          <w:p w:rsidR="00E05D73" w:rsidRPr="00E05D73" w:rsidRDefault="00E05D73" w:rsidP="00E56EA4">
            <w:pPr>
              <w:spacing w:after="120"/>
              <w:ind w:firstLine="0"/>
              <w:rPr>
                <w:rFonts w:eastAsia="Times New Roman"/>
                <w:color w:val="000000"/>
                <w:sz w:val="24"/>
                <w:szCs w:val="24"/>
                <w:lang w:eastAsia="ru-RU"/>
              </w:rPr>
            </w:pPr>
            <w:r w:rsidRPr="00E05D73">
              <w:rPr>
                <w:rFonts w:eastAsia="Times New Roman"/>
                <w:color w:val="000000"/>
                <w:sz w:val="24"/>
                <w:szCs w:val="24"/>
                <w:lang w:eastAsia="ru-RU"/>
              </w:rPr>
              <w:t>0,09</w:t>
            </w:r>
          </w:p>
        </w:tc>
        <w:tc>
          <w:tcPr>
            <w:tcW w:w="1417" w:type="dxa"/>
            <w:tcBorders>
              <w:top w:val="nil"/>
              <w:left w:val="nil"/>
              <w:bottom w:val="single" w:sz="4" w:space="0" w:color="000000"/>
              <w:right w:val="single" w:sz="4" w:space="0" w:color="000000"/>
            </w:tcBorders>
            <w:shd w:val="clear" w:color="auto" w:fill="auto"/>
            <w:vAlign w:val="bottom"/>
            <w:hideMark/>
          </w:tcPr>
          <w:p w:rsidR="00E05D73" w:rsidRPr="00E05D73" w:rsidRDefault="00E05D73" w:rsidP="00E56EA4">
            <w:pPr>
              <w:spacing w:after="120"/>
              <w:ind w:firstLine="0"/>
              <w:rPr>
                <w:rFonts w:eastAsia="Times New Roman"/>
                <w:color w:val="000000"/>
                <w:sz w:val="24"/>
                <w:szCs w:val="24"/>
                <w:lang w:eastAsia="ru-RU"/>
              </w:rPr>
            </w:pPr>
            <w:r w:rsidRPr="00E05D73">
              <w:rPr>
                <w:rFonts w:eastAsia="Times New Roman"/>
                <w:color w:val="000000"/>
                <w:sz w:val="24"/>
                <w:szCs w:val="24"/>
                <w:lang w:eastAsia="ru-RU"/>
              </w:rPr>
              <w:t>0,1516</w:t>
            </w:r>
          </w:p>
        </w:tc>
        <w:tc>
          <w:tcPr>
            <w:tcW w:w="992" w:type="dxa"/>
            <w:tcBorders>
              <w:top w:val="nil"/>
              <w:left w:val="nil"/>
              <w:bottom w:val="single" w:sz="4" w:space="0" w:color="000000"/>
              <w:right w:val="single" w:sz="4" w:space="0" w:color="000000"/>
            </w:tcBorders>
            <w:shd w:val="clear" w:color="auto" w:fill="auto"/>
            <w:vAlign w:val="bottom"/>
            <w:hideMark/>
          </w:tcPr>
          <w:p w:rsidR="00E05D73" w:rsidRPr="00E05D73" w:rsidRDefault="00E05D73" w:rsidP="00E56EA4">
            <w:pPr>
              <w:spacing w:after="120"/>
              <w:ind w:firstLine="0"/>
              <w:rPr>
                <w:rFonts w:eastAsia="Times New Roman"/>
                <w:color w:val="000000"/>
                <w:sz w:val="24"/>
                <w:szCs w:val="24"/>
                <w:lang w:eastAsia="ru-RU"/>
              </w:rPr>
            </w:pPr>
            <w:r w:rsidRPr="00E05D73">
              <w:rPr>
                <w:rFonts w:eastAsia="Times New Roman"/>
                <w:color w:val="000000"/>
                <w:sz w:val="24"/>
                <w:szCs w:val="24"/>
                <w:lang w:eastAsia="ru-RU"/>
              </w:rPr>
              <w:t>0,55</w:t>
            </w:r>
          </w:p>
        </w:tc>
        <w:tc>
          <w:tcPr>
            <w:tcW w:w="1134" w:type="dxa"/>
            <w:tcBorders>
              <w:top w:val="nil"/>
              <w:left w:val="nil"/>
              <w:bottom w:val="single" w:sz="4" w:space="0" w:color="000000"/>
              <w:right w:val="single" w:sz="4" w:space="0" w:color="000000"/>
            </w:tcBorders>
            <w:shd w:val="clear" w:color="auto" w:fill="auto"/>
            <w:vAlign w:val="bottom"/>
            <w:hideMark/>
          </w:tcPr>
          <w:p w:rsidR="00E05D73" w:rsidRPr="00E05D73" w:rsidRDefault="00E05D73" w:rsidP="00E56EA4">
            <w:pPr>
              <w:spacing w:after="120"/>
              <w:ind w:firstLine="0"/>
              <w:rPr>
                <w:rFonts w:eastAsia="Times New Roman"/>
                <w:color w:val="000000"/>
                <w:sz w:val="24"/>
                <w:szCs w:val="24"/>
                <w:lang w:eastAsia="ru-RU"/>
              </w:rPr>
            </w:pPr>
            <w:r w:rsidRPr="00E05D73">
              <w:rPr>
                <w:rFonts w:eastAsia="Times New Roman"/>
                <w:color w:val="000000"/>
                <w:sz w:val="24"/>
                <w:szCs w:val="24"/>
                <w:lang w:eastAsia="ru-RU"/>
              </w:rPr>
              <w:t>0,001</w:t>
            </w:r>
          </w:p>
        </w:tc>
        <w:tc>
          <w:tcPr>
            <w:tcW w:w="1418" w:type="dxa"/>
            <w:tcBorders>
              <w:top w:val="nil"/>
              <w:left w:val="nil"/>
              <w:bottom w:val="single" w:sz="4" w:space="0" w:color="000000"/>
              <w:right w:val="single" w:sz="4" w:space="0" w:color="000000"/>
            </w:tcBorders>
            <w:shd w:val="clear" w:color="auto" w:fill="auto"/>
            <w:vAlign w:val="bottom"/>
            <w:hideMark/>
          </w:tcPr>
          <w:p w:rsidR="00E05D73" w:rsidRPr="00E05D73" w:rsidRDefault="00E05D73" w:rsidP="00E56EA4">
            <w:pPr>
              <w:spacing w:after="120"/>
              <w:ind w:firstLine="0"/>
              <w:rPr>
                <w:rFonts w:eastAsia="Times New Roman"/>
                <w:color w:val="000000"/>
                <w:sz w:val="24"/>
                <w:szCs w:val="24"/>
                <w:lang w:eastAsia="ru-RU"/>
              </w:rPr>
            </w:pPr>
            <w:r w:rsidRPr="00E05D73">
              <w:rPr>
                <w:rFonts w:eastAsia="Times New Roman"/>
                <w:color w:val="000000"/>
                <w:sz w:val="24"/>
                <w:szCs w:val="24"/>
                <w:lang w:eastAsia="ru-RU"/>
              </w:rPr>
              <w:t>0,03</w:t>
            </w:r>
          </w:p>
        </w:tc>
        <w:tc>
          <w:tcPr>
            <w:tcW w:w="1559" w:type="dxa"/>
            <w:tcBorders>
              <w:top w:val="nil"/>
              <w:left w:val="nil"/>
              <w:bottom w:val="single" w:sz="4" w:space="0" w:color="000000"/>
              <w:right w:val="single" w:sz="4" w:space="0" w:color="000000"/>
            </w:tcBorders>
            <w:shd w:val="clear" w:color="auto" w:fill="auto"/>
            <w:vAlign w:val="bottom"/>
            <w:hideMark/>
          </w:tcPr>
          <w:p w:rsidR="00E05D73" w:rsidRPr="00E05D73" w:rsidRDefault="00E05D73" w:rsidP="00E56EA4">
            <w:pPr>
              <w:spacing w:after="120"/>
              <w:ind w:firstLine="0"/>
              <w:rPr>
                <w:rFonts w:eastAsia="Times New Roman"/>
                <w:color w:val="000000"/>
                <w:sz w:val="24"/>
                <w:szCs w:val="24"/>
                <w:lang w:eastAsia="ru-RU"/>
              </w:rPr>
            </w:pPr>
            <w:r w:rsidRPr="00E05D73">
              <w:rPr>
                <w:rFonts w:eastAsia="Times New Roman"/>
                <w:color w:val="000000"/>
                <w:sz w:val="24"/>
                <w:szCs w:val="24"/>
                <w:lang w:eastAsia="ru-RU"/>
              </w:rPr>
              <w:t>0,0343</w:t>
            </w:r>
          </w:p>
        </w:tc>
        <w:tc>
          <w:tcPr>
            <w:tcW w:w="1701" w:type="dxa"/>
            <w:tcBorders>
              <w:top w:val="nil"/>
              <w:left w:val="nil"/>
              <w:bottom w:val="single" w:sz="4" w:space="0" w:color="000000"/>
              <w:right w:val="single" w:sz="4" w:space="0" w:color="000000"/>
            </w:tcBorders>
            <w:shd w:val="clear" w:color="auto" w:fill="auto"/>
            <w:vAlign w:val="bottom"/>
            <w:hideMark/>
          </w:tcPr>
          <w:p w:rsidR="00E05D73" w:rsidRPr="00E05D73" w:rsidRDefault="00E05D73" w:rsidP="00E56EA4">
            <w:pPr>
              <w:spacing w:after="120"/>
              <w:ind w:firstLine="0"/>
              <w:rPr>
                <w:rFonts w:eastAsia="Times New Roman"/>
                <w:color w:val="000000"/>
                <w:sz w:val="24"/>
                <w:szCs w:val="24"/>
                <w:lang w:eastAsia="ru-RU"/>
              </w:rPr>
            </w:pPr>
            <w:r w:rsidRPr="00E05D73">
              <w:rPr>
                <w:rFonts w:eastAsia="Times New Roman"/>
                <w:color w:val="000000"/>
                <w:sz w:val="24"/>
                <w:szCs w:val="24"/>
                <w:lang w:eastAsia="ru-RU"/>
              </w:rPr>
              <w:t>0,075</w:t>
            </w:r>
          </w:p>
        </w:tc>
        <w:tc>
          <w:tcPr>
            <w:tcW w:w="1418" w:type="dxa"/>
            <w:tcBorders>
              <w:top w:val="nil"/>
              <w:left w:val="nil"/>
              <w:bottom w:val="single" w:sz="4" w:space="0" w:color="000000"/>
              <w:right w:val="single" w:sz="4" w:space="0" w:color="000000"/>
            </w:tcBorders>
            <w:shd w:val="clear" w:color="auto" w:fill="auto"/>
            <w:vAlign w:val="bottom"/>
            <w:hideMark/>
          </w:tcPr>
          <w:p w:rsidR="00E05D73" w:rsidRPr="00E05D73" w:rsidRDefault="00E05D73" w:rsidP="00E56EA4">
            <w:pPr>
              <w:spacing w:after="120"/>
              <w:ind w:firstLine="0"/>
              <w:rPr>
                <w:rFonts w:eastAsia="Times New Roman"/>
                <w:color w:val="000000"/>
                <w:sz w:val="24"/>
                <w:szCs w:val="24"/>
                <w:lang w:eastAsia="ru-RU"/>
              </w:rPr>
            </w:pPr>
            <w:r w:rsidRPr="00E05D73">
              <w:rPr>
                <w:rFonts w:eastAsia="Times New Roman"/>
                <w:color w:val="000000"/>
                <w:sz w:val="24"/>
                <w:szCs w:val="24"/>
                <w:lang w:eastAsia="ru-RU"/>
              </w:rPr>
              <w:t>Пластмасса</w:t>
            </w:r>
          </w:p>
        </w:tc>
        <w:tc>
          <w:tcPr>
            <w:tcW w:w="1778" w:type="dxa"/>
            <w:tcBorders>
              <w:top w:val="nil"/>
              <w:left w:val="nil"/>
              <w:bottom w:val="single" w:sz="4" w:space="0" w:color="000000"/>
              <w:right w:val="single" w:sz="4" w:space="0" w:color="000000"/>
            </w:tcBorders>
            <w:shd w:val="clear" w:color="auto" w:fill="auto"/>
            <w:vAlign w:val="bottom"/>
            <w:hideMark/>
          </w:tcPr>
          <w:p w:rsidR="00E05D73" w:rsidRPr="00E05D73" w:rsidRDefault="00E05D73" w:rsidP="00E56EA4">
            <w:pPr>
              <w:spacing w:after="120"/>
              <w:ind w:firstLine="0"/>
              <w:rPr>
                <w:rFonts w:eastAsia="Times New Roman"/>
                <w:color w:val="000000"/>
                <w:sz w:val="24"/>
                <w:szCs w:val="24"/>
                <w:lang w:eastAsia="ru-RU"/>
              </w:rPr>
            </w:pPr>
            <w:r w:rsidRPr="00E05D73">
              <w:rPr>
                <w:rFonts w:eastAsia="Times New Roman"/>
                <w:color w:val="000000"/>
                <w:sz w:val="24"/>
                <w:szCs w:val="24"/>
                <w:lang w:eastAsia="ru-RU"/>
              </w:rPr>
              <w:t>1</w:t>
            </w:r>
          </w:p>
        </w:tc>
      </w:tr>
      <w:tr w:rsidR="00E05D73" w:rsidRPr="00E05D73" w:rsidTr="00E05D73">
        <w:trPr>
          <w:trHeight w:val="525"/>
        </w:trPr>
        <w:tc>
          <w:tcPr>
            <w:tcW w:w="1153" w:type="dxa"/>
            <w:tcBorders>
              <w:top w:val="nil"/>
              <w:left w:val="single" w:sz="4" w:space="0" w:color="000000"/>
              <w:bottom w:val="single" w:sz="4" w:space="0" w:color="000000"/>
              <w:right w:val="single" w:sz="4" w:space="0" w:color="000000"/>
            </w:tcBorders>
            <w:shd w:val="clear" w:color="auto" w:fill="auto"/>
            <w:vAlign w:val="bottom"/>
            <w:hideMark/>
          </w:tcPr>
          <w:p w:rsidR="00E05D73" w:rsidRPr="00E05D73" w:rsidRDefault="00E05D73" w:rsidP="00E56EA4">
            <w:pPr>
              <w:spacing w:after="120"/>
              <w:ind w:firstLine="0"/>
              <w:rPr>
                <w:rFonts w:eastAsia="Times New Roman"/>
                <w:color w:val="000000"/>
                <w:sz w:val="24"/>
                <w:szCs w:val="24"/>
                <w:lang w:eastAsia="ru-RU"/>
              </w:rPr>
            </w:pPr>
            <w:r w:rsidRPr="00E05D73">
              <w:rPr>
                <w:rFonts w:eastAsia="Times New Roman"/>
                <w:color w:val="000000"/>
                <w:sz w:val="24"/>
                <w:szCs w:val="24"/>
                <w:lang w:eastAsia="ru-RU"/>
              </w:rPr>
              <w:t>у-2</w:t>
            </w:r>
          </w:p>
        </w:tc>
        <w:tc>
          <w:tcPr>
            <w:tcW w:w="993" w:type="dxa"/>
            <w:tcBorders>
              <w:top w:val="nil"/>
              <w:left w:val="nil"/>
              <w:bottom w:val="single" w:sz="4" w:space="0" w:color="000000"/>
              <w:right w:val="single" w:sz="4" w:space="0" w:color="000000"/>
            </w:tcBorders>
            <w:shd w:val="clear" w:color="auto" w:fill="auto"/>
            <w:vAlign w:val="bottom"/>
            <w:hideMark/>
          </w:tcPr>
          <w:p w:rsidR="00E05D73" w:rsidRPr="00E05D73" w:rsidRDefault="00E05D73" w:rsidP="00E56EA4">
            <w:pPr>
              <w:spacing w:after="120"/>
              <w:ind w:firstLine="0"/>
              <w:rPr>
                <w:rFonts w:eastAsia="Times New Roman"/>
                <w:color w:val="000000"/>
                <w:sz w:val="24"/>
                <w:szCs w:val="24"/>
                <w:lang w:eastAsia="ru-RU"/>
              </w:rPr>
            </w:pPr>
            <w:r w:rsidRPr="00E05D73">
              <w:rPr>
                <w:rFonts w:eastAsia="Times New Roman"/>
                <w:color w:val="000000"/>
                <w:sz w:val="24"/>
                <w:szCs w:val="24"/>
                <w:lang w:eastAsia="ru-RU"/>
              </w:rPr>
              <w:t>вк-1</w:t>
            </w:r>
          </w:p>
        </w:tc>
        <w:tc>
          <w:tcPr>
            <w:tcW w:w="1134" w:type="dxa"/>
            <w:tcBorders>
              <w:top w:val="nil"/>
              <w:left w:val="nil"/>
              <w:bottom w:val="single" w:sz="4" w:space="0" w:color="000000"/>
              <w:right w:val="single" w:sz="4" w:space="0" w:color="000000"/>
            </w:tcBorders>
            <w:shd w:val="clear" w:color="auto" w:fill="auto"/>
            <w:vAlign w:val="bottom"/>
            <w:hideMark/>
          </w:tcPr>
          <w:p w:rsidR="00E05D73" w:rsidRPr="00E05D73" w:rsidRDefault="00E05D73" w:rsidP="00E56EA4">
            <w:pPr>
              <w:spacing w:after="120"/>
              <w:ind w:firstLine="0"/>
              <w:rPr>
                <w:rFonts w:eastAsia="Times New Roman"/>
                <w:color w:val="000000"/>
                <w:sz w:val="24"/>
                <w:szCs w:val="24"/>
                <w:lang w:eastAsia="ru-RU"/>
              </w:rPr>
            </w:pPr>
            <w:r w:rsidRPr="00E05D73">
              <w:rPr>
                <w:rFonts w:eastAsia="Times New Roman"/>
                <w:color w:val="000000"/>
                <w:sz w:val="24"/>
                <w:szCs w:val="24"/>
                <w:lang w:eastAsia="ru-RU"/>
              </w:rPr>
              <w:t>14,94</w:t>
            </w:r>
          </w:p>
        </w:tc>
        <w:tc>
          <w:tcPr>
            <w:tcW w:w="1134" w:type="dxa"/>
            <w:tcBorders>
              <w:top w:val="nil"/>
              <w:left w:val="nil"/>
              <w:bottom w:val="single" w:sz="4" w:space="0" w:color="000000"/>
              <w:right w:val="single" w:sz="4" w:space="0" w:color="000000"/>
            </w:tcBorders>
            <w:shd w:val="clear" w:color="auto" w:fill="auto"/>
            <w:vAlign w:val="bottom"/>
            <w:hideMark/>
          </w:tcPr>
          <w:p w:rsidR="00E05D73" w:rsidRPr="00E05D73" w:rsidRDefault="00E05D73" w:rsidP="00E56EA4">
            <w:pPr>
              <w:spacing w:after="120"/>
              <w:ind w:firstLine="0"/>
              <w:rPr>
                <w:rFonts w:eastAsia="Times New Roman"/>
                <w:color w:val="000000"/>
                <w:sz w:val="24"/>
                <w:szCs w:val="24"/>
                <w:lang w:eastAsia="ru-RU"/>
              </w:rPr>
            </w:pPr>
            <w:r w:rsidRPr="00E05D73">
              <w:rPr>
                <w:rFonts w:eastAsia="Times New Roman"/>
                <w:color w:val="000000"/>
                <w:sz w:val="24"/>
                <w:szCs w:val="24"/>
                <w:lang w:eastAsia="ru-RU"/>
              </w:rPr>
              <w:t>0,09</w:t>
            </w:r>
          </w:p>
        </w:tc>
        <w:tc>
          <w:tcPr>
            <w:tcW w:w="1417" w:type="dxa"/>
            <w:tcBorders>
              <w:top w:val="nil"/>
              <w:left w:val="nil"/>
              <w:bottom w:val="single" w:sz="4" w:space="0" w:color="000000"/>
              <w:right w:val="single" w:sz="4" w:space="0" w:color="000000"/>
            </w:tcBorders>
            <w:shd w:val="clear" w:color="auto" w:fill="auto"/>
            <w:vAlign w:val="bottom"/>
            <w:hideMark/>
          </w:tcPr>
          <w:p w:rsidR="00E05D73" w:rsidRPr="00E05D73" w:rsidRDefault="00E05D73" w:rsidP="00E56EA4">
            <w:pPr>
              <w:spacing w:after="120"/>
              <w:ind w:firstLine="0"/>
              <w:rPr>
                <w:rFonts w:eastAsia="Times New Roman"/>
                <w:color w:val="000000"/>
                <w:sz w:val="24"/>
                <w:szCs w:val="24"/>
                <w:lang w:eastAsia="ru-RU"/>
              </w:rPr>
            </w:pPr>
            <w:r w:rsidRPr="00E05D73">
              <w:rPr>
                <w:rFonts w:eastAsia="Times New Roman"/>
                <w:color w:val="000000"/>
                <w:sz w:val="24"/>
                <w:szCs w:val="24"/>
                <w:lang w:eastAsia="ru-RU"/>
              </w:rPr>
              <w:t>0,09</w:t>
            </w:r>
          </w:p>
        </w:tc>
        <w:tc>
          <w:tcPr>
            <w:tcW w:w="992" w:type="dxa"/>
            <w:tcBorders>
              <w:top w:val="nil"/>
              <w:left w:val="nil"/>
              <w:bottom w:val="single" w:sz="4" w:space="0" w:color="000000"/>
              <w:right w:val="single" w:sz="4" w:space="0" w:color="000000"/>
            </w:tcBorders>
            <w:shd w:val="clear" w:color="auto" w:fill="auto"/>
            <w:vAlign w:val="bottom"/>
            <w:hideMark/>
          </w:tcPr>
          <w:p w:rsidR="00E05D73" w:rsidRPr="00E05D73" w:rsidRDefault="00E05D73" w:rsidP="00E56EA4">
            <w:pPr>
              <w:spacing w:after="120"/>
              <w:ind w:firstLine="0"/>
              <w:rPr>
                <w:rFonts w:eastAsia="Times New Roman"/>
                <w:color w:val="000000"/>
                <w:sz w:val="24"/>
                <w:szCs w:val="24"/>
                <w:lang w:eastAsia="ru-RU"/>
              </w:rPr>
            </w:pPr>
            <w:r w:rsidRPr="00E05D73">
              <w:rPr>
                <w:rFonts w:eastAsia="Times New Roman"/>
                <w:color w:val="000000"/>
                <w:sz w:val="24"/>
                <w:szCs w:val="24"/>
                <w:lang w:eastAsia="ru-RU"/>
              </w:rPr>
              <w:t>0,32</w:t>
            </w:r>
          </w:p>
        </w:tc>
        <w:tc>
          <w:tcPr>
            <w:tcW w:w="1134" w:type="dxa"/>
            <w:tcBorders>
              <w:top w:val="nil"/>
              <w:left w:val="nil"/>
              <w:bottom w:val="single" w:sz="4" w:space="0" w:color="000000"/>
              <w:right w:val="single" w:sz="4" w:space="0" w:color="000000"/>
            </w:tcBorders>
            <w:shd w:val="clear" w:color="auto" w:fill="auto"/>
            <w:vAlign w:val="bottom"/>
            <w:hideMark/>
          </w:tcPr>
          <w:p w:rsidR="00E05D73" w:rsidRPr="00E05D73" w:rsidRDefault="00E05D73" w:rsidP="00E56EA4">
            <w:pPr>
              <w:spacing w:after="120"/>
              <w:ind w:firstLine="0"/>
              <w:rPr>
                <w:rFonts w:eastAsia="Times New Roman"/>
                <w:color w:val="000000"/>
                <w:sz w:val="24"/>
                <w:szCs w:val="24"/>
                <w:lang w:eastAsia="ru-RU"/>
              </w:rPr>
            </w:pPr>
            <w:r w:rsidRPr="00E05D73">
              <w:rPr>
                <w:rFonts w:eastAsia="Times New Roman"/>
                <w:color w:val="000000"/>
                <w:sz w:val="24"/>
                <w:szCs w:val="24"/>
                <w:lang w:eastAsia="ru-RU"/>
              </w:rPr>
              <w:t>0</w:t>
            </w:r>
          </w:p>
        </w:tc>
        <w:tc>
          <w:tcPr>
            <w:tcW w:w="1418" w:type="dxa"/>
            <w:tcBorders>
              <w:top w:val="nil"/>
              <w:left w:val="nil"/>
              <w:bottom w:val="single" w:sz="4" w:space="0" w:color="000000"/>
              <w:right w:val="single" w:sz="4" w:space="0" w:color="000000"/>
            </w:tcBorders>
            <w:shd w:val="clear" w:color="auto" w:fill="auto"/>
            <w:vAlign w:val="bottom"/>
            <w:hideMark/>
          </w:tcPr>
          <w:p w:rsidR="00E05D73" w:rsidRPr="00E05D73" w:rsidRDefault="00E05D73" w:rsidP="00E56EA4">
            <w:pPr>
              <w:spacing w:after="120"/>
              <w:ind w:firstLine="0"/>
              <w:rPr>
                <w:rFonts w:eastAsia="Times New Roman"/>
                <w:color w:val="000000"/>
                <w:sz w:val="24"/>
                <w:szCs w:val="24"/>
                <w:lang w:eastAsia="ru-RU"/>
              </w:rPr>
            </w:pPr>
            <w:r w:rsidRPr="00E05D73">
              <w:rPr>
                <w:rFonts w:eastAsia="Times New Roman"/>
                <w:color w:val="000000"/>
                <w:sz w:val="24"/>
                <w:szCs w:val="24"/>
                <w:lang w:eastAsia="ru-RU"/>
              </w:rPr>
              <w:t>0,02</w:t>
            </w:r>
          </w:p>
        </w:tc>
        <w:tc>
          <w:tcPr>
            <w:tcW w:w="1559" w:type="dxa"/>
            <w:tcBorders>
              <w:top w:val="nil"/>
              <w:left w:val="nil"/>
              <w:bottom w:val="single" w:sz="4" w:space="0" w:color="000000"/>
              <w:right w:val="single" w:sz="4" w:space="0" w:color="000000"/>
            </w:tcBorders>
            <w:shd w:val="clear" w:color="auto" w:fill="auto"/>
            <w:vAlign w:val="bottom"/>
            <w:hideMark/>
          </w:tcPr>
          <w:p w:rsidR="00E05D73" w:rsidRPr="00E05D73" w:rsidRDefault="00E05D73" w:rsidP="00E56EA4">
            <w:pPr>
              <w:spacing w:after="120"/>
              <w:ind w:firstLine="0"/>
              <w:rPr>
                <w:rFonts w:eastAsia="Times New Roman"/>
                <w:color w:val="000000"/>
                <w:sz w:val="24"/>
                <w:szCs w:val="24"/>
                <w:lang w:eastAsia="ru-RU"/>
              </w:rPr>
            </w:pPr>
            <w:r w:rsidRPr="00E05D73">
              <w:rPr>
                <w:rFonts w:eastAsia="Times New Roman"/>
                <w:color w:val="000000"/>
                <w:sz w:val="24"/>
                <w:szCs w:val="24"/>
                <w:lang w:eastAsia="ru-RU"/>
              </w:rPr>
              <w:t>0,0204</w:t>
            </w:r>
          </w:p>
        </w:tc>
        <w:tc>
          <w:tcPr>
            <w:tcW w:w="1701" w:type="dxa"/>
            <w:tcBorders>
              <w:top w:val="nil"/>
              <w:left w:val="nil"/>
              <w:bottom w:val="single" w:sz="4" w:space="0" w:color="000000"/>
              <w:right w:val="single" w:sz="4" w:space="0" w:color="000000"/>
            </w:tcBorders>
            <w:shd w:val="clear" w:color="auto" w:fill="auto"/>
            <w:vAlign w:val="bottom"/>
            <w:hideMark/>
          </w:tcPr>
          <w:p w:rsidR="00E05D73" w:rsidRPr="00E05D73" w:rsidRDefault="00E05D73" w:rsidP="00E56EA4">
            <w:pPr>
              <w:spacing w:after="120"/>
              <w:ind w:firstLine="0"/>
              <w:rPr>
                <w:rFonts w:eastAsia="Times New Roman"/>
                <w:color w:val="000000"/>
                <w:sz w:val="24"/>
                <w:szCs w:val="24"/>
                <w:lang w:eastAsia="ru-RU"/>
              </w:rPr>
            </w:pPr>
            <w:r w:rsidRPr="00E05D73">
              <w:rPr>
                <w:rFonts w:eastAsia="Times New Roman"/>
                <w:color w:val="000000"/>
                <w:sz w:val="24"/>
                <w:szCs w:val="24"/>
                <w:lang w:eastAsia="ru-RU"/>
              </w:rPr>
              <w:t>0,075</w:t>
            </w:r>
          </w:p>
        </w:tc>
        <w:tc>
          <w:tcPr>
            <w:tcW w:w="1418" w:type="dxa"/>
            <w:tcBorders>
              <w:top w:val="nil"/>
              <w:left w:val="nil"/>
              <w:bottom w:val="single" w:sz="4" w:space="0" w:color="000000"/>
              <w:right w:val="single" w:sz="4" w:space="0" w:color="000000"/>
            </w:tcBorders>
            <w:shd w:val="clear" w:color="auto" w:fill="auto"/>
            <w:vAlign w:val="bottom"/>
            <w:hideMark/>
          </w:tcPr>
          <w:p w:rsidR="00E05D73" w:rsidRPr="00E05D73" w:rsidRDefault="00E05D73" w:rsidP="00E56EA4">
            <w:pPr>
              <w:spacing w:after="120"/>
              <w:ind w:firstLine="0"/>
              <w:rPr>
                <w:rFonts w:eastAsia="Times New Roman"/>
                <w:color w:val="000000"/>
                <w:sz w:val="24"/>
                <w:szCs w:val="24"/>
                <w:lang w:eastAsia="ru-RU"/>
              </w:rPr>
            </w:pPr>
            <w:r w:rsidRPr="00E05D73">
              <w:rPr>
                <w:rFonts w:eastAsia="Times New Roman"/>
                <w:color w:val="000000"/>
                <w:sz w:val="24"/>
                <w:szCs w:val="24"/>
                <w:lang w:eastAsia="ru-RU"/>
              </w:rPr>
              <w:t>Пластмасса</w:t>
            </w:r>
          </w:p>
        </w:tc>
        <w:tc>
          <w:tcPr>
            <w:tcW w:w="1778" w:type="dxa"/>
            <w:tcBorders>
              <w:top w:val="nil"/>
              <w:left w:val="nil"/>
              <w:bottom w:val="single" w:sz="4" w:space="0" w:color="000000"/>
              <w:right w:val="single" w:sz="4" w:space="0" w:color="000000"/>
            </w:tcBorders>
            <w:shd w:val="clear" w:color="auto" w:fill="auto"/>
            <w:vAlign w:val="bottom"/>
            <w:hideMark/>
          </w:tcPr>
          <w:p w:rsidR="00E05D73" w:rsidRPr="00E05D73" w:rsidRDefault="00E05D73" w:rsidP="00E56EA4">
            <w:pPr>
              <w:spacing w:after="120"/>
              <w:ind w:firstLine="0"/>
              <w:rPr>
                <w:rFonts w:eastAsia="Times New Roman"/>
                <w:color w:val="000000"/>
                <w:sz w:val="24"/>
                <w:szCs w:val="24"/>
                <w:lang w:eastAsia="ru-RU"/>
              </w:rPr>
            </w:pPr>
            <w:r w:rsidRPr="00E05D73">
              <w:rPr>
                <w:rFonts w:eastAsia="Times New Roman"/>
                <w:color w:val="000000"/>
                <w:sz w:val="24"/>
                <w:szCs w:val="24"/>
                <w:lang w:eastAsia="ru-RU"/>
              </w:rPr>
              <w:t>1</w:t>
            </w:r>
          </w:p>
        </w:tc>
      </w:tr>
      <w:tr w:rsidR="00E05D73" w:rsidRPr="00E05D73" w:rsidTr="00E05D73">
        <w:trPr>
          <w:trHeight w:val="525"/>
        </w:trPr>
        <w:tc>
          <w:tcPr>
            <w:tcW w:w="1153" w:type="dxa"/>
            <w:tcBorders>
              <w:top w:val="nil"/>
              <w:left w:val="single" w:sz="4" w:space="0" w:color="000000"/>
              <w:bottom w:val="single" w:sz="4" w:space="0" w:color="000000"/>
              <w:right w:val="single" w:sz="4" w:space="0" w:color="000000"/>
            </w:tcBorders>
            <w:shd w:val="clear" w:color="auto" w:fill="auto"/>
            <w:vAlign w:val="bottom"/>
            <w:hideMark/>
          </w:tcPr>
          <w:p w:rsidR="00E05D73" w:rsidRPr="00E05D73" w:rsidRDefault="00E05D73" w:rsidP="00E56EA4">
            <w:pPr>
              <w:spacing w:after="120"/>
              <w:ind w:firstLine="0"/>
              <w:rPr>
                <w:rFonts w:eastAsia="Times New Roman"/>
                <w:color w:val="000000"/>
                <w:sz w:val="24"/>
                <w:szCs w:val="24"/>
                <w:lang w:eastAsia="ru-RU"/>
              </w:rPr>
            </w:pPr>
            <w:r w:rsidRPr="00E05D73">
              <w:rPr>
                <w:rFonts w:eastAsia="Times New Roman"/>
                <w:color w:val="000000"/>
                <w:sz w:val="24"/>
                <w:szCs w:val="24"/>
                <w:lang w:eastAsia="ru-RU"/>
              </w:rPr>
              <w:t>у-4</w:t>
            </w:r>
          </w:p>
        </w:tc>
        <w:tc>
          <w:tcPr>
            <w:tcW w:w="993" w:type="dxa"/>
            <w:tcBorders>
              <w:top w:val="nil"/>
              <w:left w:val="nil"/>
              <w:bottom w:val="single" w:sz="4" w:space="0" w:color="000000"/>
              <w:right w:val="single" w:sz="4" w:space="0" w:color="000000"/>
            </w:tcBorders>
            <w:shd w:val="clear" w:color="auto" w:fill="auto"/>
            <w:vAlign w:val="bottom"/>
            <w:hideMark/>
          </w:tcPr>
          <w:p w:rsidR="00E05D73" w:rsidRPr="00E05D73" w:rsidRDefault="00E05D73" w:rsidP="00E56EA4">
            <w:pPr>
              <w:spacing w:after="120"/>
              <w:ind w:firstLine="0"/>
              <w:rPr>
                <w:rFonts w:eastAsia="Times New Roman"/>
                <w:color w:val="000000"/>
                <w:sz w:val="24"/>
                <w:szCs w:val="24"/>
                <w:lang w:eastAsia="ru-RU"/>
              </w:rPr>
            </w:pPr>
            <w:r w:rsidRPr="00E05D73">
              <w:rPr>
                <w:rFonts w:eastAsia="Times New Roman"/>
                <w:color w:val="000000"/>
                <w:sz w:val="24"/>
                <w:szCs w:val="24"/>
                <w:lang w:eastAsia="ru-RU"/>
              </w:rPr>
              <w:t>вк-9</w:t>
            </w:r>
          </w:p>
        </w:tc>
        <w:tc>
          <w:tcPr>
            <w:tcW w:w="1134" w:type="dxa"/>
            <w:tcBorders>
              <w:top w:val="nil"/>
              <w:left w:val="nil"/>
              <w:bottom w:val="single" w:sz="4" w:space="0" w:color="000000"/>
              <w:right w:val="single" w:sz="4" w:space="0" w:color="000000"/>
            </w:tcBorders>
            <w:shd w:val="clear" w:color="auto" w:fill="auto"/>
            <w:vAlign w:val="bottom"/>
            <w:hideMark/>
          </w:tcPr>
          <w:p w:rsidR="00E05D73" w:rsidRPr="00E05D73" w:rsidRDefault="00E05D73" w:rsidP="00E56EA4">
            <w:pPr>
              <w:spacing w:after="120"/>
              <w:ind w:firstLine="0"/>
              <w:rPr>
                <w:rFonts w:eastAsia="Times New Roman"/>
                <w:color w:val="000000"/>
                <w:sz w:val="24"/>
                <w:szCs w:val="24"/>
                <w:lang w:eastAsia="ru-RU"/>
              </w:rPr>
            </w:pPr>
            <w:r w:rsidRPr="00E05D73">
              <w:rPr>
                <w:rFonts w:eastAsia="Times New Roman"/>
                <w:color w:val="000000"/>
                <w:sz w:val="24"/>
                <w:szCs w:val="24"/>
                <w:lang w:eastAsia="ru-RU"/>
              </w:rPr>
              <w:t>148,02</w:t>
            </w:r>
          </w:p>
        </w:tc>
        <w:tc>
          <w:tcPr>
            <w:tcW w:w="1134" w:type="dxa"/>
            <w:tcBorders>
              <w:top w:val="nil"/>
              <w:left w:val="nil"/>
              <w:bottom w:val="single" w:sz="4" w:space="0" w:color="000000"/>
              <w:right w:val="single" w:sz="4" w:space="0" w:color="000000"/>
            </w:tcBorders>
            <w:shd w:val="clear" w:color="auto" w:fill="auto"/>
            <w:vAlign w:val="bottom"/>
            <w:hideMark/>
          </w:tcPr>
          <w:p w:rsidR="00E05D73" w:rsidRPr="00E05D73" w:rsidRDefault="00E05D73" w:rsidP="00E56EA4">
            <w:pPr>
              <w:spacing w:after="120"/>
              <w:ind w:firstLine="0"/>
              <w:rPr>
                <w:rFonts w:eastAsia="Times New Roman"/>
                <w:color w:val="000000"/>
                <w:sz w:val="24"/>
                <w:szCs w:val="24"/>
                <w:lang w:eastAsia="ru-RU"/>
              </w:rPr>
            </w:pPr>
            <w:r w:rsidRPr="00E05D73">
              <w:rPr>
                <w:rFonts w:eastAsia="Times New Roman"/>
                <w:color w:val="000000"/>
                <w:sz w:val="24"/>
                <w:szCs w:val="24"/>
                <w:lang w:eastAsia="ru-RU"/>
              </w:rPr>
              <w:t>0,09</w:t>
            </w:r>
          </w:p>
        </w:tc>
        <w:tc>
          <w:tcPr>
            <w:tcW w:w="1417" w:type="dxa"/>
            <w:tcBorders>
              <w:top w:val="nil"/>
              <w:left w:val="nil"/>
              <w:bottom w:val="single" w:sz="4" w:space="0" w:color="000000"/>
              <w:right w:val="single" w:sz="4" w:space="0" w:color="000000"/>
            </w:tcBorders>
            <w:shd w:val="clear" w:color="auto" w:fill="auto"/>
            <w:vAlign w:val="bottom"/>
            <w:hideMark/>
          </w:tcPr>
          <w:p w:rsidR="00E05D73" w:rsidRPr="00E05D73" w:rsidRDefault="00E05D73" w:rsidP="00E56EA4">
            <w:pPr>
              <w:spacing w:after="120"/>
              <w:ind w:firstLine="0"/>
              <w:rPr>
                <w:rFonts w:eastAsia="Times New Roman"/>
                <w:color w:val="000000"/>
                <w:sz w:val="24"/>
                <w:szCs w:val="24"/>
                <w:lang w:eastAsia="ru-RU"/>
              </w:rPr>
            </w:pPr>
            <w:r w:rsidRPr="00E05D73">
              <w:rPr>
                <w:rFonts w:eastAsia="Times New Roman"/>
                <w:color w:val="000000"/>
                <w:sz w:val="24"/>
                <w:szCs w:val="24"/>
                <w:lang w:eastAsia="ru-RU"/>
              </w:rPr>
              <w:t>0,0477</w:t>
            </w:r>
          </w:p>
        </w:tc>
        <w:tc>
          <w:tcPr>
            <w:tcW w:w="992" w:type="dxa"/>
            <w:tcBorders>
              <w:top w:val="nil"/>
              <w:left w:val="nil"/>
              <w:bottom w:val="single" w:sz="4" w:space="0" w:color="000000"/>
              <w:right w:val="single" w:sz="4" w:space="0" w:color="000000"/>
            </w:tcBorders>
            <w:shd w:val="clear" w:color="auto" w:fill="auto"/>
            <w:vAlign w:val="bottom"/>
            <w:hideMark/>
          </w:tcPr>
          <w:p w:rsidR="00E05D73" w:rsidRPr="00E05D73" w:rsidRDefault="00E05D73" w:rsidP="00E56EA4">
            <w:pPr>
              <w:spacing w:after="120"/>
              <w:ind w:firstLine="0"/>
              <w:rPr>
                <w:rFonts w:eastAsia="Times New Roman"/>
                <w:color w:val="000000"/>
                <w:sz w:val="24"/>
                <w:szCs w:val="24"/>
                <w:lang w:eastAsia="ru-RU"/>
              </w:rPr>
            </w:pPr>
            <w:r w:rsidRPr="00E05D73">
              <w:rPr>
                <w:rFonts w:eastAsia="Times New Roman"/>
                <w:color w:val="000000"/>
                <w:sz w:val="24"/>
                <w:szCs w:val="24"/>
                <w:lang w:eastAsia="ru-RU"/>
              </w:rPr>
              <w:t>0,17</w:t>
            </w:r>
          </w:p>
        </w:tc>
        <w:tc>
          <w:tcPr>
            <w:tcW w:w="1134" w:type="dxa"/>
            <w:tcBorders>
              <w:top w:val="nil"/>
              <w:left w:val="nil"/>
              <w:bottom w:val="single" w:sz="4" w:space="0" w:color="000000"/>
              <w:right w:val="single" w:sz="4" w:space="0" w:color="000000"/>
            </w:tcBorders>
            <w:shd w:val="clear" w:color="auto" w:fill="auto"/>
            <w:vAlign w:val="bottom"/>
            <w:hideMark/>
          </w:tcPr>
          <w:p w:rsidR="00E05D73" w:rsidRPr="00E05D73" w:rsidRDefault="00E05D73" w:rsidP="00E56EA4">
            <w:pPr>
              <w:spacing w:after="120"/>
              <w:ind w:firstLine="0"/>
              <w:rPr>
                <w:rFonts w:eastAsia="Times New Roman"/>
                <w:color w:val="000000"/>
                <w:sz w:val="24"/>
                <w:szCs w:val="24"/>
                <w:lang w:eastAsia="ru-RU"/>
              </w:rPr>
            </w:pPr>
            <w:r w:rsidRPr="00E05D73">
              <w:rPr>
                <w:rFonts w:eastAsia="Times New Roman"/>
                <w:color w:val="000000"/>
                <w:sz w:val="24"/>
                <w:szCs w:val="24"/>
                <w:lang w:eastAsia="ru-RU"/>
              </w:rPr>
              <w:t>0,001</w:t>
            </w:r>
          </w:p>
        </w:tc>
        <w:tc>
          <w:tcPr>
            <w:tcW w:w="1418" w:type="dxa"/>
            <w:tcBorders>
              <w:top w:val="nil"/>
              <w:left w:val="nil"/>
              <w:bottom w:val="single" w:sz="4" w:space="0" w:color="000000"/>
              <w:right w:val="single" w:sz="4" w:space="0" w:color="000000"/>
            </w:tcBorders>
            <w:shd w:val="clear" w:color="auto" w:fill="auto"/>
            <w:vAlign w:val="bottom"/>
            <w:hideMark/>
          </w:tcPr>
          <w:p w:rsidR="00E05D73" w:rsidRPr="00E05D73" w:rsidRDefault="00E05D73" w:rsidP="00E56EA4">
            <w:pPr>
              <w:spacing w:after="120"/>
              <w:ind w:firstLine="0"/>
              <w:rPr>
                <w:rFonts w:eastAsia="Times New Roman"/>
                <w:color w:val="000000"/>
                <w:sz w:val="24"/>
                <w:szCs w:val="24"/>
                <w:lang w:eastAsia="ru-RU"/>
              </w:rPr>
            </w:pPr>
            <w:r w:rsidRPr="00E05D73">
              <w:rPr>
                <w:rFonts w:eastAsia="Times New Roman"/>
                <w:color w:val="000000"/>
                <w:sz w:val="24"/>
                <w:szCs w:val="24"/>
                <w:lang w:eastAsia="ru-RU"/>
              </w:rPr>
              <w:t>0,01</w:t>
            </w:r>
          </w:p>
        </w:tc>
        <w:tc>
          <w:tcPr>
            <w:tcW w:w="1559" w:type="dxa"/>
            <w:tcBorders>
              <w:top w:val="nil"/>
              <w:left w:val="nil"/>
              <w:bottom w:val="single" w:sz="4" w:space="0" w:color="000000"/>
              <w:right w:val="single" w:sz="4" w:space="0" w:color="000000"/>
            </w:tcBorders>
            <w:shd w:val="clear" w:color="auto" w:fill="auto"/>
            <w:vAlign w:val="bottom"/>
            <w:hideMark/>
          </w:tcPr>
          <w:p w:rsidR="00E05D73" w:rsidRPr="00E05D73" w:rsidRDefault="00E05D73" w:rsidP="00E56EA4">
            <w:pPr>
              <w:spacing w:after="120"/>
              <w:ind w:firstLine="0"/>
              <w:rPr>
                <w:rFonts w:eastAsia="Times New Roman"/>
                <w:color w:val="000000"/>
                <w:sz w:val="24"/>
                <w:szCs w:val="24"/>
                <w:lang w:eastAsia="ru-RU"/>
              </w:rPr>
            </w:pPr>
            <w:r w:rsidRPr="00E05D73">
              <w:rPr>
                <w:rFonts w:eastAsia="Times New Roman"/>
                <w:color w:val="000000"/>
                <w:sz w:val="24"/>
                <w:szCs w:val="24"/>
                <w:lang w:eastAsia="ru-RU"/>
              </w:rPr>
              <w:t>0,0108</w:t>
            </w:r>
          </w:p>
        </w:tc>
        <w:tc>
          <w:tcPr>
            <w:tcW w:w="1701" w:type="dxa"/>
            <w:tcBorders>
              <w:top w:val="nil"/>
              <w:left w:val="nil"/>
              <w:bottom w:val="single" w:sz="4" w:space="0" w:color="000000"/>
              <w:right w:val="single" w:sz="4" w:space="0" w:color="000000"/>
            </w:tcBorders>
            <w:shd w:val="clear" w:color="auto" w:fill="auto"/>
            <w:vAlign w:val="bottom"/>
            <w:hideMark/>
          </w:tcPr>
          <w:p w:rsidR="00E05D73" w:rsidRPr="00E05D73" w:rsidRDefault="00E05D73" w:rsidP="00E56EA4">
            <w:pPr>
              <w:spacing w:after="120"/>
              <w:ind w:firstLine="0"/>
              <w:rPr>
                <w:rFonts w:eastAsia="Times New Roman"/>
                <w:color w:val="000000"/>
                <w:sz w:val="24"/>
                <w:szCs w:val="24"/>
                <w:lang w:eastAsia="ru-RU"/>
              </w:rPr>
            </w:pPr>
            <w:r w:rsidRPr="00E05D73">
              <w:rPr>
                <w:rFonts w:eastAsia="Times New Roman"/>
                <w:color w:val="000000"/>
                <w:sz w:val="24"/>
                <w:szCs w:val="24"/>
                <w:lang w:eastAsia="ru-RU"/>
              </w:rPr>
              <w:t>0,075</w:t>
            </w:r>
          </w:p>
        </w:tc>
        <w:tc>
          <w:tcPr>
            <w:tcW w:w="1418" w:type="dxa"/>
            <w:tcBorders>
              <w:top w:val="nil"/>
              <w:left w:val="nil"/>
              <w:bottom w:val="single" w:sz="4" w:space="0" w:color="000000"/>
              <w:right w:val="single" w:sz="4" w:space="0" w:color="000000"/>
            </w:tcBorders>
            <w:shd w:val="clear" w:color="auto" w:fill="auto"/>
            <w:vAlign w:val="bottom"/>
            <w:hideMark/>
          </w:tcPr>
          <w:p w:rsidR="00E05D73" w:rsidRPr="00E05D73" w:rsidRDefault="00E05D73" w:rsidP="00E56EA4">
            <w:pPr>
              <w:spacing w:after="120"/>
              <w:ind w:firstLine="0"/>
              <w:rPr>
                <w:rFonts w:eastAsia="Times New Roman"/>
                <w:color w:val="000000"/>
                <w:sz w:val="24"/>
                <w:szCs w:val="24"/>
                <w:lang w:eastAsia="ru-RU"/>
              </w:rPr>
            </w:pPr>
            <w:r w:rsidRPr="00E05D73">
              <w:rPr>
                <w:rFonts w:eastAsia="Times New Roman"/>
                <w:color w:val="000000"/>
                <w:sz w:val="24"/>
                <w:szCs w:val="24"/>
                <w:lang w:eastAsia="ru-RU"/>
              </w:rPr>
              <w:t>Пластмасса</w:t>
            </w:r>
          </w:p>
        </w:tc>
        <w:tc>
          <w:tcPr>
            <w:tcW w:w="1778" w:type="dxa"/>
            <w:tcBorders>
              <w:top w:val="nil"/>
              <w:left w:val="nil"/>
              <w:bottom w:val="single" w:sz="4" w:space="0" w:color="000000"/>
              <w:right w:val="single" w:sz="4" w:space="0" w:color="000000"/>
            </w:tcBorders>
            <w:shd w:val="clear" w:color="auto" w:fill="auto"/>
            <w:vAlign w:val="bottom"/>
            <w:hideMark/>
          </w:tcPr>
          <w:p w:rsidR="00E05D73" w:rsidRPr="00E05D73" w:rsidRDefault="00E05D73" w:rsidP="00E56EA4">
            <w:pPr>
              <w:spacing w:after="120"/>
              <w:ind w:firstLine="0"/>
              <w:rPr>
                <w:rFonts w:eastAsia="Times New Roman"/>
                <w:color w:val="000000"/>
                <w:sz w:val="24"/>
                <w:szCs w:val="24"/>
                <w:lang w:eastAsia="ru-RU"/>
              </w:rPr>
            </w:pPr>
            <w:r w:rsidRPr="00E05D73">
              <w:rPr>
                <w:rFonts w:eastAsia="Times New Roman"/>
                <w:color w:val="000000"/>
                <w:sz w:val="24"/>
                <w:szCs w:val="24"/>
                <w:lang w:eastAsia="ru-RU"/>
              </w:rPr>
              <w:t>1</w:t>
            </w:r>
          </w:p>
        </w:tc>
      </w:tr>
      <w:tr w:rsidR="00E05D73" w:rsidRPr="00E05D73" w:rsidTr="00E05D73">
        <w:trPr>
          <w:trHeight w:val="525"/>
        </w:trPr>
        <w:tc>
          <w:tcPr>
            <w:tcW w:w="1153" w:type="dxa"/>
            <w:tcBorders>
              <w:top w:val="nil"/>
              <w:left w:val="single" w:sz="4" w:space="0" w:color="000000"/>
              <w:bottom w:val="single" w:sz="4" w:space="0" w:color="000000"/>
              <w:right w:val="single" w:sz="4" w:space="0" w:color="000000"/>
            </w:tcBorders>
            <w:shd w:val="clear" w:color="auto" w:fill="auto"/>
            <w:vAlign w:val="bottom"/>
            <w:hideMark/>
          </w:tcPr>
          <w:p w:rsidR="00E05D73" w:rsidRPr="00E05D73" w:rsidRDefault="00E05D73" w:rsidP="00E56EA4">
            <w:pPr>
              <w:spacing w:after="120"/>
              <w:ind w:firstLine="0"/>
              <w:rPr>
                <w:rFonts w:eastAsia="Times New Roman"/>
                <w:color w:val="000000"/>
                <w:sz w:val="24"/>
                <w:szCs w:val="24"/>
                <w:lang w:eastAsia="ru-RU"/>
              </w:rPr>
            </w:pPr>
            <w:r w:rsidRPr="00E05D73">
              <w:rPr>
                <w:rFonts w:eastAsia="Times New Roman"/>
                <w:color w:val="000000"/>
                <w:sz w:val="24"/>
                <w:szCs w:val="24"/>
                <w:lang w:eastAsia="ru-RU"/>
              </w:rPr>
              <w:t>вк-9</w:t>
            </w:r>
          </w:p>
        </w:tc>
        <w:tc>
          <w:tcPr>
            <w:tcW w:w="993" w:type="dxa"/>
            <w:tcBorders>
              <w:top w:val="nil"/>
              <w:left w:val="nil"/>
              <w:bottom w:val="single" w:sz="4" w:space="0" w:color="000000"/>
              <w:right w:val="single" w:sz="4" w:space="0" w:color="000000"/>
            </w:tcBorders>
            <w:shd w:val="clear" w:color="auto" w:fill="auto"/>
            <w:vAlign w:val="bottom"/>
            <w:hideMark/>
          </w:tcPr>
          <w:p w:rsidR="00E05D73" w:rsidRPr="00E05D73" w:rsidRDefault="00E05D73" w:rsidP="00E56EA4">
            <w:pPr>
              <w:spacing w:after="120"/>
              <w:ind w:firstLine="0"/>
              <w:rPr>
                <w:rFonts w:eastAsia="Times New Roman"/>
                <w:color w:val="000000"/>
                <w:sz w:val="24"/>
                <w:szCs w:val="24"/>
                <w:lang w:eastAsia="ru-RU"/>
              </w:rPr>
            </w:pPr>
            <w:r w:rsidRPr="00E05D73">
              <w:rPr>
                <w:rFonts w:eastAsia="Times New Roman"/>
                <w:color w:val="000000"/>
                <w:sz w:val="24"/>
                <w:szCs w:val="24"/>
                <w:lang w:eastAsia="ru-RU"/>
              </w:rPr>
              <w:t>вк-7</w:t>
            </w:r>
          </w:p>
        </w:tc>
        <w:tc>
          <w:tcPr>
            <w:tcW w:w="1134" w:type="dxa"/>
            <w:tcBorders>
              <w:top w:val="nil"/>
              <w:left w:val="nil"/>
              <w:bottom w:val="single" w:sz="4" w:space="0" w:color="000000"/>
              <w:right w:val="single" w:sz="4" w:space="0" w:color="000000"/>
            </w:tcBorders>
            <w:shd w:val="clear" w:color="auto" w:fill="auto"/>
            <w:vAlign w:val="bottom"/>
            <w:hideMark/>
          </w:tcPr>
          <w:p w:rsidR="00E05D73" w:rsidRPr="00E05D73" w:rsidRDefault="00E05D73" w:rsidP="00E56EA4">
            <w:pPr>
              <w:spacing w:after="120"/>
              <w:ind w:firstLine="0"/>
              <w:rPr>
                <w:rFonts w:eastAsia="Times New Roman"/>
                <w:color w:val="000000"/>
                <w:sz w:val="24"/>
                <w:szCs w:val="24"/>
                <w:lang w:eastAsia="ru-RU"/>
              </w:rPr>
            </w:pPr>
            <w:r w:rsidRPr="00E05D73">
              <w:rPr>
                <w:rFonts w:eastAsia="Times New Roman"/>
                <w:color w:val="000000"/>
                <w:sz w:val="24"/>
                <w:szCs w:val="24"/>
                <w:lang w:eastAsia="ru-RU"/>
              </w:rPr>
              <w:t>151,58</w:t>
            </w:r>
          </w:p>
        </w:tc>
        <w:tc>
          <w:tcPr>
            <w:tcW w:w="1134" w:type="dxa"/>
            <w:tcBorders>
              <w:top w:val="nil"/>
              <w:left w:val="nil"/>
              <w:bottom w:val="single" w:sz="4" w:space="0" w:color="000000"/>
              <w:right w:val="single" w:sz="4" w:space="0" w:color="000000"/>
            </w:tcBorders>
            <w:shd w:val="clear" w:color="auto" w:fill="auto"/>
            <w:vAlign w:val="bottom"/>
            <w:hideMark/>
          </w:tcPr>
          <w:p w:rsidR="00E05D73" w:rsidRPr="00E05D73" w:rsidRDefault="00E05D73" w:rsidP="00E56EA4">
            <w:pPr>
              <w:spacing w:after="120"/>
              <w:ind w:firstLine="0"/>
              <w:rPr>
                <w:rFonts w:eastAsia="Times New Roman"/>
                <w:color w:val="000000"/>
                <w:sz w:val="24"/>
                <w:szCs w:val="24"/>
                <w:lang w:eastAsia="ru-RU"/>
              </w:rPr>
            </w:pPr>
            <w:r w:rsidRPr="00E05D73">
              <w:rPr>
                <w:rFonts w:eastAsia="Times New Roman"/>
                <w:color w:val="000000"/>
                <w:sz w:val="24"/>
                <w:szCs w:val="24"/>
                <w:lang w:eastAsia="ru-RU"/>
              </w:rPr>
              <w:t>0,09</w:t>
            </w:r>
          </w:p>
        </w:tc>
        <w:tc>
          <w:tcPr>
            <w:tcW w:w="1417" w:type="dxa"/>
            <w:tcBorders>
              <w:top w:val="nil"/>
              <w:left w:val="nil"/>
              <w:bottom w:val="single" w:sz="4" w:space="0" w:color="000000"/>
              <w:right w:val="single" w:sz="4" w:space="0" w:color="000000"/>
            </w:tcBorders>
            <w:shd w:val="clear" w:color="auto" w:fill="auto"/>
            <w:vAlign w:val="bottom"/>
            <w:hideMark/>
          </w:tcPr>
          <w:p w:rsidR="00E05D73" w:rsidRPr="00E05D73" w:rsidRDefault="00E05D73" w:rsidP="00E56EA4">
            <w:pPr>
              <w:spacing w:after="120"/>
              <w:ind w:firstLine="0"/>
              <w:rPr>
                <w:rFonts w:eastAsia="Times New Roman"/>
                <w:color w:val="000000"/>
                <w:sz w:val="24"/>
                <w:szCs w:val="24"/>
                <w:lang w:eastAsia="ru-RU"/>
              </w:rPr>
            </w:pPr>
            <w:r w:rsidRPr="00E05D73">
              <w:rPr>
                <w:rFonts w:eastAsia="Times New Roman"/>
                <w:color w:val="000000"/>
                <w:sz w:val="24"/>
                <w:szCs w:val="24"/>
                <w:lang w:eastAsia="ru-RU"/>
              </w:rPr>
              <w:t>0,0423</w:t>
            </w:r>
          </w:p>
        </w:tc>
        <w:tc>
          <w:tcPr>
            <w:tcW w:w="992" w:type="dxa"/>
            <w:tcBorders>
              <w:top w:val="nil"/>
              <w:left w:val="nil"/>
              <w:bottom w:val="single" w:sz="4" w:space="0" w:color="000000"/>
              <w:right w:val="single" w:sz="4" w:space="0" w:color="000000"/>
            </w:tcBorders>
            <w:shd w:val="clear" w:color="auto" w:fill="auto"/>
            <w:vAlign w:val="bottom"/>
            <w:hideMark/>
          </w:tcPr>
          <w:p w:rsidR="00E05D73" w:rsidRPr="00E05D73" w:rsidRDefault="00E05D73" w:rsidP="00E56EA4">
            <w:pPr>
              <w:spacing w:after="120"/>
              <w:ind w:firstLine="0"/>
              <w:rPr>
                <w:rFonts w:eastAsia="Times New Roman"/>
                <w:color w:val="000000"/>
                <w:sz w:val="24"/>
                <w:szCs w:val="24"/>
                <w:lang w:eastAsia="ru-RU"/>
              </w:rPr>
            </w:pPr>
            <w:r w:rsidRPr="00E05D73">
              <w:rPr>
                <w:rFonts w:eastAsia="Times New Roman"/>
                <w:color w:val="000000"/>
                <w:sz w:val="24"/>
                <w:szCs w:val="24"/>
                <w:lang w:eastAsia="ru-RU"/>
              </w:rPr>
              <w:t>0,15</w:t>
            </w:r>
          </w:p>
        </w:tc>
        <w:tc>
          <w:tcPr>
            <w:tcW w:w="1134" w:type="dxa"/>
            <w:tcBorders>
              <w:top w:val="nil"/>
              <w:left w:val="nil"/>
              <w:bottom w:val="single" w:sz="4" w:space="0" w:color="000000"/>
              <w:right w:val="single" w:sz="4" w:space="0" w:color="000000"/>
            </w:tcBorders>
            <w:shd w:val="clear" w:color="auto" w:fill="auto"/>
            <w:vAlign w:val="bottom"/>
            <w:hideMark/>
          </w:tcPr>
          <w:p w:rsidR="00E05D73" w:rsidRPr="00E05D73" w:rsidRDefault="00E05D73" w:rsidP="00E56EA4">
            <w:pPr>
              <w:spacing w:after="120"/>
              <w:ind w:firstLine="0"/>
              <w:rPr>
                <w:rFonts w:eastAsia="Times New Roman"/>
                <w:color w:val="000000"/>
                <w:sz w:val="24"/>
                <w:szCs w:val="24"/>
                <w:lang w:eastAsia="ru-RU"/>
              </w:rPr>
            </w:pPr>
            <w:r w:rsidRPr="00E05D73">
              <w:rPr>
                <w:rFonts w:eastAsia="Times New Roman"/>
                <w:color w:val="000000"/>
                <w:sz w:val="24"/>
                <w:szCs w:val="24"/>
                <w:lang w:eastAsia="ru-RU"/>
              </w:rPr>
              <w:t>0,001</w:t>
            </w:r>
          </w:p>
        </w:tc>
        <w:tc>
          <w:tcPr>
            <w:tcW w:w="1418" w:type="dxa"/>
            <w:tcBorders>
              <w:top w:val="nil"/>
              <w:left w:val="nil"/>
              <w:bottom w:val="single" w:sz="4" w:space="0" w:color="000000"/>
              <w:right w:val="single" w:sz="4" w:space="0" w:color="000000"/>
            </w:tcBorders>
            <w:shd w:val="clear" w:color="auto" w:fill="auto"/>
            <w:vAlign w:val="bottom"/>
            <w:hideMark/>
          </w:tcPr>
          <w:p w:rsidR="00E05D73" w:rsidRPr="00E05D73" w:rsidRDefault="00E05D73" w:rsidP="00E56EA4">
            <w:pPr>
              <w:spacing w:after="120"/>
              <w:ind w:firstLine="0"/>
              <w:rPr>
                <w:rFonts w:eastAsia="Times New Roman"/>
                <w:color w:val="000000"/>
                <w:sz w:val="24"/>
                <w:szCs w:val="24"/>
                <w:lang w:eastAsia="ru-RU"/>
              </w:rPr>
            </w:pPr>
            <w:r w:rsidRPr="00E05D73">
              <w:rPr>
                <w:rFonts w:eastAsia="Times New Roman"/>
                <w:color w:val="000000"/>
                <w:sz w:val="24"/>
                <w:szCs w:val="24"/>
                <w:lang w:eastAsia="ru-RU"/>
              </w:rPr>
              <w:t>0,01</w:t>
            </w:r>
          </w:p>
        </w:tc>
        <w:tc>
          <w:tcPr>
            <w:tcW w:w="1559" w:type="dxa"/>
            <w:tcBorders>
              <w:top w:val="nil"/>
              <w:left w:val="nil"/>
              <w:bottom w:val="single" w:sz="4" w:space="0" w:color="000000"/>
              <w:right w:val="single" w:sz="4" w:space="0" w:color="000000"/>
            </w:tcBorders>
            <w:shd w:val="clear" w:color="auto" w:fill="auto"/>
            <w:vAlign w:val="bottom"/>
            <w:hideMark/>
          </w:tcPr>
          <w:p w:rsidR="00E05D73" w:rsidRPr="00E05D73" w:rsidRDefault="00E05D73" w:rsidP="00E56EA4">
            <w:pPr>
              <w:spacing w:after="120"/>
              <w:ind w:firstLine="0"/>
              <w:rPr>
                <w:rFonts w:eastAsia="Times New Roman"/>
                <w:color w:val="000000"/>
                <w:sz w:val="24"/>
                <w:szCs w:val="24"/>
                <w:lang w:eastAsia="ru-RU"/>
              </w:rPr>
            </w:pPr>
            <w:r w:rsidRPr="00E05D73">
              <w:rPr>
                <w:rFonts w:eastAsia="Times New Roman"/>
                <w:color w:val="000000"/>
                <w:sz w:val="24"/>
                <w:szCs w:val="24"/>
                <w:lang w:eastAsia="ru-RU"/>
              </w:rPr>
              <w:t>0,0096</w:t>
            </w:r>
          </w:p>
        </w:tc>
        <w:tc>
          <w:tcPr>
            <w:tcW w:w="1701" w:type="dxa"/>
            <w:tcBorders>
              <w:top w:val="nil"/>
              <w:left w:val="nil"/>
              <w:bottom w:val="single" w:sz="4" w:space="0" w:color="000000"/>
              <w:right w:val="single" w:sz="4" w:space="0" w:color="000000"/>
            </w:tcBorders>
            <w:shd w:val="clear" w:color="auto" w:fill="auto"/>
            <w:vAlign w:val="bottom"/>
            <w:hideMark/>
          </w:tcPr>
          <w:p w:rsidR="00E05D73" w:rsidRPr="00E05D73" w:rsidRDefault="00E05D73" w:rsidP="00E56EA4">
            <w:pPr>
              <w:spacing w:after="120"/>
              <w:ind w:firstLine="0"/>
              <w:rPr>
                <w:rFonts w:eastAsia="Times New Roman"/>
                <w:color w:val="000000"/>
                <w:sz w:val="24"/>
                <w:szCs w:val="24"/>
                <w:lang w:eastAsia="ru-RU"/>
              </w:rPr>
            </w:pPr>
            <w:r w:rsidRPr="00E05D73">
              <w:rPr>
                <w:rFonts w:eastAsia="Times New Roman"/>
                <w:color w:val="000000"/>
                <w:sz w:val="24"/>
                <w:szCs w:val="24"/>
                <w:lang w:eastAsia="ru-RU"/>
              </w:rPr>
              <w:t>0,075</w:t>
            </w:r>
          </w:p>
        </w:tc>
        <w:tc>
          <w:tcPr>
            <w:tcW w:w="1418" w:type="dxa"/>
            <w:tcBorders>
              <w:top w:val="nil"/>
              <w:left w:val="nil"/>
              <w:bottom w:val="single" w:sz="4" w:space="0" w:color="000000"/>
              <w:right w:val="single" w:sz="4" w:space="0" w:color="000000"/>
            </w:tcBorders>
            <w:shd w:val="clear" w:color="auto" w:fill="auto"/>
            <w:vAlign w:val="bottom"/>
            <w:hideMark/>
          </w:tcPr>
          <w:p w:rsidR="00E05D73" w:rsidRPr="00E05D73" w:rsidRDefault="00E05D73" w:rsidP="00E56EA4">
            <w:pPr>
              <w:spacing w:after="120"/>
              <w:ind w:firstLine="0"/>
              <w:rPr>
                <w:rFonts w:eastAsia="Times New Roman"/>
                <w:color w:val="000000"/>
                <w:sz w:val="24"/>
                <w:szCs w:val="24"/>
                <w:lang w:eastAsia="ru-RU"/>
              </w:rPr>
            </w:pPr>
            <w:r w:rsidRPr="00E05D73">
              <w:rPr>
                <w:rFonts w:eastAsia="Times New Roman"/>
                <w:color w:val="000000"/>
                <w:sz w:val="24"/>
                <w:szCs w:val="24"/>
                <w:lang w:eastAsia="ru-RU"/>
              </w:rPr>
              <w:t>Пластмасса</w:t>
            </w:r>
          </w:p>
        </w:tc>
        <w:tc>
          <w:tcPr>
            <w:tcW w:w="1778" w:type="dxa"/>
            <w:tcBorders>
              <w:top w:val="nil"/>
              <w:left w:val="nil"/>
              <w:bottom w:val="single" w:sz="4" w:space="0" w:color="000000"/>
              <w:right w:val="single" w:sz="4" w:space="0" w:color="000000"/>
            </w:tcBorders>
            <w:shd w:val="clear" w:color="auto" w:fill="auto"/>
            <w:vAlign w:val="bottom"/>
            <w:hideMark/>
          </w:tcPr>
          <w:p w:rsidR="00E05D73" w:rsidRPr="00E05D73" w:rsidRDefault="00E05D73" w:rsidP="00E56EA4">
            <w:pPr>
              <w:spacing w:after="120"/>
              <w:ind w:firstLine="0"/>
              <w:rPr>
                <w:rFonts w:eastAsia="Times New Roman"/>
                <w:color w:val="000000"/>
                <w:sz w:val="24"/>
                <w:szCs w:val="24"/>
                <w:lang w:eastAsia="ru-RU"/>
              </w:rPr>
            </w:pPr>
            <w:r w:rsidRPr="00E05D73">
              <w:rPr>
                <w:rFonts w:eastAsia="Times New Roman"/>
                <w:color w:val="000000"/>
                <w:sz w:val="24"/>
                <w:szCs w:val="24"/>
                <w:lang w:eastAsia="ru-RU"/>
              </w:rPr>
              <w:t>1</w:t>
            </w:r>
          </w:p>
        </w:tc>
      </w:tr>
      <w:tr w:rsidR="00E05D73" w:rsidRPr="00E05D73" w:rsidTr="00E05D73">
        <w:trPr>
          <w:trHeight w:val="525"/>
        </w:trPr>
        <w:tc>
          <w:tcPr>
            <w:tcW w:w="1153" w:type="dxa"/>
            <w:tcBorders>
              <w:top w:val="nil"/>
              <w:left w:val="single" w:sz="4" w:space="0" w:color="000000"/>
              <w:bottom w:val="single" w:sz="4" w:space="0" w:color="000000"/>
              <w:right w:val="single" w:sz="4" w:space="0" w:color="000000"/>
            </w:tcBorders>
            <w:shd w:val="clear" w:color="auto" w:fill="auto"/>
            <w:vAlign w:val="bottom"/>
            <w:hideMark/>
          </w:tcPr>
          <w:p w:rsidR="00E05D73" w:rsidRPr="00E05D73" w:rsidRDefault="00E05D73" w:rsidP="00E56EA4">
            <w:pPr>
              <w:spacing w:after="120"/>
              <w:ind w:firstLine="0"/>
              <w:rPr>
                <w:rFonts w:eastAsia="Times New Roman"/>
                <w:color w:val="000000"/>
                <w:sz w:val="24"/>
                <w:szCs w:val="24"/>
                <w:lang w:eastAsia="ru-RU"/>
              </w:rPr>
            </w:pPr>
            <w:r w:rsidRPr="00E05D73">
              <w:rPr>
                <w:rFonts w:eastAsia="Times New Roman"/>
                <w:color w:val="000000"/>
                <w:sz w:val="24"/>
                <w:szCs w:val="24"/>
                <w:lang w:eastAsia="ru-RU"/>
              </w:rPr>
              <w:t>ВС 14349</w:t>
            </w:r>
          </w:p>
        </w:tc>
        <w:tc>
          <w:tcPr>
            <w:tcW w:w="993" w:type="dxa"/>
            <w:tcBorders>
              <w:top w:val="nil"/>
              <w:left w:val="nil"/>
              <w:bottom w:val="single" w:sz="4" w:space="0" w:color="000000"/>
              <w:right w:val="single" w:sz="4" w:space="0" w:color="000000"/>
            </w:tcBorders>
            <w:shd w:val="clear" w:color="auto" w:fill="auto"/>
            <w:vAlign w:val="bottom"/>
            <w:hideMark/>
          </w:tcPr>
          <w:p w:rsidR="00E05D73" w:rsidRPr="00E05D73" w:rsidRDefault="00E05D73" w:rsidP="00E56EA4">
            <w:pPr>
              <w:spacing w:after="120"/>
              <w:ind w:firstLine="0"/>
              <w:rPr>
                <w:rFonts w:eastAsia="Times New Roman"/>
                <w:color w:val="000000"/>
                <w:sz w:val="24"/>
                <w:szCs w:val="24"/>
                <w:lang w:eastAsia="ru-RU"/>
              </w:rPr>
            </w:pPr>
            <w:r w:rsidRPr="00E05D73">
              <w:rPr>
                <w:rFonts w:eastAsia="Times New Roman"/>
                <w:color w:val="000000"/>
                <w:sz w:val="24"/>
                <w:szCs w:val="24"/>
                <w:lang w:eastAsia="ru-RU"/>
              </w:rPr>
              <w:t>у-1</w:t>
            </w:r>
          </w:p>
        </w:tc>
        <w:tc>
          <w:tcPr>
            <w:tcW w:w="1134" w:type="dxa"/>
            <w:tcBorders>
              <w:top w:val="nil"/>
              <w:left w:val="nil"/>
              <w:bottom w:val="single" w:sz="4" w:space="0" w:color="000000"/>
              <w:right w:val="single" w:sz="4" w:space="0" w:color="000000"/>
            </w:tcBorders>
            <w:shd w:val="clear" w:color="auto" w:fill="auto"/>
            <w:vAlign w:val="bottom"/>
            <w:hideMark/>
          </w:tcPr>
          <w:p w:rsidR="00E05D73" w:rsidRPr="00E05D73" w:rsidRDefault="00E05D73" w:rsidP="00E56EA4">
            <w:pPr>
              <w:spacing w:after="120"/>
              <w:ind w:firstLine="0"/>
              <w:rPr>
                <w:rFonts w:eastAsia="Times New Roman"/>
                <w:color w:val="000000"/>
                <w:sz w:val="24"/>
                <w:szCs w:val="24"/>
                <w:lang w:eastAsia="ru-RU"/>
              </w:rPr>
            </w:pPr>
            <w:r w:rsidRPr="00E05D73">
              <w:rPr>
                <w:rFonts w:eastAsia="Times New Roman"/>
                <w:color w:val="000000"/>
                <w:sz w:val="24"/>
                <w:szCs w:val="24"/>
                <w:lang w:eastAsia="ru-RU"/>
              </w:rPr>
              <w:t>20,02</w:t>
            </w:r>
          </w:p>
        </w:tc>
        <w:tc>
          <w:tcPr>
            <w:tcW w:w="1134" w:type="dxa"/>
            <w:tcBorders>
              <w:top w:val="nil"/>
              <w:left w:val="nil"/>
              <w:bottom w:val="single" w:sz="4" w:space="0" w:color="000000"/>
              <w:right w:val="single" w:sz="4" w:space="0" w:color="000000"/>
            </w:tcBorders>
            <w:shd w:val="clear" w:color="auto" w:fill="auto"/>
            <w:vAlign w:val="bottom"/>
            <w:hideMark/>
          </w:tcPr>
          <w:p w:rsidR="00E05D73" w:rsidRPr="00E05D73" w:rsidRDefault="00E05D73" w:rsidP="00E56EA4">
            <w:pPr>
              <w:spacing w:after="120"/>
              <w:ind w:firstLine="0"/>
              <w:rPr>
                <w:rFonts w:eastAsia="Times New Roman"/>
                <w:color w:val="000000"/>
                <w:sz w:val="24"/>
                <w:szCs w:val="24"/>
                <w:lang w:eastAsia="ru-RU"/>
              </w:rPr>
            </w:pPr>
            <w:r w:rsidRPr="00E05D73">
              <w:rPr>
                <w:rFonts w:eastAsia="Times New Roman"/>
                <w:color w:val="000000"/>
                <w:sz w:val="24"/>
                <w:szCs w:val="24"/>
                <w:lang w:eastAsia="ru-RU"/>
              </w:rPr>
              <w:t>0,09</w:t>
            </w:r>
          </w:p>
        </w:tc>
        <w:tc>
          <w:tcPr>
            <w:tcW w:w="1417" w:type="dxa"/>
            <w:tcBorders>
              <w:top w:val="nil"/>
              <w:left w:val="nil"/>
              <w:bottom w:val="single" w:sz="4" w:space="0" w:color="000000"/>
              <w:right w:val="single" w:sz="4" w:space="0" w:color="000000"/>
            </w:tcBorders>
            <w:shd w:val="clear" w:color="auto" w:fill="auto"/>
            <w:vAlign w:val="bottom"/>
            <w:hideMark/>
          </w:tcPr>
          <w:p w:rsidR="00E05D73" w:rsidRPr="00E05D73" w:rsidRDefault="00E05D73" w:rsidP="00E56EA4">
            <w:pPr>
              <w:spacing w:after="120"/>
              <w:ind w:firstLine="0"/>
              <w:rPr>
                <w:rFonts w:eastAsia="Times New Roman"/>
                <w:color w:val="000000"/>
                <w:sz w:val="24"/>
                <w:szCs w:val="24"/>
                <w:lang w:eastAsia="ru-RU"/>
              </w:rPr>
            </w:pPr>
            <w:r w:rsidRPr="00E05D73">
              <w:rPr>
                <w:rFonts w:eastAsia="Times New Roman"/>
                <w:color w:val="000000"/>
                <w:sz w:val="24"/>
                <w:szCs w:val="24"/>
                <w:lang w:eastAsia="ru-RU"/>
              </w:rPr>
              <w:t>0,2837</w:t>
            </w:r>
          </w:p>
        </w:tc>
        <w:tc>
          <w:tcPr>
            <w:tcW w:w="992" w:type="dxa"/>
            <w:tcBorders>
              <w:top w:val="nil"/>
              <w:left w:val="nil"/>
              <w:bottom w:val="single" w:sz="4" w:space="0" w:color="000000"/>
              <w:right w:val="single" w:sz="4" w:space="0" w:color="000000"/>
            </w:tcBorders>
            <w:shd w:val="clear" w:color="auto" w:fill="auto"/>
            <w:vAlign w:val="bottom"/>
            <w:hideMark/>
          </w:tcPr>
          <w:p w:rsidR="00E05D73" w:rsidRPr="00E05D73" w:rsidRDefault="00E05D73" w:rsidP="00E56EA4">
            <w:pPr>
              <w:spacing w:after="120"/>
              <w:ind w:firstLine="0"/>
              <w:rPr>
                <w:rFonts w:eastAsia="Times New Roman"/>
                <w:color w:val="000000"/>
                <w:sz w:val="24"/>
                <w:szCs w:val="24"/>
                <w:lang w:eastAsia="ru-RU"/>
              </w:rPr>
            </w:pPr>
            <w:r w:rsidRPr="00E05D73">
              <w:rPr>
                <w:rFonts w:eastAsia="Times New Roman"/>
                <w:color w:val="000000"/>
                <w:sz w:val="24"/>
                <w:szCs w:val="24"/>
                <w:lang w:eastAsia="ru-RU"/>
              </w:rPr>
              <w:t>1,02</w:t>
            </w:r>
          </w:p>
        </w:tc>
        <w:tc>
          <w:tcPr>
            <w:tcW w:w="1134" w:type="dxa"/>
            <w:tcBorders>
              <w:top w:val="nil"/>
              <w:left w:val="nil"/>
              <w:bottom w:val="single" w:sz="4" w:space="0" w:color="000000"/>
              <w:right w:val="single" w:sz="4" w:space="0" w:color="000000"/>
            </w:tcBorders>
            <w:shd w:val="clear" w:color="auto" w:fill="auto"/>
            <w:vAlign w:val="bottom"/>
            <w:hideMark/>
          </w:tcPr>
          <w:p w:rsidR="00E05D73" w:rsidRPr="00E05D73" w:rsidRDefault="00E05D73" w:rsidP="00E56EA4">
            <w:pPr>
              <w:spacing w:after="120"/>
              <w:ind w:firstLine="0"/>
              <w:rPr>
                <w:rFonts w:eastAsia="Times New Roman"/>
                <w:color w:val="000000"/>
                <w:sz w:val="24"/>
                <w:szCs w:val="24"/>
                <w:lang w:eastAsia="ru-RU"/>
              </w:rPr>
            </w:pPr>
            <w:r w:rsidRPr="00E05D73">
              <w:rPr>
                <w:rFonts w:eastAsia="Times New Roman"/>
                <w:color w:val="000000"/>
                <w:sz w:val="24"/>
                <w:szCs w:val="24"/>
                <w:lang w:eastAsia="ru-RU"/>
              </w:rPr>
              <w:t>0,002</w:t>
            </w:r>
          </w:p>
        </w:tc>
        <w:tc>
          <w:tcPr>
            <w:tcW w:w="1418" w:type="dxa"/>
            <w:tcBorders>
              <w:top w:val="nil"/>
              <w:left w:val="nil"/>
              <w:bottom w:val="single" w:sz="4" w:space="0" w:color="000000"/>
              <w:right w:val="single" w:sz="4" w:space="0" w:color="000000"/>
            </w:tcBorders>
            <w:shd w:val="clear" w:color="auto" w:fill="auto"/>
            <w:vAlign w:val="bottom"/>
            <w:hideMark/>
          </w:tcPr>
          <w:p w:rsidR="00E05D73" w:rsidRPr="00E05D73" w:rsidRDefault="00E05D73" w:rsidP="00E56EA4">
            <w:pPr>
              <w:spacing w:after="120"/>
              <w:ind w:firstLine="0"/>
              <w:rPr>
                <w:rFonts w:eastAsia="Times New Roman"/>
                <w:color w:val="000000"/>
                <w:sz w:val="24"/>
                <w:szCs w:val="24"/>
                <w:lang w:eastAsia="ru-RU"/>
              </w:rPr>
            </w:pPr>
            <w:r w:rsidRPr="00E05D73">
              <w:rPr>
                <w:rFonts w:eastAsia="Times New Roman"/>
                <w:color w:val="000000"/>
                <w:sz w:val="24"/>
                <w:szCs w:val="24"/>
                <w:lang w:eastAsia="ru-RU"/>
              </w:rPr>
              <w:t>0,1</w:t>
            </w:r>
          </w:p>
        </w:tc>
        <w:tc>
          <w:tcPr>
            <w:tcW w:w="1559" w:type="dxa"/>
            <w:tcBorders>
              <w:top w:val="nil"/>
              <w:left w:val="nil"/>
              <w:bottom w:val="single" w:sz="4" w:space="0" w:color="000000"/>
              <w:right w:val="single" w:sz="4" w:space="0" w:color="000000"/>
            </w:tcBorders>
            <w:shd w:val="clear" w:color="auto" w:fill="auto"/>
            <w:vAlign w:val="bottom"/>
            <w:hideMark/>
          </w:tcPr>
          <w:p w:rsidR="00E05D73" w:rsidRPr="00E05D73" w:rsidRDefault="00E05D73" w:rsidP="00E56EA4">
            <w:pPr>
              <w:spacing w:after="120"/>
              <w:ind w:firstLine="0"/>
              <w:rPr>
                <w:rFonts w:eastAsia="Times New Roman"/>
                <w:color w:val="000000"/>
                <w:sz w:val="24"/>
                <w:szCs w:val="24"/>
                <w:lang w:eastAsia="ru-RU"/>
              </w:rPr>
            </w:pPr>
            <w:r w:rsidRPr="00E05D73">
              <w:rPr>
                <w:rFonts w:eastAsia="Times New Roman"/>
                <w:color w:val="000000"/>
                <w:sz w:val="24"/>
                <w:szCs w:val="24"/>
                <w:lang w:eastAsia="ru-RU"/>
              </w:rPr>
              <w:t>0,0642</w:t>
            </w:r>
          </w:p>
        </w:tc>
        <w:tc>
          <w:tcPr>
            <w:tcW w:w="1701" w:type="dxa"/>
            <w:tcBorders>
              <w:top w:val="nil"/>
              <w:left w:val="nil"/>
              <w:bottom w:val="single" w:sz="4" w:space="0" w:color="000000"/>
              <w:right w:val="single" w:sz="4" w:space="0" w:color="000000"/>
            </w:tcBorders>
            <w:shd w:val="clear" w:color="auto" w:fill="auto"/>
            <w:vAlign w:val="bottom"/>
            <w:hideMark/>
          </w:tcPr>
          <w:p w:rsidR="00E05D73" w:rsidRPr="00E05D73" w:rsidRDefault="00E05D73" w:rsidP="00E56EA4">
            <w:pPr>
              <w:spacing w:after="120"/>
              <w:ind w:firstLine="0"/>
              <w:rPr>
                <w:rFonts w:eastAsia="Times New Roman"/>
                <w:color w:val="000000"/>
                <w:sz w:val="24"/>
                <w:szCs w:val="24"/>
                <w:lang w:eastAsia="ru-RU"/>
              </w:rPr>
            </w:pPr>
            <w:r w:rsidRPr="00E05D73">
              <w:rPr>
                <w:rFonts w:eastAsia="Times New Roman"/>
                <w:color w:val="000000"/>
                <w:sz w:val="24"/>
                <w:szCs w:val="24"/>
                <w:lang w:eastAsia="ru-RU"/>
              </w:rPr>
              <w:t>0,075</w:t>
            </w:r>
          </w:p>
        </w:tc>
        <w:tc>
          <w:tcPr>
            <w:tcW w:w="1418" w:type="dxa"/>
            <w:tcBorders>
              <w:top w:val="nil"/>
              <w:left w:val="nil"/>
              <w:bottom w:val="single" w:sz="4" w:space="0" w:color="000000"/>
              <w:right w:val="single" w:sz="4" w:space="0" w:color="000000"/>
            </w:tcBorders>
            <w:shd w:val="clear" w:color="auto" w:fill="auto"/>
            <w:vAlign w:val="bottom"/>
            <w:hideMark/>
          </w:tcPr>
          <w:p w:rsidR="00E05D73" w:rsidRPr="00E05D73" w:rsidRDefault="00E05D73" w:rsidP="00E56EA4">
            <w:pPr>
              <w:spacing w:after="120"/>
              <w:ind w:firstLine="0"/>
              <w:rPr>
                <w:rFonts w:eastAsia="Times New Roman"/>
                <w:color w:val="000000"/>
                <w:sz w:val="24"/>
                <w:szCs w:val="24"/>
                <w:lang w:eastAsia="ru-RU"/>
              </w:rPr>
            </w:pPr>
            <w:r w:rsidRPr="00E05D73">
              <w:rPr>
                <w:rFonts w:eastAsia="Times New Roman"/>
                <w:color w:val="000000"/>
                <w:sz w:val="24"/>
                <w:szCs w:val="24"/>
                <w:lang w:eastAsia="ru-RU"/>
              </w:rPr>
              <w:t>Пластмасса</w:t>
            </w:r>
          </w:p>
        </w:tc>
        <w:tc>
          <w:tcPr>
            <w:tcW w:w="1778" w:type="dxa"/>
            <w:tcBorders>
              <w:top w:val="nil"/>
              <w:left w:val="nil"/>
              <w:bottom w:val="single" w:sz="4" w:space="0" w:color="000000"/>
              <w:right w:val="single" w:sz="4" w:space="0" w:color="000000"/>
            </w:tcBorders>
            <w:shd w:val="clear" w:color="auto" w:fill="auto"/>
            <w:vAlign w:val="bottom"/>
            <w:hideMark/>
          </w:tcPr>
          <w:p w:rsidR="00E05D73" w:rsidRPr="00E05D73" w:rsidRDefault="00E05D73" w:rsidP="00E56EA4">
            <w:pPr>
              <w:spacing w:after="120"/>
              <w:ind w:firstLine="0"/>
              <w:rPr>
                <w:rFonts w:eastAsia="Times New Roman"/>
                <w:color w:val="000000"/>
                <w:sz w:val="24"/>
                <w:szCs w:val="24"/>
                <w:lang w:eastAsia="ru-RU"/>
              </w:rPr>
            </w:pPr>
            <w:r w:rsidRPr="00E05D73">
              <w:rPr>
                <w:rFonts w:eastAsia="Times New Roman"/>
                <w:color w:val="000000"/>
                <w:sz w:val="24"/>
                <w:szCs w:val="24"/>
                <w:lang w:eastAsia="ru-RU"/>
              </w:rPr>
              <w:t>1</w:t>
            </w:r>
          </w:p>
        </w:tc>
      </w:tr>
      <w:tr w:rsidR="00E05D73" w:rsidRPr="00E05D73" w:rsidTr="00E05D73">
        <w:trPr>
          <w:trHeight w:val="525"/>
        </w:trPr>
        <w:tc>
          <w:tcPr>
            <w:tcW w:w="1153" w:type="dxa"/>
            <w:tcBorders>
              <w:top w:val="nil"/>
              <w:left w:val="single" w:sz="4" w:space="0" w:color="000000"/>
              <w:bottom w:val="single" w:sz="4" w:space="0" w:color="000000"/>
              <w:right w:val="single" w:sz="4" w:space="0" w:color="000000"/>
            </w:tcBorders>
            <w:shd w:val="clear" w:color="auto" w:fill="auto"/>
            <w:vAlign w:val="bottom"/>
            <w:hideMark/>
          </w:tcPr>
          <w:p w:rsidR="00E05D73" w:rsidRPr="00E05D73" w:rsidRDefault="00E05D73" w:rsidP="00E56EA4">
            <w:pPr>
              <w:spacing w:after="120"/>
              <w:ind w:firstLine="0"/>
              <w:rPr>
                <w:rFonts w:eastAsia="Times New Roman"/>
                <w:color w:val="000000"/>
                <w:sz w:val="24"/>
                <w:szCs w:val="24"/>
                <w:lang w:eastAsia="ru-RU"/>
              </w:rPr>
            </w:pPr>
            <w:r w:rsidRPr="00E05D73">
              <w:rPr>
                <w:rFonts w:eastAsia="Times New Roman"/>
                <w:color w:val="000000"/>
                <w:sz w:val="24"/>
                <w:szCs w:val="24"/>
                <w:lang w:eastAsia="ru-RU"/>
              </w:rPr>
              <w:t>у-1</w:t>
            </w:r>
          </w:p>
        </w:tc>
        <w:tc>
          <w:tcPr>
            <w:tcW w:w="993" w:type="dxa"/>
            <w:tcBorders>
              <w:top w:val="nil"/>
              <w:left w:val="nil"/>
              <w:bottom w:val="single" w:sz="4" w:space="0" w:color="000000"/>
              <w:right w:val="single" w:sz="4" w:space="0" w:color="000000"/>
            </w:tcBorders>
            <w:shd w:val="clear" w:color="auto" w:fill="auto"/>
            <w:vAlign w:val="bottom"/>
            <w:hideMark/>
          </w:tcPr>
          <w:p w:rsidR="00E05D73" w:rsidRPr="00E05D73" w:rsidRDefault="00E05D73" w:rsidP="00E56EA4">
            <w:pPr>
              <w:spacing w:after="120"/>
              <w:ind w:firstLine="0"/>
              <w:rPr>
                <w:rFonts w:eastAsia="Times New Roman"/>
                <w:color w:val="000000"/>
                <w:sz w:val="24"/>
                <w:szCs w:val="24"/>
                <w:lang w:eastAsia="ru-RU"/>
              </w:rPr>
            </w:pPr>
            <w:r w:rsidRPr="00E05D73">
              <w:rPr>
                <w:rFonts w:eastAsia="Times New Roman"/>
                <w:color w:val="000000"/>
                <w:sz w:val="24"/>
                <w:szCs w:val="24"/>
                <w:lang w:eastAsia="ru-RU"/>
              </w:rPr>
              <w:t>у-2</w:t>
            </w:r>
          </w:p>
        </w:tc>
        <w:tc>
          <w:tcPr>
            <w:tcW w:w="1134" w:type="dxa"/>
            <w:tcBorders>
              <w:top w:val="nil"/>
              <w:left w:val="nil"/>
              <w:bottom w:val="single" w:sz="4" w:space="0" w:color="000000"/>
              <w:right w:val="single" w:sz="4" w:space="0" w:color="000000"/>
            </w:tcBorders>
            <w:shd w:val="clear" w:color="auto" w:fill="auto"/>
            <w:vAlign w:val="bottom"/>
            <w:hideMark/>
          </w:tcPr>
          <w:p w:rsidR="00E05D73" w:rsidRPr="00E05D73" w:rsidRDefault="00E05D73" w:rsidP="00E56EA4">
            <w:pPr>
              <w:spacing w:after="120"/>
              <w:ind w:firstLine="0"/>
              <w:rPr>
                <w:rFonts w:eastAsia="Times New Roman"/>
                <w:color w:val="000000"/>
                <w:sz w:val="24"/>
                <w:szCs w:val="24"/>
                <w:lang w:eastAsia="ru-RU"/>
              </w:rPr>
            </w:pPr>
            <w:r w:rsidRPr="00E05D73">
              <w:rPr>
                <w:rFonts w:eastAsia="Times New Roman"/>
                <w:color w:val="000000"/>
                <w:sz w:val="24"/>
                <w:szCs w:val="24"/>
                <w:lang w:eastAsia="ru-RU"/>
              </w:rPr>
              <w:t>101,54</w:t>
            </w:r>
          </w:p>
        </w:tc>
        <w:tc>
          <w:tcPr>
            <w:tcW w:w="1134" w:type="dxa"/>
            <w:tcBorders>
              <w:top w:val="nil"/>
              <w:left w:val="nil"/>
              <w:bottom w:val="single" w:sz="4" w:space="0" w:color="000000"/>
              <w:right w:val="single" w:sz="4" w:space="0" w:color="000000"/>
            </w:tcBorders>
            <w:shd w:val="clear" w:color="auto" w:fill="auto"/>
            <w:vAlign w:val="bottom"/>
            <w:hideMark/>
          </w:tcPr>
          <w:p w:rsidR="00E05D73" w:rsidRPr="00E05D73" w:rsidRDefault="00E05D73" w:rsidP="00E56EA4">
            <w:pPr>
              <w:spacing w:after="120"/>
              <w:ind w:firstLine="0"/>
              <w:rPr>
                <w:rFonts w:eastAsia="Times New Roman"/>
                <w:color w:val="000000"/>
                <w:sz w:val="24"/>
                <w:szCs w:val="24"/>
                <w:lang w:eastAsia="ru-RU"/>
              </w:rPr>
            </w:pPr>
            <w:r w:rsidRPr="00E05D73">
              <w:rPr>
                <w:rFonts w:eastAsia="Times New Roman"/>
                <w:color w:val="000000"/>
                <w:sz w:val="24"/>
                <w:szCs w:val="24"/>
                <w:lang w:eastAsia="ru-RU"/>
              </w:rPr>
              <w:t>0,09</w:t>
            </w:r>
          </w:p>
        </w:tc>
        <w:tc>
          <w:tcPr>
            <w:tcW w:w="1417" w:type="dxa"/>
            <w:tcBorders>
              <w:top w:val="nil"/>
              <w:left w:val="nil"/>
              <w:bottom w:val="single" w:sz="4" w:space="0" w:color="000000"/>
              <w:right w:val="single" w:sz="4" w:space="0" w:color="000000"/>
            </w:tcBorders>
            <w:shd w:val="clear" w:color="auto" w:fill="auto"/>
            <w:vAlign w:val="bottom"/>
            <w:hideMark/>
          </w:tcPr>
          <w:p w:rsidR="00E05D73" w:rsidRPr="00E05D73" w:rsidRDefault="00E05D73" w:rsidP="00E56EA4">
            <w:pPr>
              <w:spacing w:after="120"/>
              <w:ind w:firstLine="0"/>
              <w:rPr>
                <w:rFonts w:eastAsia="Times New Roman"/>
                <w:color w:val="000000"/>
                <w:sz w:val="24"/>
                <w:szCs w:val="24"/>
                <w:lang w:eastAsia="ru-RU"/>
              </w:rPr>
            </w:pPr>
            <w:r w:rsidRPr="00E05D73">
              <w:rPr>
                <w:rFonts w:eastAsia="Times New Roman"/>
                <w:color w:val="000000"/>
                <w:sz w:val="24"/>
                <w:szCs w:val="24"/>
                <w:lang w:eastAsia="ru-RU"/>
              </w:rPr>
              <w:t>0,1453</w:t>
            </w:r>
          </w:p>
        </w:tc>
        <w:tc>
          <w:tcPr>
            <w:tcW w:w="992" w:type="dxa"/>
            <w:tcBorders>
              <w:top w:val="nil"/>
              <w:left w:val="nil"/>
              <w:bottom w:val="single" w:sz="4" w:space="0" w:color="000000"/>
              <w:right w:val="single" w:sz="4" w:space="0" w:color="000000"/>
            </w:tcBorders>
            <w:shd w:val="clear" w:color="auto" w:fill="auto"/>
            <w:vAlign w:val="bottom"/>
            <w:hideMark/>
          </w:tcPr>
          <w:p w:rsidR="00E05D73" w:rsidRPr="00E05D73" w:rsidRDefault="00E05D73" w:rsidP="00E56EA4">
            <w:pPr>
              <w:spacing w:after="120"/>
              <w:ind w:firstLine="0"/>
              <w:rPr>
                <w:rFonts w:eastAsia="Times New Roman"/>
                <w:color w:val="000000"/>
                <w:sz w:val="24"/>
                <w:szCs w:val="24"/>
                <w:lang w:eastAsia="ru-RU"/>
              </w:rPr>
            </w:pPr>
            <w:r w:rsidRPr="00E05D73">
              <w:rPr>
                <w:rFonts w:eastAsia="Times New Roman"/>
                <w:color w:val="000000"/>
                <w:sz w:val="24"/>
                <w:szCs w:val="24"/>
                <w:lang w:eastAsia="ru-RU"/>
              </w:rPr>
              <w:t>0,52</w:t>
            </w:r>
          </w:p>
        </w:tc>
        <w:tc>
          <w:tcPr>
            <w:tcW w:w="1134" w:type="dxa"/>
            <w:tcBorders>
              <w:top w:val="nil"/>
              <w:left w:val="nil"/>
              <w:bottom w:val="single" w:sz="4" w:space="0" w:color="000000"/>
              <w:right w:val="single" w:sz="4" w:space="0" w:color="000000"/>
            </w:tcBorders>
            <w:shd w:val="clear" w:color="auto" w:fill="auto"/>
            <w:vAlign w:val="bottom"/>
            <w:hideMark/>
          </w:tcPr>
          <w:p w:rsidR="00E05D73" w:rsidRPr="00E05D73" w:rsidRDefault="00E05D73" w:rsidP="00E56EA4">
            <w:pPr>
              <w:spacing w:after="120"/>
              <w:ind w:firstLine="0"/>
              <w:rPr>
                <w:rFonts w:eastAsia="Times New Roman"/>
                <w:color w:val="000000"/>
                <w:sz w:val="24"/>
                <w:szCs w:val="24"/>
                <w:lang w:eastAsia="ru-RU"/>
              </w:rPr>
            </w:pPr>
            <w:r w:rsidRPr="00E05D73">
              <w:rPr>
                <w:rFonts w:eastAsia="Times New Roman"/>
                <w:color w:val="000000"/>
                <w:sz w:val="24"/>
                <w:szCs w:val="24"/>
                <w:lang w:eastAsia="ru-RU"/>
              </w:rPr>
              <w:t>0,003</w:t>
            </w:r>
          </w:p>
        </w:tc>
        <w:tc>
          <w:tcPr>
            <w:tcW w:w="1418" w:type="dxa"/>
            <w:tcBorders>
              <w:top w:val="nil"/>
              <w:left w:val="nil"/>
              <w:bottom w:val="single" w:sz="4" w:space="0" w:color="000000"/>
              <w:right w:val="single" w:sz="4" w:space="0" w:color="000000"/>
            </w:tcBorders>
            <w:shd w:val="clear" w:color="auto" w:fill="auto"/>
            <w:vAlign w:val="bottom"/>
            <w:hideMark/>
          </w:tcPr>
          <w:p w:rsidR="00E05D73" w:rsidRPr="00E05D73" w:rsidRDefault="00E05D73" w:rsidP="00E56EA4">
            <w:pPr>
              <w:spacing w:after="120"/>
              <w:ind w:firstLine="0"/>
              <w:rPr>
                <w:rFonts w:eastAsia="Times New Roman"/>
                <w:color w:val="000000"/>
                <w:sz w:val="24"/>
                <w:szCs w:val="24"/>
                <w:lang w:eastAsia="ru-RU"/>
              </w:rPr>
            </w:pPr>
            <w:r w:rsidRPr="00E05D73">
              <w:rPr>
                <w:rFonts w:eastAsia="Times New Roman"/>
                <w:color w:val="000000"/>
                <w:sz w:val="24"/>
                <w:szCs w:val="24"/>
                <w:lang w:eastAsia="ru-RU"/>
              </w:rPr>
              <w:t>0,03</w:t>
            </w:r>
          </w:p>
        </w:tc>
        <w:tc>
          <w:tcPr>
            <w:tcW w:w="1559" w:type="dxa"/>
            <w:tcBorders>
              <w:top w:val="nil"/>
              <w:left w:val="nil"/>
              <w:bottom w:val="single" w:sz="4" w:space="0" w:color="000000"/>
              <w:right w:val="single" w:sz="4" w:space="0" w:color="000000"/>
            </w:tcBorders>
            <w:shd w:val="clear" w:color="auto" w:fill="auto"/>
            <w:vAlign w:val="bottom"/>
            <w:hideMark/>
          </w:tcPr>
          <w:p w:rsidR="00E05D73" w:rsidRPr="00E05D73" w:rsidRDefault="00E05D73" w:rsidP="00E56EA4">
            <w:pPr>
              <w:spacing w:after="120"/>
              <w:ind w:firstLine="0"/>
              <w:rPr>
                <w:rFonts w:eastAsia="Times New Roman"/>
                <w:color w:val="000000"/>
                <w:sz w:val="24"/>
                <w:szCs w:val="24"/>
                <w:lang w:eastAsia="ru-RU"/>
              </w:rPr>
            </w:pPr>
            <w:r w:rsidRPr="00E05D73">
              <w:rPr>
                <w:rFonts w:eastAsia="Times New Roman"/>
                <w:color w:val="000000"/>
                <w:sz w:val="24"/>
                <w:szCs w:val="24"/>
                <w:lang w:eastAsia="ru-RU"/>
              </w:rPr>
              <w:t>0,0329</w:t>
            </w:r>
          </w:p>
        </w:tc>
        <w:tc>
          <w:tcPr>
            <w:tcW w:w="1701" w:type="dxa"/>
            <w:tcBorders>
              <w:top w:val="nil"/>
              <w:left w:val="nil"/>
              <w:bottom w:val="single" w:sz="4" w:space="0" w:color="000000"/>
              <w:right w:val="single" w:sz="4" w:space="0" w:color="000000"/>
            </w:tcBorders>
            <w:shd w:val="clear" w:color="auto" w:fill="auto"/>
            <w:vAlign w:val="bottom"/>
            <w:hideMark/>
          </w:tcPr>
          <w:p w:rsidR="00E05D73" w:rsidRPr="00E05D73" w:rsidRDefault="00E05D73" w:rsidP="00E56EA4">
            <w:pPr>
              <w:spacing w:after="120"/>
              <w:ind w:firstLine="0"/>
              <w:rPr>
                <w:rFonts w:eastAsia="Times New Roman"/>
                <w:color w:val="000000"/>
                <w:sz w:val="24"/>
                <w:szCs w:val="24"/>
                <w:lang w:eastAsia="ru-RU"/>
              </w:rPr>
            </w:pPr>
            <w:r w:rsidRPr="00E05D73">
              <w:rPr>
                <w:rFonts w:eastAsia="Times New Roman"/>
                <w:color w:val="000000"/>
                <w:sz w:val="24"/>
                <w:szCs w:val="24"/>
                <w:lang w:eastAsia="ru-RU"/>
              </w:rPr>
              <w:t>0,075</w:t>
            </w:r>
          </w:p>
        </w:tc>
        <w:tc>
          <w:tcPr>
            <w:tcW w:w="1418" w:type="dxa"/>
            <w:tcBorders>
              <w:top w:val="nil"/>
              <w:left w:val="nil"/>
              <w:bottom w:val="single" w:sz="4" w:space="0" w:color="000000"/>
              <w:right w:val="single" w:sz="4" w:space="0" w:color="000000"/>
            </w:tcBorders>
            <w:shd w:val="clear" w:color="auto" w:fill="auto"/>
            <w:vAlign w:val="bottom"/>
            <w:hideMark/>
          </w:tcPr>
          <w:p w:rsidR="00E05D73" w:rsidRPr="00E05D73" w:rsidRDefault="00E05D73" w:rsidP="00E56EA4">
            <w:pPr>
              <w:spacing w:after="120"/>
              <w:ind w:firstLine="0"/>
              <w:rPr>
                <w:rFonts w:eastAsia="Times New Roman"/>
                <w:color w:val="000000"/>
                <w:sz w:val="24"/>
                <w:szCs w:val="24"/>
                <w:lang w:eastAsia="ru-RU"/>
              </w:rPr>
            </w:pPr>
            <w:r w:rsidRPr="00E05D73">
              <w:rPr>
                <w:rFonts w:eastAsia="Times New Roman"/>
                <w:color w:val="000000"/>
                <w:sz w:val="24"/>
                <w:szCs w:val="24"/>
                <w:lang w:eastAsia="ru-RU"/>
              </w:rPr>
              <w:t>Пластмасса</w:t>
            </w:r>
          </w:p>
        </w:tc>
        <w:tc>
          <w:tcPr>
            <w:tcW w:w="1778" w:type="dxa"/>
            <w:tcBorders>
              <w:top w:val="nil"/>
              <w:left w:val="nil"/>
              <w:bottom w:val="single" w:sz="4" w:space="0" w:color="000000"/>
              <w:right w:val="single" w:sz="4" w:space="0" w:color="000000"/>
            </w:tcBorders>
            <w:shd w:val="clear" w:color="auto" w:fill="auto"/>
            <w:vAlign w:val="bottom"/>
            <w:hideMark/>
          </w:tcPr>
          <w:p w:rsidR="00E05D73" w:rsidRPr="00E05D73" w:rsidRDefault="00E05D73" w:rsidP="00E56EA4">
            <w:pPr>
              <w:spacing w:after="120"/>
              <w:ind w:firstLine="0"/>
              <w:rPr>
                <w:rFonts w:eastAsia="Times New Roman"/>
                <w:color w:val="000000"/>
                <w:sz w:val="24"/>
                <w:szCs w:val="24"/>
                <w:lang w:eastAsia="ru-RU"/>
              </w:rPr>
            </w:pPr>
            <w:r w:rsidRPr="00E05D73">
              <w:rPr>
                <w:rFonts w:eastAsia="Times New Roman"/>
                <w:color w:val="000000"/>
                <w:sz w:val="24"/>
                <w:szCs w:val="24"/>
                <w:lang w:eastAsia="ru-RU"/>
              </w:rPr>
              <w:t>1</w:t>
            </w:r>
          </w:p>
        </w:tc>
      </w:tr>
      <w:tr w:rsidR="00E05D73" w:rsidRPr="00E05D73" w:rsidTr="00E05D73">
        <w:trPr>
          <w:trHeight w:val="525"/>
        </w:trPr>
        <w:tc>
          <w:tcPr>
            <w:tcW w:w="1153" w:type="dxa"/>
            <w:tcBorders>
              <w:top w:val="nil"/>
              <w:left w:val="single" w:sz="4" w:space="0" w:color="000000"/>
              <w:bottom w:val="single" w:sz="4" w:space="0" w:color="000000"/>
              <w:right w:val="single" w:sz="4" w:space="0" w:color="000000"/>
            </w:tcBorders>
            <w:shd w:val="clear" w:color="auto" w:fill="auto"/>
            <w:vAlign w:val="bottom"/>
            <w:hideMark/>
          </w:tcPr>
          <w:p w:rsidR="00E05D73" w:rsidRPr="00E05D73" w:rsidRDefault="00E05D73" w:rsidP="00E56EA4">
            <w:pPr>
              <w:spacing w:after="120"/>
              <w:ind w:firstLine="0"/>
              <w:rPr>
                <w:rFonts w:eastAsia="Times New Roman"/>
                <w:color w:val="000000"/>
                <w:sz w:val="24"/>
                <w:szCs w:val="24"/>
                <w:lang w:eastAsia="ru-RU"/>
              </w:rPr>
            </w:pPr>
            <w:r w:rsidRPr="00E05D73">
              <w:rPr>
                <w:rFonts w:eastAsia="Times New Roman"/>
                <w:color w:val="000000"/>
                <w:sz w:val="24"/>
                <w:szCs w:val="24"/>
                <w:lang w:eastAsia="ru-RU"/>
              </w:rPr>
              <w:t>у-1</w:t>
            </w:r>
          </w:p>
        </w:tc>
        <w:tc>
          <w:tcPr>
            <w:tcW w:w="993" w:type="dxa"/>
            <w:tcBorders>
              <w:top w:val="nil"/>
              <w:left w:val="nil"/>
              <w:bottom w:val="single" w:sz="4" w:space="0" w:color="000000"/>
              <w:right w:val="single" w:sz="4" w:space="0" w:color="000000"/>
            </w:tcBorders>
            <w:shd w:val="clear" w:color="auto" w:fill="auto"/>
            <w:vAlign w:val="bottom"/>
            <w:hideMark/>
          </w:tcPr>
          <w:p w:rsidR="00E05D73" w:rsidRPr="00E05D73" w:rsidRDefault="00E05D73" w:rsidP="00E56EA4">
            <w:pPr>
              <w:spacing w:after="120"/>
              <w:ind w:firstLine="0"/>
              <w:rPr>
                <w:rFonts w:eastAsia="Times New Roman"/>
                <w:color w:val="000000"/>
                <w:sz w:val="24"/>
                <w:szCs w:val="24"/>
                <w:lang w:eastAsia="ru-RU"/>
              </w:rPr>
            </w:pPr>
            <w:r w:rsidRPr="00E05D73">
              <w:rPr>
                <w:rFonts w:eastAsia="Times New Roman"/>
                <w:color w:val="000000"/>
                <w:sz w:val="24"/>
                <w:szCs w:val="24"/>
                <w:lang w:eastAsia="ru-RU"/>
              </w:rPr>
              <w:t>вк-2</w:t>
            </w:r>
          </w:p>
        </w:tc>
        <w:tc>
          <w:tcPr>
            <w:tcW w:w="1134" w:type="dxa"/>
            <w:tcBorders>
              <w:top w:val="nil"/>
              <w:left w:val="nil"/>
              <w:bottom w:val="single" w:sz="4" w:space="0" w:color="000000"/>
              <w:right w:val="single" w:sz="4" w:space="0" w:color="000000"/>
            </w:tcBorders>
            <w:shd w:val="clear" w:color="auto" w:fill="auto"/>
            <w:vAlign w:val="bottom"/>
            <w:hideMark/>
          </w:tcPr>
          <w:p w:rsidR="00E05D73" w:rsidRPr="00E05D73" w:rsidRDefault="00E05D73" w:rsidP="00E56EA4">
            <w:pPr>
              <w:spacing w:after="120"/>
              <w:ind w:firstLine="0"/>
              <w:rPr>
                <w:rFonts w:eastAsia="Times New Roman"/>
                <w:color w:val="000000"/>
                <w:sz w:val="24"/>
                <w:szCs w:val="24"/>
                <w:lang w:eastAsia="ru-RU"/>
              </w:rPr>
            </w:pPr>
            <w:r w:rsidRPr="00E05D73">
              <w:rPr>
                <w:rFonts w:eastAsia="Times New Roman"/>
                <w:color w:val="000000"/>
                <w:sz w:val="24"/>
                <w:szCs w:val="24"/>
                <w:lang w:eastAsia="ru-RU"/>
              </w:rPr>
              <w:t>93</w:t>
            </w:r>
          </w:p>
        </w:tc>
        <w:tc>
          <w:tcPr>
            <w:tcW w:w="1134" w:type="dxa"/>
            <w:tcBorders>
              <w:top w:val="nil"/>
              <w:left w:val="nil"/>
              <w:bottom w:val="single" w:sz="4" w:space="0" w:color="000000"/>
              <w:right w:val="single" w:sz="4" w:space="0" w:color="000000"/>
            </w:tcBorders>
            <w:shd w:val="clear" w:color="auto" w:fill="auto"/>
            <w:vAlign w:val="bottom"/>
            <w:hideMark/>
          </w:tcPr>
          <w:p w:rsidR="00E05D73" w:rsidRPr="00E05D73" w:rsidRDefault="00E05D73" w:rsidP="00E56EA4">
            <w:pPr>
              <w:spacing w:after="120"/>
              <w:ind w:firstLine="0"/>
              <w:rPr>
                <w:rFonts w:eastAsia="Times New Roman"/>
                <w:color w:val="000000"/>
                <w:sz w:val="24"/>
                <w:szCs w:val="24"/>
                <w:lang w:eastAsia="ru-RU"/>
              </w:rPr>
            </w:pPr>
            <w:r w:rsidRPr="00E05D73">
              <w:rPr>
                <w:rFonts w:eastAsia="Times New Roman"/>
                <w:color w:val="000000"/>
                <w:sz w:val="24"/>
                <w:szCs w:val="24"/>
                <w:lang w:eastAsia="ru-RU"/>
              </w:rPr>
              <w:t>0,09</w:t>
            </w:r>
          </w:p>
        </w:tc>
        <w:tc>
          <w:tcPr>
            <w:tcW w:w="1417" w:type="dxa"/>
            <w:tcBorders>
              <w:top w:val="nil"/>
              <w:left w:val="nil"/>
              <w:bottom w:val="single" w:sz="4" w:space="0" w:color="000000"/>
              <w:right w:val="single" w:sz="4" w:space="0" w:color="000000"/>
            </w:tcBorders>
            <w:shd w:val="clear" w:color="auto" w:fill="auto"/>
            <w:vAlign w:val="bottom"/>
            <w:hideMark/>
          </w:tcPr>
          <w:p w:rsidR="00E05D73" w:rsidRPr="00E05D73" w:rsidRDefault="00E05D73" w:rsidP="00E56EA4">
            <w:pPr>
              <w:spacing w:after="120"/>
              <w:ind w:firstLine="0"/>
              <w:rPr>
                <w:rFonts w:eastAsia="Times New Roman"/>
                <w:color w:val="000000"/>
                <w:sz w:val="24"/>
                <w:szCs w:val="24"/>
                <w:lang w:eastAsia="ru-RU"/>
              </w:rPr>
            </w:pPr>
            <w:r w:rsidRPr="00E05D73">
              <w:rPr>
                <w:rFonts w:eastAsia="Times New Roman"/>
                <w:color w:val="000000"/>
                <w:sz w:val="24"/>
                <w:szCs w:val="24"/>
                <w:lang w:eastAsia="ru-RU"/>
              </w:rPr>
              <w:t>0,1385</w:t>
            </w:r>
          </w:p>
        </w:tc>
        <w:tc>
          <w:tcPr>
            <w:tcW w:w="992" w:type="dxa"/>
            <w:tcBorders>
              <w:top w:val="nil"/>
              <w:left w:val="nil"/>
              <w:bottom w:val="single" w:sz="4" w:space="0" w:color="000000"/>
              <w:right w:val="single" w:sz="4" w:space="0" w:color="000000"/>
            </w:tcBorders>
            <w:shd w:val="clear" w:color="auto" w:fill="auto"/>
            <w:vAlign w:val="bottom"/>
            <w:hideMark/>
          </w:tcPr>
          <w:p w:rsidR="00E05D73" w:rsidRPr="00E05D73" w:rsidRDefault="00E05D73" w:rsidP="00E56EA4">
            <w:pPr>
              <w:spacing w:after="120"/>
              <w:ind w:firstLine="0"/>
              <w:rPr>
                <w:rFonts w:eastAsia="Times New Roman"/>
                <w:color w:val="000000"/>
                <w:sz w:val="24"/>
                <w:szCs w:val="24"/>
                <w:lang w:eastAsia="ru-RU"/>
              </w:rPr>
            </w:pPr>
            <w:r w:rsidRPr="00E05D73">
              <w:rPr>
                <w:rFonts w:eastAsia="Times New Roman"/>
                <w:color w:val="000000"/>
                <w:sz w:val="24"/>
                <w:szCs w:val="24"/>
                <w:lang w:eastAsia="ru-RU"/>
              </w:rPr>
              <w:t>0,5</w:t>
            </w:r>
          </w:p>
        </w:tc>
        <w:tc>
          <w:tcPr>
            <w:tcW w:w="1134" w:type="dxa"/>
            <w:tcBorders>
              <w:top w:val="nil"/>
              <w:left w:val="nil"/>
              <w:bottom w:val="single" w:sz="4" w:space="0" w:color="000000"/>
              <w:right w:val="single" w:sz="4" w:space="0" w:color="000000"/>
            </w:tcBorders>
            <w:shd w:val="clear" w:color="auto" w:fill="auto"/>
            <w:vAlign w:val="bottom"/>
            <w:hideMark/>
          </w:tcPr>
          <w:p w:rsidR="00E05D73" w:rsidRPr="00E05D73" w:rsidRDefault="00E05D73" w:rsidP="00E56EA4">
            <w:pPr>
              <w:spacing w:after="120"/>
              <w:ind w:firstLine="0"/>
              <w:rPr>
                <w:rFonts w:eastAsia="Times New Roman"/>
                <w:color w:val="000000"/>
                <w:sz w:val="24"/>
                <w:szCs w:val="24"/>
                <w:lang w:eastAsia="ru-RU"/>
              </w:rPr>
            </w:pPr>
            <w:r w:rsidRPr="00E05D73">
              <w:rPr>
                <w:rFonts w:eastAsia="Times New Roman"/>
                <w:color w:val="000000"/>
                <w:sz w:val="24"/>
                <w:szCs w:val="24"/>
                <w:lang w:eastAsia="ru-RU"/>
              </w:rPr>
              <w:t>0,003</w:t>
            </w:r>
          </w:p>
        </w:tc>
        <w:tc>
          <w:tcPr>
            <w:tcW w:w="1418" w:type="dxa"/>
            <w:tcBorders>
              <w:top w:val="nil"/>
              <w:left w:val="nil"/>
              <w:bottom w:val="single" w:sz="4" w:space="0" w:color="000000"/>
              <w:right w:val="single" w:sz="4" w:space="0" w:color="000000"/>
            </w:tcBorders>
            <w:shd w:val="clear" w:color="auto" w:fill="auto"/>
            <w:vAlign w:val="bottom"/>
            <w:hideMark/>
          </w:tcPr>
          <w:p w:rsidR="00E05D73" w:rsidRPr="00E05D73" w:rsidRDefault="00E05D73" w:rsidP="00E56EA4">
            <w:pPr>
              <w:spacing w:after="120"/>
              <w:ind w:firstLine="0"/>
              <w:rPr>
                <w:rFonts w:eastAsia="Times New Roman"/>
                <w:color w:val="000000"/>
                <w:sz w:val="24"/>
                <w:szCs w:val="24"/>
                <w:lang w:eastAsia="ru-RU"/>
              </w:rPr>
            </w:pPr>
            <w:r w:rsidRPr="00E05D73">
              <w:rPr>
                <w:rFonts w:eastAsia="Times New Roman"/>
                <w:color w:val="000000"/>
                <w:sz w:val="24"/>
                <w:szCs w:val="24"/>
                <w:lang w:eastAsia="ru-RU"/>
              </w:rPr>
              <w:t>0,03</w:t>
            </w:r>
          </w:p>
        </w:tc>
        <w:tc>
          <w:tcPr>
            <w:tcW w:w="1559" w:type="dxa"/>
            <w:tcBorders>
              <w:top w:val="nil"/>
              <w:left w:val="nil"/>
              <w:bottom w:val="single" w:sz="4" w:space="0" w:color="000000"/>
              <w:right w:val="single" w:sz="4" w:space="0" w:color="000000"/>
            </w:tcBorders>
            <w:shd w:val="clear" w:color="auto" w:fill="auto"/>
            <w:vAlign w:val="bottom"/>
            <w:hideMark/>
          </w:tcPr>
          <w:p w:rsidR="00E05D73" w:rsidRPr="00E05D73" w:rsidRDefault="00E05D73" w:rsidP="00E56EA4">
            <w:pPr>
              <w:spacing w:after="120"/>
              <w:ind w:firstLine="0"/>
              <w:rPr>
                <w:rFonts w:eastAsia="Times New Roman"/>
                <w:color w:val="000000"/>
                <w:sz w:val="24"/>
                <w:szCs w:val="24"/>
                <w:lang w:eastAsia="ru-RU"/>
              </w:rPr>
            </w:pPr>
            <w:r w:rsidRPr="00E05D73">
              <w:rPr>
                <w:rFonts w:eastAsia="Times New Roman"/>
                <w:color w:val="000000"/>
                <w:sz w:val="24"/>
                <w:szCs w:val="24"/>
                <w:lang w:eastAsia="ru-RU"/>
              </w:rPr>
              <w:t>0,0313</w:t>
            </w:r>
          </w:p>
        </w:tc>
        <w:tc>
          <w:tcPr>
            <w:tcW w:w="1701" w:type="dxa"/>
            <w:tcBorders>
              <w:top w:val="nil"/>
              <w:left w:val="nil"/>
              <w:bottom w:val="single" w:sz="4" w:space="0" w:color="000000"/>
              <w:right w:val="single" w:sz="4" w:space="0" w:color="000000"/>
            </w:tcBorders>
            <w:shd w:val="clear" w:color="auto" w:fill="auto"/>
            <w:vAlign w:val="bottom"/>
            <w:hideMark/>
          </w:tcPr>
          <w:p w:rsidR="00E05D73" w:rsidRPr="00E05D73" w:rsidRDefault="00E05D73" w:rsidP="00E56EA4">
            <w:pPr>
              <w:spacing w:after="120"/>
              <w:ind w:firstLine="0"/>
              <w:rPr>
                <w:rFonts w:eastAsia="Times New Roman"/>
                <w:color w:val="000000"/>
                <w:sz w:val="24"/>
                <w:szCs w:val="24"/>
                <w:lang w:eastAsia="ru-RU"/>
              </w:rPr>
            </w:pPr>
            <w:r w:rsidRPr="00E05D73">
              <w:rPr>
                <w:rFonts w:eastAsia="Times New Roman"/>
                <w:color w:val="000000"/>
                <w:sz w:val="24"/>
                <w:szCs w:val="24"/>
                <w:lang w:eastAsia="ru-RU"/>
              </w:rPr>
              <w:t>0,075</w:t>
            </w:r>
          </w:p>
        </w:tc>
        <w:tc>
          <w:tcPr>
            <w:tcW w:w="1418" w:type="dxa"/>
            <w:tcBorders>
              <w:top w:val="nil"/>
              <w:left w:val="nil"/>
              <w:bottom w:val="single" w:sz="4" w:space="0" w:color="000000"/>
              <w:right w:val="single" w:sz="4" w:space="0" w:color="000000"/>
            </w:tcBorders>
            <w:shd w:val="clear" w:color="auto" w:fill="auto"/>
            <w:vAlign w:val="bottom"/>
            <w:hideMark/>
          </w:tcPr>
          <w:p w:rsidR="00E05D73" w:rsidRPr="00E05D73" w:rsidRDefault="00E05D73" w:rsidP="00E56EA4">
            <w:pPr>
              <w:spacing w:after="120"/>
              <w:ind w:firstLine="0"/>
              <w:rPr>
                <w:rFonts w:eastAsia="Times New Roman"/>
                <w:color w:val="000000"/>
                <w:sz w:val="24"/>
                <w:szCs w:val="24"/>
                <w:lang w:eastAsia="ru-RU"/>
              </w:rPr>
            </w:pPr>
            <w:r w:rsidRPr="00E05D73">
              <w:rPr>
                <w:rFonts w:eastAsia="Times New Roman"/>
                <w:color w:val="000000"/>
                <w:sz w:val="24"/>
                <w:szCs w:val="24"/>
                <w:lang w:eastAsia="ru-RU"/>
              </w:rPr>
              <w:t>Пластмасса</w:t>
            </w:r>
          </w:p>
        </w:tc>
        <w:tc>
          <w:tcPr>
            <w:tcW w:w="1778" w:type="dxa"/>
            <w:tcBorders>
              <w:top w:val="nil"/>
              <w:left w:val="nil"/>
              <w:bottom w:val="single" w:sz="4" w:space="0" w:color="000000"/>
              <w:right w:val="single" w:sz="4" w:space="0" w:color="000000"/>
            </w:tcBorders>
            <w:shd w:val="clear" w:color="auto" w:fill="auto"/>
            <w:vAlign w:val="bottom"/>
            <w:hideMark/>
          </w:tcPr>
          <w:p w:rsidR="00E05D73" w:rsidRPr="00E05D73" w:rsidRDefault="00E05D73" w:rsidP="00E56EA4">
            <w:pPr>
              <w:spacing w:after="120"/>
              <w:ind w:firstLine="0"/>
              <w:rPr>
                <w:rFonts w:eastAsia="Times New Roman"/>
                <w:color w:val="000000"/>
                <w:sz w:val="24"/>
                <w:szCs w:val="24"/>
                <w:lang w:eastAsia="ru-RU"/>
              </w:rPr>
            </w:pPr>
            <w:r w:rsidRPr="00E05D73">
              <w:rPr>
                <w:rFonts w:eastAsia="Times New Roman"/>
                <w:color w:val="000000"/>
                <w:sz w:val="24"/>
                <w:szCs w:val="24"/>
                <w:lang w:eastAsia="ru-RU"/>
              </w:rPr>
              <w:t>1</w:t>
            </w:r>
          </w:p>
        </w:tc>
      </w:tr>
    </w:tbl>
    <w:p w:rsidR="00E05D73" w:rsidRDefault="00E05D73" w:rsidP="00E56EA4">
      <w:pPr>
        <w:spacing w:before="120" w:after="120"/>
      </w:pPr>
    </w:p>
    <w:p w:rsidR="00E05D73" w:rsidRDefault="00E05D73" w:rsidP="00E56EA4">
      <w:pPr>
        <w:spacing w:before="120" w:after="120"/>
      </w:pPr>
    </w:p>
    <w:p w:rsidR="00E05D73" w:rsidRDefault="00E05D73" w:rsidP="00E56EA4">
      <w:pPr>
        <w:spacing w:before="120" w:after="120"/>
        <w:sectPr w:rsidR="00E05D73" w:rsidSect="00673307">
          <w:pgSz w:w="16838" w:h="11906" w:orient="landscape"/>
          <w:pgMar w:top="1701" w:right="567" w:bottom="567" w:left="567" w:header="709" w:footer="709" w:gutter="0"/>
          <w:cols w:space="708"/>
          <w:docGrid w:linePitch="360"/>
        </w:sectPr>
      </w:pPr>
    </w:p>
    <w:p w:rsidR="00673307" w:rsidRDefault="00673307" w:rsidP="00E56EA4"/>
    <w:p w:rsidR="00673307" w:rsidRDefault="00673307" w:rsidP="00E56EA4"/>
    <w:p w:rsidR="00673307" w:rsidRDefault="00673307" w:rsidP="00E56EA4"/>
    <w:p w:rsidR="00673307" w:rsidRDefault="00673307" w:rsidP="00E56EA4"/>
    <w:p w:rsidR="00673307" w:rsidRDefault="00673307" w:rsidP="00E56EA4"/>
    <w:p w:rsidR="00673307" w:rsidRDefault="00673307" w:rsidP="00E56EA4"/>
    <w:p w:rsidR="00673307" w:rsidRDefault="00673307" w:rsidP="00E56EA4"/>
    <w:p w:rsidR="00673307" w:rsidRDefault="00673307" w:rsidP="00E56EA4"/>
    <w:p w:rsidR="00673307" w:rsidRDefault="00673307" w:rsidP="00E56EA4"/>
    <w:p w:rsidR="00673307" w:rsidRDefault="00673307" w:rsidP="00E56EA4"/>
    <w:p w:rsidR="00673307" w:rsidRDefault="00673307" w:rsidP="00E56EA4"/>
    <w:p w:rsidR="00673307" w:rsidRPr="00035DEA" w:rsidRDefault="00673307" w:rsidP="00E56EA4">
      <w:pPr>
        <w:pStyle w:val="affff"/>
        <w:rPr>
          <w:szCs w:val="26"/>
        </w:rPr>
      </w:pPr>
      <w:bookmarkStart w:id="115" w:name="_Toc377625223"/>
      <w:bookmarkStart w:id="116" w:name="_Toc378059333"/>
      <w:bookmarkStart w:id="117" w:name="_Toc378422782"/>
      <w:r>
        <w:rPr>
          <w:szCs w:val="26"/>
        </w:rPr>
        <w:t xml:space="preserve">Приложение </w:t>
      </w:r>
      <w:bookmarkEnd w:id="115"/>
      <w:bookmarkEnd w:id="116"/>
      <w:r w:rsidR="00411B5B">
        <w:rPr>
          <w:szCs w:val="26"/>
        </w:rPr>
        <w:t>4</w:t>
      </w:r>
      <w:bookmarkEnd w:id="117"/>
    </w:p>
    <w:p w:rsidR="00FE4619" w:rsidRDefault="00673307" w:rsidP="00E56EA4">
      <w:pPr>
        <w:spacing w:after="200"/>
        <w:ind w:firstLine="851"/>
        <w:contextualSpacing/>
        <w:jc w:val="center"/>
      </w:pPr>
      <w:r>
        <w:t>Водопроводные сети</w:t>
      </w:r>
    </w:p>
    <w:p w:rsidR="00FE4619" w:rsidRDefault="00FE4619" w:rsidP="00E56EA4">
      <w:pPr>
        <w:spacing w:after="200"/>
        <w:ind w:firstLine="0"/>
        <w:jc w:val="left"/>
      </w:pPr>
      <w:r>
        <w:br w:type="page"/>
      </w:r>
    </w:p>
    <w:p w:rsidR="00050BDA" w:rsidRPr="007C2632" w:rsidRDefault="00FE4619" w:rsidP="00E56EA4">
      <w:pPr>
        <w:spacing w:after="200"/>
        <w:ind w:firstLine="851"/>
        <w:contextualSpacing/>
      </w:pPr>
      <w:r>
        <w:rPr>
          <w:noProof/>
          <w:lang w:eastAsia="ru-RU"/>
        </w:rPr>
        <w:lastRenderedPageBreak/>
        <w:drawing>
          <wp:inline distT="0" distB="0" distL="0" distR="0">
            <wp:extent cx="5550477" cy="6919739"/>
            <wp:effectExtent l="19050" t="0" r="0" b="0"/>
            <wp:docPr id="5" name="Рисунок 4" descr="PH.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H.bmp"/>
                    <pic:cNvPicPr/>
                  </pic:nvPicPr>
                  <pic:blipFill>
                    <a:blip r:embed="rId37" cstate="print"/>
                    <a:stretch>
                      <a:fillRect/>
                    </a:stretch>
                  </pic:blipFill>
                  <pic:spPr>
                    <a:xfrm>
                      <a:off x="0" y="0"/>
                      <a:ext cx="5552920" cy="6922784"/>
                    </a:xfrm>
                    <a:prstGeom prst="rect">
                      <a:avLst/>
                    </a:prstGeom>
                  </pic:spPr>
                </pic:pic>
              </a:graphicData>
            </a:graphic>
          </wp:inline>
        </w:drawing>
      </w:r>
    </w:p>
    <w:sectPr w:rsidR="00050BDA" w:rsidRPr="007C2632" w:rsidSect="001E6E18">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26BA2" w:rsidRDefault="00426BA2" w:rsidP="00123E1A">
      <w:pPr>
        <w:spacing w:line="240" w:lineRule="auto"/>
      </w:pPr>
      <w:r>
        <w:separator/>
      </w:r>
    </w:p>
  </w:endnote>
  <w:endnote w:type="continuationSeparator" w:id="0">
    <w:p w:rsidR="00426BA2" w:rsidRDefault="00426BA2" w:rsidP="00123E1A">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Times New Roman CYR">
    <w:panose1 w:val="02020603050405020304"/>
    <w:charset w:val="CC"/>
    <w:family w:val="roman"/>
    <w:pitch w:val="variable"/>
    <w:sig w:usb0="E0002AFF" w:usb1="C0007841" w:usb2="00000009" w:usb3="00000000" w:csb0="000001FF" w:csb1="00000000"/>
  </w:font>
  <w:font w:name="Arial">
    <w:panose1 w:val="020B0604020202020204"/>
    <w:charset w:val="CC"/>
    <w:family w:val="swiss"/>
    <w:pitch w:val="variable"/>
    <w:sig w:usb0="E0002AFF" w:usb1="C0007843" w:usb2="00000009" w:usb3="00000000" w:csb0="000001FF" w:csb1="00000000"/>
  </w:font>
  <w:font w:name="ヒラギノ角ゴ Pro W3">
    <w:altName w:val="MS Mincho"/>
    <w:panose1 w:val="00000000000000000000"/>
    <w:charset w:val="80"/>
    <w:family w:val="auto"/>
    <w:notTrueType/>
    <w:pitch w:val="variable"/>
    <w:sig w:usb0="00000001" w:usb1="08070000" w:usb2="00000010" w:usb3="00000000" w:csb0="00020000" w:csb1="00000000"/>
  </w:font>
  <w:font w:name="TimesNewRomanPSMT">
    <w:altName w:val="Arial Unicode MS"/>
    <w:panose1 w:val="00000000000000000000"/>
    <w:charset w:val="80"/>
    <w:family w:val="auto"/>
    <w:notTrueType/>
    <w:pitch w:val="default"/>
    <w:sig w:usb0="00000203" w:usb1="08070000" w:usb2="00000010" w:usb3="00000000" w:csb0="00020005"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E0E9E" w:rsidRPr="00150A50" w:rsidRDefault="00CF2B38">
    <w:pPr>
      <w:pStyle w:val="ac"/>
      <w:jc w:val="center"/>
      <w:rPr>
        <w:sz w:val="20"/>
        <w:szCs w:val="20"/>
      </w:rPr>
    </w:pPr>
    <w:r w:rsidRPr="00150A50">
      <w:rPr>
        <w:sz w:val="20"/>
        <w:szCs w:val="20"/>
      </w:rPr>
      <w:fldChar w:fldCharType="begin"/>
    </w:r>
    <w:r w:rsidR="00FE0E9E" w:rsidRPr="00150A50">
      <w:rPr>
        <w:sz w:val="20"/>
        <w:szCs w:val="20"/>
      </w:rPr>
      <w:instrText xml:space="preserve"> PAGE   \* MERGEFORMAT </w:instrText>
    </w:r>
    <w:r w:rsidRPr="00150A50">
      <w:rPr>
        <w:sz w:val="20"/>
        <w:szCs w:val="20"/>
      </w:rPr>
      <w:fldChar w:fldCharType="separate"/>
    </w:r>
    <w:r w:rsidR="00347D8E">
      <w:rPr>
        <w:noProof/>
        <w:sz w:val="20"/>
        <w:szCs w:val="20"/>
      </w:rPr>
      <w:t>2</w:t>
    </w:r>
    <w:r w:rsidRPr="00150A50">
      <w:rPr>
        <w:sz w:val="20"/>
        <w:szCs w:val="20"/>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E0E9E" w:rsidRPr="00737818" w:rsidRDefault="00CF2B38">
    <w:pPr>
      <w:pStyle w:val="ac"/>
      <w:jc w:val="center"/>
      <w:rPr>
        <w:sz w:val="20"/>
        <w:szCs w:val="20"/>
      </w:rPr>
    </w:pPr>
    <w:r w:rsidRPr="00737818">
      <w:rPr>
        <w:sz w:val="20"/>
        <w:szCs w:val="20"/>
      </w:rPr>
      <w:fldChar w:fldCharType="begin"/>
    </w:r>
    <w:r w:rsidR="00FE0E9E" w:rsidRPr="00737818">
      <w:rPr>
        <w:sz w:val="20"/>
        <w:szCs w:val="20"/>
      </w:rPr>
      <w:instrText xml:space="preserve"> PAGE   \* MERGEFORMAT </w:instrText>
    </w:r>
    <w:r w:rsidRPr="00737818">
      <w:rPr>
        <w:sz w:val="20"/>
        <w:szCs w:val="20"/>
      </w:rPr>
      <w:fldChar w:fldCharType="separate"/>
    </w:r>
    <w:r w:rsidR="00347D8E">
      <w:rPr>
        <w:noProof/>
        <w:sz w:val="20"/>
        <w:szCs w:val="20"/>
      </w:rPr>
      <w:t>73</w:t>
    </w:r>
    <w:r w:rsidRPr="00737818">
      <w:rPr>
        <w:sz w:val="20"/>
        <w:szCs w:val="20"/>
      </w:rPr>
      <w:fldChar w:fldCharType="end"/>
    </w:r>
  </w:p>
  <w:p w:rsidR="00FE0E9E" w:rsidRDefault="00FE0E9E">
    <w:pPr>
      <w:pStyle w:val="ac"/>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E0E9E" w:rsidRPr="00737818" w:rsidRDefault="00CF2B38" w:rsidP="00673307">
    <w:pPr>
      <w:pStyle w:val="ac"/>
      <w:jc w:val="center"/>
      <w:rPr>
        <w:sz w:val="20"/>
        <w:szCs w:val="20"/>
      </w:rPr>
    </w:pPr>
    <w:r w:rsidRPr="00737818">
      <w:rPr>
        <w:sz w:val="20"/>
        <w:szCs w:val="20"/>
      </w:rPr>
      <w:fldChar w:fldCharType="begin"/>
    </w:r>
    <w:r w:rsidR="00FE0E9E" w:rsidRPr="00737818">
      <w:rPr>
        <w:sz w:val="20"/>
        <w:szCs w:val="20"/>
      </w:rPr>
      <w:instrText xml:space="preserve"> PAGE   \* MERGEFORMAT </w:instrText>
    </w:r>
    <w:r w:rsidRPr="00737818">
      <w:rPr>
        <w:sz w:val="20"/>
        <w:szCs w:val="20"/>
      </w:rPr>
      <w:fldChar w:fldCharType="separate"/>
    </w:r>
    <w:r w:rsidR="00FE0E9E">
      <w:rPr>
        <w:noProof/>
        <w:sz w:val="20"/>
        <w:szCs w:val="20"/>
      </w:rPr>
      <w:t>76</w:t>
    </w:r>
    <w:r w:rsidRPr="00737818">
      <w:rPr>
        <w:sz w:val="20"/>
        <w:szCs w:val="20"/>
      </w:rPr>
      <w:fldChar w:fldCharType="end"/>
    </w:r>
  </w:p>
  <w:p w:rsidR="00FE0E9E" w:rsidRDefault="00FE0E9E" w:rsidP="00673307">
    <w:pPr>
      <w:pStyle w:val="ac"/>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26BA2" w:rsidRDefault="00426BA2" w:rsidP="00123E1A">
      <w:pPr>
        <w:spacing w:line="240" w:lineRule="auto"/>
      </w:pPr>
      <w:r>
        <w:separator/>
      </w:r>
    </w:p>
  </w:footnote>
  <w:footnote w:type="continuationSeparator" w:id="0">
    <w:p w:rsidR="00426BA2" w:rsidRDefault="00426BA2" w:rsidP="00123E1A">
      <w:pPr>
        <w:spacing w:line="240" w:lineRule="auto"/>
      </w:pPr>
      <w:r>
        <w:continuationSeparator/>
      </w:r>
    </w:p>
  </w:footnote>
  <w:footnote w:id="1">
    <w:p w:rsidR="00FE0E9E" w:rsidRPr="00B129B6" w:rsidRDefault="00FE0E9E" w:rsidP="00673307">
      <w:pPr>
        <w:pStyle w:val="afffb"/>
      </w:pPr>
      <w:r w:rsidRPr="00B129B6">
        <w:rPr>
          <w:rStyle w:val="afffd"/>
        </w:rPr>
        <w:footnoteRef/>
      </w:r>
      <w:hyperlink r:id="rId1" w:history="1">
        <w:r w:rsidRPr="00B129B6">
          <w:rPr>
            <w:rStyle w:val="af1"/>
          </w:rPr>
          <w:t>ftp://ftp.politerm.com.ru/zulu/ZuluHydro.pdf</w:t>
        </w:r>
      </w:hyperlink>
    </w:p>
  </w:footnote>
  <w:footnote w:id="2">
    <w:p w:rsidR="00FE0E9E" w:rsidRPr="00B129B6" w:rsidRDefault="00FE0E9E" w:rsidP="00673307">
      <w:pPr>
        <w:pStyle w:val="afffb"/>
      </w:pPr>
      <w:r w:rsidRPr="00B129B6">
        <w:rPr>
          <w:rStyle w:val="afffd"/>
        </w:rPr>
        <w:footnoteRef/>
      </w:r>
      <w:hyperlink r:id="rId2" w:history="1">
        <w:r w:rsidRPr="00B129B6">
          <w:rPr>
            <w:rStyle w:val="af1"/>
          </w:rPr>
          <w:t>ftp://ftp.politerm.com.ru/zulu/ZuluHydro.pdf</w:t>
        </w:r>
      </w:hyperlink>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E0E9E" w:rsidRDefault="00FE0E9E">
    <w:pPr>
      <w:pStyle w:val="aa"/>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E0E9E" w:rsidRDefault="00CF2B38">
    <w:pPr>
      <w:pStyle w:val="aa"/>
      <w:framePr w:wrap="around" w:vAnchor="text" w:hAnchor="margin" w:xAlign="right" w:y="1"/>
      <w:rPr>
        <w:rStyle w:val="aff0"/>
      </w:rPr>
    </w:pPr>
    <w:r>
      <w:rPr>
        <w:rStyle w:val="aff0"/>
      </w:rPr>
      <w:fldChar w:fldCharType="begin"/>
    </w:r>
    <w:r w:rsidR="00FE0E9E">
      <w:rPr>
        <w:rStyle w:val="aff0"/>
      </w:rPr>
      <w:instrText xml:space="preserve">PAGE  </w:instrText>
    </w:r>
    <w:r>
      <w:rPr>
        <w:rStyle w:val="aff0"/>
      </w:rPr>
      <w:fldChar w:fldCharType="end"/>
    </w:r>
  </w:p>
  <w:p w:rsidR="00FE0E9E" w:rsidRDefault="00FE0E9E">
    <w:pPr>
      <w:pStyle w:val="aa"/>
      <w:ind w:right="36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E0E9E" w:rsidRPr="00F7070E" w:rsidRDefault="00FE0E9E" w:rsidP="00673307">
    <w:pPr>
      <w:pStyle w:val="aa"/>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15473D"/>
    <w:multiLevelType w:val="multilevel"/>
    <w:tmpl w:val="46D85B5C"/>
    <w:lvl w:ilvl="0">
      <w:start w:val="1"/>
      <w:numFmt w:val="decimal"/>
      <w:lvlText w:val="Глава %1."/>
      <w:lvlJc w:val="left"/>
      <w:pPr>
        <w:ind w:left="360" w:hanging="360"/>
      </w:pPr>
      <w:rPr>
        <w:rFonts w:hint="default"/>
      </w:rPr>
    </w:lvl>
    <w:lvl w:ilvl="1">
      <w:start w:val="1"/>
      <w:numFmt w:val="decimal"/>
      <w:lvlText w:val="%2.1.5. "/>
      <w:lvlJc w:val="left"/>
      <w:pPr>
        <w:ind w:left="792" w:hanging="432"/>
      </w:pPr>
      <w:rPr>
        <w:rFonts w:hint="default"/>
      </w:rPr>
    </w:lvl>
    <w:lvl w:ilvl="2">
      <w:start w:val="1"/>
      <w:numFmt w:val="decimal"/>
      <w:lvlText w:val="%3.6.1 "/>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
    <w:nsid w:val="024B2611"/>
    <w:multiLevelType w:val="multilevel"/>
    <w:tmpl w:val="6FCEAED2"/>
    <w:lvl w:ilvl="0">
      <w:start w:val="1"/>
      <w:numFmt w:val="decimal"/>
      <w:lvlText w:val="Глава %1."/>
      <w:lvlJc w:val="left"/>
      <w:pPr>
        <w:ind w:left="360" w:hanging="360"/>
      </w:pPr>
      <w:rPr>
        <w:rFonts w:hint="default"/>
      </w:rPr>
    </w:lvl>
    <w:lvl w:ilvl="1">
      <w:start w:val="1"/>
      <w:numFmt w:val="decimal"/>
      <w:lvlText w:val="%2.1.5"/>
      <w:lvlJc w:val="left"/>
      <w:pPr>
        <w:ind w:left="792" w:hanging="432"/>
      </w:pPr>
      <w:rPr>
        <w:rFonts w:hint="default"/>
      </w:rPr>
    </w:lvl>
    <w:lvl w:ilvl="2">
      <w:start w:val="1"/>
      <w:numFmt w:val="decimal"/>
      <w:lvlText w:val="%3.3.4"/>
      <w:lvlJc w:val="left"/>
      <w:pPr>
        <w:ind w:left="1224" w:hanging="504"/>
      </w:pPr>
      <w:rPr>
        <w:rFonts w:hint="default"/>
        <w:color w:val="auto"/>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
    <w:nsid w:val="036A30B1"/>
    <w:multiLevelType w:val="multilevel"/>
    <w:tmpl w:val="9DD8F5D8"/>
    <w:lvl w:ilvl="0">
      <w:start w:val="1"/>
      <w:numFmt w:val="decimal"/>
      <w:lvlText w:val="Глава %1."/>
      <w:lvlJc w:val="left"/>
      <w:pPr>
        <w:ind w:left="360" w:hanging="360"/>
      </w:pPr>
      <w:rPr>
        <w:rFonts w:hint="default"/>
      </w:rPr>
    </w:lvl>
    <w:lvl w:ilvl="1">
      <w:start w:val="1"/>
      <w:numFmt w:val="decimal"/>
      <w:lvlText w:val="%2.1.5. "/>
      <w:lvlJc w:val="left"/>
      <w:pPr>
        <w:ind w:left="792" w:hanging="432"/>
      </w:pPr>
      <w:rPr>
        <w:rFonts w:hint="default"/>
      </w:rPr>
    </w:lvl>
    <w:lvl w:ilvl="2">
      <w:start w:val="1"/>
      <w:numFmt w:val="decimal"/>
      <w:lvlText w:val="%3.5.2. "/>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
    <w:nsid w:val="063D0912"/>
    <w:multiLevelType w:val="multilevel"/>
    <w:tmpl w:val="AFA257A4"/>
    <w:lvl w:ilvl="0">
      <w:start w:val="1"/>
      <w:numFmt w:val="decimal"/>
      <w:lvlText w:val="Глава %1."/>
      <w:lvlJc w:val="left"/>
      <w:pPr>
        <w:ind w:left="360" w:hanging="360"/>
      </w:pPr>
      <w:rPr>
        <w:rFonts w:hint="default"/>
      </w:rPr>
    </w:lvl>
    <w:lvl w:ilvl="1">
      <w:start w:val="1"/>
      <w:numFmt w:val="decimal"/>
      <w:lvlText w:val="%2.1.5"/>
      <w:lvlJc w:val="left"/>
      <w:pPr>
        <w:ind w:left="792" w:hanging="432"/>
      </w:pPr>
      <w:rPr>
        <w:rFonts w:hint="default"/>
      </w:rPr>
    </w:lvl>
    <w:lvl w:ilvl="2">
      <w:start w:val="1"/>
      <w:numFmt w:val="decimal"/>
      <w:lvlText w:val="%3.4.4. "/>
      <w:lvlJc w:val="left"/>
      <w:pPr>
        <w:ind w:left="1224" w:hanging="504"/>
      </w:pPr>
      <w:rPr>
        <w:rFonts w:hint="default"/>
        <w:color w:val="auto"/>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
    <w:nsid w:val="06523714"/>
    <w:multiLevelType w:val="multilevel"/>
    <w:tmpl w:val="50BE1B48"/>
    <w:lvl w:ilvl="0">
      <w:start w:val="1"/>
      <w:numFmt w:val="decimal"/>
      <w:lvlText w:val="Глава %1."/>
      <w:lvlJc w:val="left"/>
      <w:pPr>
        <w:ind w:left="360" w:hanging="360"/>
      </w:pPr>
      <w:rPr>
        <w:rFonts w:hint="default"/>
      </w:rPr>
    </w:lvl>
    <w:lvl w:ilvl="1">
      <w:start w:val="1"/>
      <w:numFmt w:val="decimal"/>
      <w:lvlText w:val="%2.1.5"/>
      <w:lvlJc w:val="left"/>
      <w:pPr>
        <w:ind w:left="792" w:hanging="432"/>
      </w:pPr>
      <w:rPr>
        <w:rFonts w:hint="default"/>
      </w:rPr>
    </w:lvl>
    <w:lvl w:ilvl="2">
      <w:start w:val="1"/>
      <w:numFmt w:val="decimal"/>
      <w:lvlText w:val="%3.4.3. "/>
      <w:lvlJc w:val="left"/>
      <w:pPr>
        <w:ind w:left="1224" w:hanging="504"/>
      </w:pPr>
      <w:rPr>
        <w:rFonts w:hint="default"/>
        <w:color w:val="auto"/>
      </w:rPr>
    </w:lvl>
    <w:lvl w:ilvl="3">
      <w:start w:val="1"/>
      <w:numFmt w:val="decimal"/>
      <w:lvlText w:val="%4.4.3. "/>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
    <w:nsid w:val="099F4100"/>
    <w:multiLevelType w:val="multilevel"/>
    <w:tmpl w:val="6A303116"/>
    <w:lvl w:ilvl="0">
      <w:start w:val="1"/>
      <w:numFmt w:val="decimal"/>
      <w:lvlText w:val="Глава %1."/>
      <w:lvlJc w:val="left"/>
      <w:pPr>
        <w:ind w:left="360" w:hanging="360"/>
      </w:pPr>
      <w:rPr>
        <w:rFonts w:hint="default"/>
      </w:rPr>
    </w:lvl>
    <w:lvl w:ilvl="1">
      <w:start w:val="1"/>
      <w:numFmt w:val="decimal"/>
      <w:lvlText w:val="%2.1.5. "/>
      <w:lvlJc w:val="left"/>
      <w:pPr>
        <w:ind w:left="792" w:hanging="432"/>
      </w:pPr>
      <w:rPr>
        <w:rFonts w:hint="default"/>
      </w:rPr>
    </w:lvl>
    <w:lvl w:ilvl="2">
      <w:start w:val="1"/>
      <w:numFmt w:val="decimal"/>
      <w:lvlText w:val="%3.5.1. "/>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
    <w:nsid w:val="09E11F1C"/>
    <w:multiLevelType w:val="multilevel"/>
    <w:tmpl w:val="DB84DA82"/>
    <w:lvl w:ilvl="0">
      <w:start w:val="1"/>
      <w:numFmt w:val="decimal"/>
      <w:pStyle w:val="1"/>
      <w:lvlText w:val="%1."/>
      <w:lvlJc w:val="left"/>
      <w:pPr>
        <w:ind w:left="1429" w:hanging="360"/>
      </w:pPr>
    </w:lvl>
    <w:lvl w:ilvl="1">
      <w:start w:val="1"/>
      <w:numFmt w:val="decimal"/>
      <w:isLgl/>
      <w:lvlText w:val="%1.%2."/>
      <w:lvlJc w:val="left"/>
      <w:pPr>
        <w:ind w:left="1430" w:hanging="720"/>
      </w:pPr>
      <w:rPr>
        <w:rFonts w:hint="default"/>
        <w:sz w:val="24"/>
        <w:szCs w:val="24"/>
      </w:rPr>
    </w:lvl>
    <w:lvl w:ilvl="2">
      <w:start w:val="1"/>
      <w:numFmt w:val="decimal"/>
      <w:pStyle w:val="a"/>
      <w:isLgl/>
      <w:lvlText w:val="%1.%2.%3."/>
      <w:lvlJc w:val="left"/>
      <w:pPr>
        <w:ind w:left="1430" w:hanging="720"/>
      </w:pPr>
      <w:rPr>
        <w:rFonts w:hint="default"/>
        <w:sz w:val="24"/>
        <w:szCs w:val="24"/>
      </w:rPr>
    </w:lvl>
    <w:lvl w:ilvl="3">
      <w:start w:val="1"/>
      <w:numFmt w:val="decimal"/>
      <w:isLgl/>
      <w:lvlText w:val="%1.%2.%3.%4."/>
      <w:lvlJc w:val="left"/>
      <w:pPr>
        <w:ind w:left="2149" w:hanging="1080"/>
      </w:pPr>
      <w:rPr>
        <w:rFonts w:hint="default"/>
      </w:rPr>
    </w:lvl>
    <w:lvl w:ilvl="4">
      <w:start w:val="1"/>
      <w:numFmt w:val="decimal"/>
      <w:isLgl/>
      <w:lvlText w:val="%1.%2.%3.%4.%5."/>
      <w:lvlJc w:val="left"/>
      <w:pPr>
        <w:ind w:left="2149" w:hanging="1080"/>
      </w:pPr>
      <w:rPr>
        <w:rFonts w:hint="default"/>
      </w:rPr>
    </w:lvl>
    <w:lvl w:ilvl="5">
      <w:start w:val="1"/>
      <w:numFmt w:val="decimal"/>
      <w:isLgl/>
      <w:lvlText w:val="%1.%2.%3.%4.%5.%6."/>
      <w:lvlJc w:val="left"/>
      <w:pPr>
        <w:ind w:left="2509" w:hanging="1440"/>
      </w:pPr>
      <w:rPr>
        <w:rFonts w:hint="default"/>
      </w:rPr>
    </w:lvl>
    <w:lvl w:ilvl="6">
      <w:start w:val="1"/>
      <w:numFmt w:val="decimal"/>
      <w:isLgl/>
      <w:lvlText w:val="%1.%2.%3.%4.%5.%6.%7."/>
      <w:lvlJc w:val="left"/>
      <w:pPr>
        <w:ind w:left="2509" w:hanging="1440"/>
      </w:pPr>
      <w:rPr>
        <w:rFonts w:hint="default"/>
      </w:rPr>
    </w:lvl>
    <w:lvl w:ilvl="7">
      <w:start w:val="1"/>
      <w:numFmt w:val="decimal"/>
      <w:isLgl/>
      <w:lvlText w:val="%1.%2.%3.%4.%5.%6.%7.%8."/>
      <w:lvlJc w:val="left"/>
      <w:pPr>
        <w:ind w:left="2869" w:hanging="1800"/>
      </w:pPr>
      <w:rPr>
        <w:rFonts w:hint="default"/>
      </w:rPr>
    </w:lvl>
    <w:lvl w:ilvl="8">
      <w:start w:val="1"/>
      <w:numFmt w:val="decimal"/>
      <w:isLgl/>
      <w:lvlText w:val="%1.%2.%3.%4.%5.%6.%7.%8.%9."/>
      <w:lvlJc w:val="left"/>
      <w:pPr>
        <w:ind w:left="2869" w:hanging="1800"/>
      </w:pPr>
      <w:rPr>
        <w:rFonts w:hint="default"/>
      </w:rPr>
    </w:lvl>
  </w:abstractNum>
  <w:abstractNum w:abstractNumId="7">
    <w:nsid w:val="0C8D292D"/>
    <w:multiLevelType w:val="hybridMultilevel"/>
    <w:tmpl w:val="4A981990"/>
    <w:lvl w:ilvl="0" w:tplc="98B85368">
      <w:start w:val="1"/>
      <w:numFmt w:val="decimal"/>
      <w:lvlText w:val="%1.2.2"/>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8">
    <w:nsid w:val="0DCA24F0"/>
    <w:multiLevelType w:val="multilevel"/>
    <w:tmpl w:val="34F284D4"/>
    <w:lvl w:ilvl="0">
      <w:start w:val="1"/>
      <w:numFmt w:val="decimal"/>
      <w:lvlText w:val="Глава %1."/>
      <w:lvlJc w:val="left"/>
      <w:pPr>
        <w:ind w:left="360" w:hanging="360"/>
      </w:pPr>
      <w:rPr>
        <w:rFonts w:hint="default"/>
      </w:rPr>
    </w:lvl>
    <w:lvl w:ilvl="1">
      <w:start w:val="1"/>
      <w:numFmt w:val="decimal"/>
      <w:lvlText w:val="%2.1.5"/>
      <w:lvlJc w:val="left"/>
      <w:pPr>
        <w:ind w:left="792" w:hanging="432"/>
      </w:pPr>
      <w:rPr>
        <w:rFonts w:hint="default"/>
      </w:rPr>
    </w:lvl>
    <w:lvl w:ilvl="2">
      <w:start w:val="1"/>
      <w:numFmt w:val="decimal"/>
      <w:lvlText w:val="%3.3.6"/>
      <w:lvlJc w:val="left"/>
      <w:pPr>
        <w:ind w:left="1224" w:hanging="504"/>
      </w:pPr>
      <w:rPr>
        <w:rFonts w:hint="default"/>
        <w:color w:val="auto"/>
      </w:rPr>
    </w:lvl>
    <w:lvl w:ilvl="3">
      <w:start w:val="1"/>
      <w:numFmt w:val="bullet"/>
      <w:lvlText w:val=""/>
      <w:lvlJc w:val="left"/>
      <w:pPr>
        <w:ind w:left="1728" w:hanging="648"/>
      </w:pPr>
      <w:rPr>
        <w:rFonts w:ascii="Symbol" w:hAnsi="Symbol"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
    <w:nsid w:val="10471E5C"/>
    <w:multiLevelType w:val="multilevel"/>
    <w:tmpl w:val="F8A0BFAE"/>
    <w:lvl w:ilvl="0">
      <w:start w:val="3"/>
      <w:numFmt w:val="decimal"/>
      <w:lvlText w:val="Глава %1."/>
      <w:lvlJc w:val="left"/>
      <w:pPr>
        <w:ind w:left="360" w:hanging="360"/>
      </w:pPr>
      <w:rPr>
        <w:rFonts w:hint="default"/>
      </w:rPr>
    </w:lvl>
    <w:lvl w:ilvl="1">
      <w:start w:val="1"/>
      <w:numFmt w:val="decimal"/>
      <w:lvlText w:val="%2.1.1. "/>
      <w:lvlJc w:val="left"/>
      <w:pPr>
        <w:ind w:left="792" w:hanging="432"/>
      </w:pPr>
      <w:rPr>
        <w:rFonts w:hint="default"/>
      </w:rPr>
    </w:lvl>
    <w:lvl w:ilvl="2">
      <w:start w:val="3"/>
      <w:numFmt w:val="decimal"/>
      <w:lvlText w:val="%3.1.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0">
    <w:nsid w:val="11E666E4"/>
    <w:multiLevelType w:val="hybridMultilevel"/>
    <w:tmpl w:val="B074F55A"/>
    <w:lvl w:ilvl="0" w:tplc="D9483F7E">
      <w:start w:val="1"/>
      <w:numFmt w:val="decimal"/>
      <w:lvlText w:val="%1."/>
      <w:lvlJc w:val="left"/>
      <w:pPr>
        <w:ind w:left="1211" w:hanging="36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11">
    <w:nsid w:val="12BA0CB2"/>
    <w:multiLevelType w:val="multilevel"/>
    <w:tmpl w:val="8B6EA324"/>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pStyle w:val="3"/>
      <w:lvlText w:val="3.1. %3"/>
      <w:lvlJc w:val="left"/>
      <w:pPr>
        <w:ind w:left="1224" w:hanging="504"/>
      </w:pPr>
      <w:rPr>
        <w:rFonts w:hint="default"/>
      </w:rPr>
    </w:lvl>
    <w:lvl w:ilvl="3">
      <w:start w:val="1"/>
      <w:numFmt w:val="decimal"/>
      <w:lvlText w:val="3.1.5.%4"/>
      <w:lvlJc w:val="left"/>
      <w:pPr>
        <w:ind w:left="1728" w:hanging="648"/>
      </w:pPr>
      <w:rPr>
        <w:rFonts w:hint="default"/>
        <w:b/>
      </w:r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
    <w:nsid w:val="178D3A79"/>
    <w:multiLevelType w:val="hybridMultilevel"/>
    <w:tmpl w:val="2E5AAC2E"/>
    <w:lvl w:ilvl="0" w:tplc="D9483F7E">
      <w:start w:val="1"/>
      <w:numFmt w:val="decimal"/>
      <w:lvlText w:val="%1."/>
      <w:lvlJc w:val="left"/>
      <w:pPr>
        <w:ind w:left="1211" w:hanging="36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13">
    <w:nsid w:val="17A53BB5"/>
    <w:multiLevelType w:val="multilevel"/>
    <w:tmpl w:val="F2AE8B50"/>
    <w:lvl w:ilvl="0">
      <w:start w:val="1"/>
      <w:numFmt w:val="decimal"/>
      <w:lvlText w:val="Глава %1."/>
      <w:lvlJc w:val="left"/>
      <w:pPr>
        <w:ind w:left="360" w:hanging="360"/>
      </w:pPr>
      <w:rPr>
        <w:rFonts w:hint="default"/>
      </w:rPr>
    </w:lvl>
    <w:lvl w:ilvl="1">
      <w:start w:val="1"/>
      <w:numFmt w:val="decimal"/>
      <w:lvlText w:val="%2.1.5"/>
      <w:lvlJc w:val="left"/>
      <w:pPr>
        <w:ind w:left="792" w:hanging="432"/>
      </w:pPr>
      <w:rPr>
        <w:rFonts w:hint="default"/>
      </w:rPr>
    </w:lvl>
    <w:lvl w:ilvl="2">
      <w:start w:val="1"/>
      <w:numFmt w:val="decimal"/>
      <w:lvlText w:val="%3.3.8"/>
      <w:lvlJc w:val="left"/>
      <w:pPr>
        <w:ind w:left="1224" w:hanging="504"/>
      </w:pPr>
      <w:rPr>
        <w:rFonts w:hint="default"/>
        <w:color w:val="auto"/>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4">
    <w:nsid w:val="1A2F3A58"/>
    <w:multiLevelType w:val="multilevel"/>
    <w:tmpl w:val="BAFE13F4"/>
    <w:lvl w:ilvl="0">
      <w:start w:val="1"/>
      <w:numFmt w:val="decimal"/>
      <w:lvlText w:val="Глава %1."/>
      <w:lvlJc w:val="left"/>
      <w:pPr>
        <w:ind w:left="360" w:hanging="360"/>
      </w:pPr>
      <w:rPr>
        <w:rFonts w:hint="default"/>
      </w:rPr>
    </w:lvl>
    <w:lvl w:ilvl="1">
      <w:start w:val="1"/>
      <w:numFmt w:val="decimal"/>
      <w:lvlText w:val="%2.1.5"/>
      <w:lvlJc w:val="left"/>
      <w:pPr>
        <w:ind w:left="792" w:hanging="432"/>
      </w:pPr>
      <w:rPr>
        <w:rFonts w:hint="default"/>
      </w:rPr>
    </w:lvl>
    <w:lvl w:ilvl="2">
      <w:start w:val="1"/>
      <w:numFmt w:val="decimal"/>
      <w:lvlText w:val="%3.3.1"/>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5">
    <w:nsid w:val="1D090637"/>
    <w:multiLevelType w:val="hybridMultilevel"/>
    <w:tmpl w:val="5212F51E"/>
    <w:lvl w:ilvl="0" w:tplc="D9483F7E">
      <w:start w:val="1"/>
      <w:numFmt w:val="decimal"/>
      <w:lvlText w:val="%1."/>
      <w:lvlJc w:val="left"/>
      <w:pPr>
        <w:ind w:left="1211"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1E7A5C2B"/>
    <w:multiLevelType w:val="hybridMultilevel"/>
    <w:tmpl w:val="1D4C3000"/>
    <w:lvl w:ilvl="0" w:tplc="D6ECC2B8">
      <w:start w:val="1"/>
      <w:numFmt w:val="decimal"/>
      <w:pStyle w:val="5"/>
      <w:lvlText w:val="Таблица %1 - "/>
      <w:lvlJc w:val="left"/>
      <w:pPr>
        <w:tabs>
          <w:tab w:val="num" w:pos="3261"/>
        </w:tabs>
        <w:ind w:left="2127" w:firstLine="0"/>
      </w:pPr>
      <w:rPr>
        <w:rFonts w:ascii="Times New Roman" w:hAnsi="Times New Roman" w:hint="default"/>
        <w:b/>
        <w:i w:val="0"/>
        <w:caps w:val="0"/>
        <w:strike w:val="0"/>
        <w:dstrike w:val="0"/>
        <w:vanish w:val="0"/>
        <w:color w:val="000000"/>
        <w:sz w:val="24"/>
        <w:vertAlign w:val="baseline"/>
        <w:lang w:val="ru-RU"/>
      </w:rPr>
    </w:lvl>
    <w:lvl w:ilvl="1" w:tplc="04190019">
      <w:start w:val="1"/>
      <w:numFmt w:val="lowerLetter"/>
      <w:lvlText w:val="%2."/>
      <w:lvlJc w:val="left"/>
      <w:pPr>
        <w:tabs>
          <w:tab w:val="num" w:pos="-5223"/>
        </w:tabs>
        <w:ind w:left="-5223" w:hanging="360"/>
      </w:pPr>
    </w:lvl>
    <w:lvl w:ilvl="2" w:tplc="0419001B" w:tentative="1">
      <w:start w:val="1"/>
      <w:numFmt w:val="lowerRoman"/>
      <w:lvlText w:val="%3."/>
      <w:lvlJc w:val="right"/>
      <w:pPr>
        <w:tabs>
          <w:tab w:val="num" w:pos="-4503"/>
        </w:tabs>
        <w:ind w:left="-4503" w:hanging="180"/>
      </w:pPr>
    </w:lvl>
    <w:lvl w:ilvl="3" w:tplc="0419000F" w:tentative="1">
      <w:start w:val="1"/>
      <w:numFmt w:val="decimal"/>
      <w:lvlText w:val="%4."/>
      <w:lvlJc w:val="left"/>
      <w:pPr>
        <w:tabs>
          <w:tab w:val="num" w:pos="-3783"/>
        </w:tabs>
        <w:ind w:left="-3783" w:hanging="360"/>
      </w:pPr>
    </w:lvl>
    <w:lvl w:ilvl="4" w:tplc="04190019" w:tentative="1">
      <w:start w:val="1"/>
      <w:numFmt w:val="lowerLetter"/>
      <w:lvlText w:val="%5."/>
      <w:lvlJc w:val="left"/>
      <w:pPr>
        <w:tabs>
          <w:tab w:val="num" w:pos="-3063"/>
        </w:tabs>
        <w:ind w:left="-3063" w:hanging="360"/>
      </w:pPr>
    </w:lvl>
    <w:lvl w:ilvl="5" w:tplc="0419001B" w:tentative="1">
      <w:start w:val="1"/>
      <w:numFmt w:val="lowerRoman"/>
      <w:lvlText w:val="%6."/>
      <w:lvlJc w:val="right"/>
      <w:pPr>
        <w:tabs>
          <w:tab w:val="num" w:pos="-2343"/>
        </w:tabs>
        <w:ind w:left="-2343" w:hanging="180"/>
      </w:pPr>
    </w:lvl>
    <w:lvl w:ilvl="6" w:tplc="0419000F" w:tentative="1">
      <w:start w:val="1"/>
      <w:numFmt w:val="decimal"/>
      <w:lvlText w:val="%7."/>
      <w:lvlJc w:val="left"/>
      <w:pPr>
        <w:tabs>
          <w:tab w:val="num" w:pos="-1623"/>
        </w:tabs>
        <w:ind w:left="-1623" w:hanging="360"/>
      </w:pPr>
    </w:lvl>
    <w:lvl w:ilvl="7" w:tplc="04190019" w:tentative="1">
      <w:start w:val="1"/>
      <w:numFmt w:val="lowerLetter"/>
      <w:lvlText w:val="%8."/>
      <w:lvlJc w:val="left"/>
      <w:pPr>
        <w:tabs>
          <w:tab w:val="num" w:pos="-903"/>
        </w:tabs>
        <w:ind w:left="-903" w:hanging="360"/>
      </w:pPr>
    </w:lvl>
    <w:lvl w:ilvl="8" w:tplc="0419001B" w:tentative="1">
      <w:start w:val="1"/>
      <w:numFmt w:val="lowerRoman"/>
      <w:lvlText w:val="%9."/>
      <w:lvlJc w:val="right"/>
      <w:pPr>
        <w:tabs>
          <w:tab w:val="num" w:pos="-183"/>
        </w:tabs>
        <w:ind w:left="-183" w:hanging="180"/>
      </w:pPr>
    </w:lvl>
  </w:abstractNum>
  <w:abstractNum w:abstractNumId="17">
    <w:nsid w:val="20F9174E"/>
    <w:multiLevelType w:val="multilevel"/>
    <w:tmpl w:val="C4A8112E"/>
    <w:lvl w:ilvl="0">
      <w:start w:val="1"/>
      <w:numFmt w:val="decimal"/>
      <w:lvlText w:val="Глава %1."/>
      <w:lvlJc w:val="left"/>
      <w:pPr>
        <w:ind w:left="360" w:hanging="360"/>
      </w:pPr>
      <w:rPr>
        <w:rFonts w:hint="default"/>
      </w:rPr>
    </w:lvl>
    <w:lvl w:ilvl="1">
      <w:start w:val="1"/>
      <w:numFmt w:val="decimal"/>
      <w:lvlText w:val="%2.1.5"/>
      <w:lvlJc w:val="left"/>
      <w:pPr>
        <w:ind w:left="792" w:hanging="432"/>
      </w:pPr>
      <w:rPr>
        <w:rFonts w:hint="default"/>
      </w:rPr>
    </w:lvl>
    <w:lvl w:ilvl="2">
      <w:start w:val="1"/>
      <w:numFmt w:val="decimal"/>
      <w:lvlText w:val="%3.4.2"/>
      <w:lvlJc w:val="left"/>
      <w:pPr>
        <w:ind w:left="1224" w:hanging="504"/>
      </w:pPr>
      <w:rPr>
        <w:rFonts w:hint="default"/>
        <w:color w:val="auto"/>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8">
    <w:nsid w:val="2244413C"/>
    <w:multiLevelType w:val="multilevel"/>
    <w:tmpl w:val="390A94C8"/>
    <w:lvl w:ilvl="0">
      <w:start w:val="3"/>
      <w:numFmt w:val="decimal"/>
      <w:lvlText w:val="Глава %1."/>
      <w:lvlJc w:val="left"/>
      <w:pPr>
        <w:ind w:left="360" w:hanging="360"/>
      </w:pPr>
      <w:rPr>
        <w:rFonts w:hint="default"/>
      </w:rPr>
    </w:lvl>
    <w:lvl w:ilvl="1">
      <w:start w:val="3"/>
      <w:numFmt w:val="decimal"/>
      <w:lvlText w:val="%2.1.1. "/>
      <w:lvlJc w:val="left"/>
      <w:pPr>
        <w:ind w:left="792" w:hanging="432"/>
      </w:pPr>
      <w:rPr>
        <w:rFonts w:hint="default"/>
      </w:rPr>
    </w:lvl>
    <w:lvl w:ilvl="2">
      <w:start w:val="1"/>
      <w:numFmt w:val="decimal"/>
      <w:lvlText w:val="%3.4.8. "/>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9">
    <w:nsid w:val="24254F16"/>
    <w:multiLevelType w:val="multilevel"/>
    <w:tmpl w:val="FC7E1A8A"/>
    <w:lvl w:ilvl="0">
      <w:start w:val="1"/>
      <w:numFmt w:val="decimal"/>
      <w:lvlText w:val="Глава %1."/>
      <w:lvlJc w:val="left"/>
      <w:pPr>
        <w:ind w:left="360" w:hanging="360"/>
      </w:pPr>
      <w:rPr>
        <w:rFonts w:hint="default"/>
      </w:rPr>
    </w:lvl>
    <w:lvl w:ilvl="1">
      <w:start w:val="1"/>
      <w:numFmt w:val="decimal"/>
      <w:lvlText w:val="%2.1.5"/>
      <w:lvlJc w:val="left"/>
      <w:pPr>
        <w:ind w:left="792" w:hanging="432"/>
      </w:pPr>
      <w:rPr>
        <w:rFonts w:hint="default"/>
      </w:rPr>
    </w:lvl>
    <w:lvl w:ilvl="2">
      <w:start w:val="1"/>
      <w:numFmt w:val="decimal"/>
      <w:lvlText w:val="%3.3.7"/>
      <w:lvlJc w:val="left"/>
      <w:pPr>
        <w:ind w:left="1224" w:hanging="504"/>
      </w:pPr>
      <w:rPr>
        <w:rFonts w:hint="default"/>
        <w:color w:val="auto"/>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0">
    <w:nsid w:val="26B518F7"/>
    <w:multiLevelType w:val="singleLevel"/>
    <w:tmpl w:val="37E23FDE"/>
    <w:lvl w:ilvl="0">
      <w:start w:val="1"/>
      <w:numFmt w:val="decimal"/>
      <w:pStyle w:val="4"/>
      <w:lvlText w:val="Рисунок %1 - "/>
      <w:lvlJc w:val="left"/>
      <w:pPr>
        <w:tabs>
          <w:tab w:val="num" w:pos="2830"/>
        </w:tabs>
        <w:ind w:left="1390" w:firstLine="170"/>
      </w:pPr>
      <w:rPr>
        <w:rFonts w:ascii="Times New Roman" w:hAnsi="Times New Roman" w:cs="Times New Roman" w:hint="default"/>
        <w:b/>
        <w:sz w:val="24"/>
        <w:szCs w:val="24"/>
      </w:rPr>
    </w:lvl>
  </w:abstractNum>
  <w:abstractNum w:abstractNumId="21">
    <w:nsid w:val="2AA95EB8"/>
    <w:multiLevelType w:val="multilevel"/>
    <w:tmpl w:val="A574E99A"/>
    <w:lvl w:ilvl="0">
      <w:start w:val="1"/>
      <w:numFmt w:val="decimal"/>
      <w:lvlText w:val="Глава %1."/>
      <w:lvlJc w:val="left"/>
      <w:pPr>
        <w:ind w:left="360" w:hanging="360"/>
      </w:pPr>
      <w:rPr>
        <w:rFonts w:hint="default"/>
      </w:rPr>
    </w:lvl>
    <w:lvl w:ilvl="1">
      <w:start w:val="1"/>
      <w:numFmt w:val="decimal"/>
      <w:lvlText w:val="%2.1.5"/>
      <w:lvlJc w:val="left"/>
      <w:pPr>
        <w:ind w:left="792" w:hanging="432"/>
      </w:pPr>
      <w:rPr>
        <w:rFonts w:hint="default"/>
      </w:rPr>
    </w:lvl>
    <w:lvl w:ilvl="2">
      <w:start w:val="1"/>
      <w:numFmt w:val="decimal"/>
      <w:lvlText w:val="%3.4.7. "/>
      <w:lvlJc w:val="left"/>
      <w:pPr>
        <w:ind w:left="1224" w:hanging="504"/>
      </w:pPr>
      <w:rPr>
        <w:rFonts w:hint="default"/>
        <w:color w:val="auto"/>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2">
    <w:nsid w:val="2C74224A"/>
    <w:multiLevelType w:val="multilevel"/>
    <w:tmpl w:val="89948A6E"/>
    <w:lvl w:ilvl="0">
      <w:start w:val="1"/>
      <w:numFmt w:val="decimal"/>
      <w:lvlText w:val="Глава %1."/>
      <w:lvlJc w:val="left"/>
      <w:pPr>
        <w:ind w:left="360" w:hanging="360"/>
      </w:pPr>
      <w:rPr>
        <w:rFonts w:hint="default"/>
      </w:rPr>
    </w:lvl>
    <w:lvl w:ilvl="1">
      <w:start w:val="1"/>
      <w:numFmt w:val="decimal"/>
      <w:lvlText w:val="%2.1.5"/>
      <w:lvlJc w:val="left"/>
      <w:pPr>
        <w:ind w:left="792" w:hanging="432"/>
      </w:pPr>
      <w:rPr>
        <w:rFonts w:hint="default"/>
      </w:rPr>
    </w:lvl>
    <w:lvl w:ilvl="2">
      <w:start w:val="1"/>
      <w:numFmt w:val="decimal"/>
      <w:lvlText w:val="%3.4.6. "/>
      <w:lvlJc w:val="left"/>
      <w:pPr>
        <w:ind w:left="1224" w:hanging="504"/>
      </w:pPr>
      <w:rPr>
        <w:rFonts w:hint="default"/>
        <w:color w:val="auto"/>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3">
    <w:nsid w:val="30D51272"/>
    <w:multiLevelType w:val="multilevel"/>
    <w:tmpl w:val="9DF8DA70"/>
    <w:lvl w:ilvl="0">
      <w:start w:val="1"/>
      <w:numFmt w:val="decimal"/>
      <w:lvlText w:val="Глава %1."/>
      <w:lvlJc w:val="left"/>
      <w:pPr>
        <w:ind w:left="360" w:hanging="360"/>
      </w:pPr>
      <w:rPr>
        <w:rFonts w:hint="default"/>
      </w:rPr>
    </w:lvl>
    <w:lvl w:ilvl="1">
      <w:start w:val="1"/>
      <w:numFmt w:val="decimal"/>
      <w:lvlText w:val="%2.7.1. "/>
      <w:lvlJc w:val="left"/>
      <w:pPr>
        <w:ind w:left="792" w:hanging="432"/>
      </w:pPr>
      <w:rPr>
        <w:rFonts w:hint="default"/>
      </w:rPr>
    </w:lvl>
    <w:lvl w:ilvl="2">
      <w:start w:val="1"/>
      <w:numFmt w:val="decimal"/>
      <w:lvlText w:val="%3.4.8. "/>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4">
    <w:nsid w:val="3129375A"/>
    <w:multiLevelType w:val="multilevel"/>
    <w:tmpl w:val="50183384"/>
    <w:lvl w:ilvl="0">
      <w:start w:val="1"/>
      <w:numFmt w:val="decimal"/>
      <w:lvlText w:val="Глава %1."/>
      <w:lvlJc w:val="left"/>
      <w:pPr>
        <w:ind w:left="360" w:hanging="360"/>
      </w:pPr>
      <w:rPr>
        <w:rFonts w:hint="default"/>
      </w:rPr>
    </w:lvl>
    <w:lvl w:ilvl="1">
      <w:start w:val="1"/>
      <w:numFmt w:val="decimal"/>
      <w:lvlText w:val="%2.1.5"/>
      <w:lvlJc w:val="left"/>
      <w:pPr>
        <w:ind w:left="792" w:hanging="432"/>
      </w:pPr>
      <w:rPr>
        <w:rFonts w:hint="default"/>
      </w:rPr>
    </w:lvl>
    <w:lvl w:ilvl="2">
      <w:start w:val="1"/>
      <w:numFmt w:val="decimal"/>
      <w:lvlText w:val="%3.3.9"/>
      <w:lvlJc w:val="left"/>
      <w:pPr>
        <w:ind w:left="1224" w:hanging="504"/>
      </w:pPr>
      <w:rPr>
        <w:rFonts w:hint="default"/>
        <w:color w:val="auto"/>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5">
    <w:nsid w:val="33115365"/>
    <w:multiLevelType w:val="multilevel"/>
    <w:tmpl w:val="11F44164"/>
    <w:lvl w:ilvl="0">
      <w:start w:val="1"/>
      <w:numFmt w:val="decimal"/>
      <w:lvlText w:val="Глава %1."/>
      <w:lvlJc w:val="left"/>
      <w:pPr>
        <w:ind w:left="360" w:hanging="360"/>
      </w:pPr>
      <w:rPr>
        <w:rFonts w:hint="default"/>
      </w:rPr>
    </w:lvl>
    <w:lvl w:ilvl="1">
      <w:start w:val="1"/>
      <w:numFmt w:val="decimal"/>
      <w:lvlText w:val="%2.1.5. "/>
      <w:lvlJc w:val="left"/>
      <w:pPr>
        <w:ind w:left="792" w:hanging="432"/>
      </w:pPr>
      <w:rPr>
        <w:rFonts w:hint="default"/>
      </w:rPr>
    </w:lvl>
    <w:lvl w:ilvl="2">
      <w:start w:val="1"/>
      <w:numFmt w:val="decimal"/>
      <w:lvlText w:val="%3.6.2 "/>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6">
    <w:nsid w:val="35622A4F"/>
    <w:multiLevelType w:val="hybridMultilevel"/>
    <w:tmpl w:val="B074F55A"/>
    <w:lvl w:ilvl="0" w:tplc="D9483F7E">
      <w:start w:val="1"/>
      <w:numFmt w:val="decimal"/>
      <w:lvlText w:val="%1."/>
      <w:lvlJc w:val="left"/>
      <w:pPr>
        <w:ind w:left="1211" w:hanging="36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27">
    <w:nsid w:val="36E11B6A"/>
    <w:multiLevelType w:val="multilevel"/>
    <w:tmpl w:val="83A86832"/>
    <w:lvl w:ilvl="0">
      <w:start w:val="1"/>
      <w:numFmt w:val="decimal"/>
      <w:lvlText w:val="Глава %1."/>
      <w:lvlJc w:val="left"/>
      <w:pPr>
        <w:ind w:left="360" w:hanging="360"/>
      </w:pPr>
      <w:rPr>
        <w:rFonts w:hint="default"/>
      </w:rPr>
    </w:lvl>
    <w:lvl w:ilvl="1">
      <w:start w:val="1"/>
      <w:numFmt w:val="decimal"/>
      <w:lvlText w:val="%2.1.1. "/>
      <w:lvlJc w:val="left"/>
      <w:pPr>
        <w:ind w:left="792" w:hanging="432"/>
      </w:pPr>
      <w:rPr>
        <w:rFonts w:hint="default"/>
      </w:rPr>
    </w:lvl>
    <w:lvl w:ilvl="2">
      <w:start w:val="1"/>
      <w:numFmt w:val="decimal"/>
      <w:lvlText w:val="%3.4.8. "/>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8">
    <w:nsid w:val="385436F1"/>
    <w:multiLevelType w:val="multilevel"/>
    <w:tmpl w:val="FCC81D6C"/>
    <w:lvl w:ilvl="0">
      <w:start w:val="1"/>
      <w:numFmt w:val="decimal"/>
      <w:lvlText w:val="Глава %1."/>
      <w:lvlJc w:val="left"/>
      <w:pPr>
        <w:ind w:left="360" w:hanging="360"/>
      </w:pPr>
      <w:rPr>
        <w:rFonts w:hint="default"/>
      </w:rPr>
    </w:lvl>
    <w:lvl w:ilvl="1">
      <w:start w:val="1"/>
      <w:numFmt w:val="decimal"/>
      <w:lvlText w:val="%2.1.5"/>
      <w:lvlJc w:val="left"/>
      <w:pPr>
        <w:ind w:left="792" w:hanging="432"/>
      </w:pPr>
      <w:rPr>
        <w:rFonts w:hint="default"/>
      </w:rPr>
    </w:lvl>
    <w:lvl w:ilvl="2">
      <w:start w:val="1"/>
      <w:numFmt w:val="decimal"/>
      <w:lvlText w:val="%3.1.6"/>
      <w:lvlJc w:val="left"/>
      <w:pPr>
        <w:ind w:left="1224" w:hanging="504"/>
      </w:pPr>
      <w:rPr>
        <w:rFonts w:hint="default"/>
        <w:lang w:val="ru-RU"/>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9">
    <w:nsid w:val="3AC02A71"/>
    <w:multiLevelType w:val="multilevel"/>
    <w:tmpl w:val="C69007A0"/>
    <w:lvl w:ilvl="0">
      <w:start w:val="1"/>
      <w:numFmt w:val="decimal"/>
      <w:lvlText w:val="Глава %1."/>
      <w:lvlJc w:val="left"/>
      <w:pPr>
        <w:ind w:left="360" w:hanging="360"/>
      </w:pPr>
      <w:rPr>
        <w:rFonts w:hint="default"/>
      </w:rPr>
    </w:lvl>
    <w:lvl w:ilvl="1">
      <w:start w:val="1"/>
      <w:numFmt w:val="decimal"/>
      <w:lvlText w:val="%2.3. "/>
      <w:lvlJc w:val="left"/>
      <w:pPr>
        <w:ind w:left="792" w:hanging="432"/>
      </w:pPr>
      <w:rPr>
        <w:rFonts w:hint="default"/>
      </w:rPr>
    </w:lvl>
    <w:lvl w:ilvl="2">
      <w:start w:val="1"/>
      <w:numFmt w:val="decimal"/>
      <w:lvlText w:val="%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0">
    <w:nsid w:val="3FBE1AC5"/>
    <w:multiLevelType w:val="multilevel"/>
    <w:tmpl w:val="472CF274"/>
    <w:lvl w:ilvl="0">
      <w:start w:val="1"/>
      <w:numFmt w:val="decimal"/>
      <w:lvlText w:val="Глава %1."/>
      <w:lvlJc w:val="left"/>
      <w:pPr>
        <w:ind w:left="360" w:hanging="360"/>
      </w:pPr>
      <w:rPr>
        <w:rFonts w:hint="default"/>
      </w:rPr>
    </w:lvl>
    <w:lvl w:ilvl="1">
      <w:start w:val="1"/>
      <w:numFmt w:val="decimal"/>
      <w:lvlText w:val="%2.1.5"/>
      <w:lvlJc w:val="left"/>
      <w:pPr>
        <w:ind w:left="792" w:hanging="432"/>
      </w:pPr>
      <w:rPr>
        <w:rFonts w:hint="default"/>
      </w:rPr>
    </w:lvl>
    <w:lvl w:ilvl="2">
      <w:start w:val="1"/>
      <w:numFmt w:val="decimal"/>
      <w:lvlText w:val="%3.4.5. "/>
      <w:lvlJc w:val="left"/>
      <w:pPr>
        <w:ind w:left="1224" w:hanging="504"/>
      </w:pPr>
      <w:rPr>
        <w:rFonts w:hint="default"/>
        <w:color w:val="auto"/>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1">
    <w:nsid w:val="46EA5396"/>
    <w:multiLevelType w:val="multilevel"/>
    <w:tmpl w:val="CC4AB706"/>
    <w:lvl w:ilvl="0">
      <w:start w:val="1"/>
      <w:numFmt w:val="decimal"/>
      <w:lvlText w:val="Глава %1."/>
      <w:lvlJc w:val="left"/>
      <w:pPr>
        <w:ind w:left="360" w:hanging="360"/>
      </w:pPr>
      <w:rPr>
        <w:rFonts w:hint="default"/>
      </w:rPr>
    </w:lvl>
    <w:lvl w:ilvl="1">
      <w:start w:val="1"/>
      <w:numFmt w:val="decimal"/>
      <w:lvlText w:val="%2.1.5"/>
      <w:lvlJc w:val="left"/>
      <w:pPr>
        <w:ind w:left="792" w:hanging="432"/>
      </w:pPr>
      <w:rPr>
        <w:rFonts w:hint="default"/>
      </w:rPr>
    </w:lvl>
    <w:lvl w:ilvl="2">
      <w:start w:val="1"/>
      <w:numFmt w:val="decimal"/>
      <w:lvlText w:val="%3.3.15. "/>
      <w:lvlJc w:val="left"/>
      <w:pPr>
        <w:ind w:left="1224" w:hanging="504"/>
      </w:pPr>
      <w:rPr>
        <w:rFonts w:hint="default"/>
        <w:color w:val="auto"/>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2">
    <w:nsid w:val="49E643A2"/>
    <w:multiLevelType w:val="multilevel"/>
    <w:tmpl w:val="6A76A220"/>
    <w:lvl w:ilvl="0">
      <w:start w:val="1"/>
      <w:numFmt w:val="decimal"/>
      <w:lvlText w:val="Глава %1."/>
      <w:lvlJc w:val="left"/>
      <w:pPr>
        <w:ind w:left="360" w:hanging="360"/>
      </w:pPr>
      <w:rPr>
        <w:rFonts w:hint="default"/>
      </w:rPr>
    </w:lvl>
    <w:lvl w:ilvl="1">
      <w:start w:val="1"/>
      <w:numFmt w:val="decimal"/>
      <w:lvlText w:val="%2.1.5"/>
      <w:lvlJc w:val="left"/>
      <w:pPr>
        <w:ind w:left="792" w:hanging="432"/>
      </w:pPr>
      <w:rPr>
        <w:rFonts w:hint="default"/>
      </w:rPr>
    </w:lvl>
    <w:lvl w:ilvl="2">
      <w:start w:val="1"/>
      <w:numFmt w:val="decimal"/>
      <w:lvlText w:val="%3.3.12. "/>
      <w:lvlJc w:val="left"/>
      <w:pPr>
        <w:ind w:left="1224" w:hanging="504"/>
      </w:pPr>
      <w:rPr>
        <w:rFonts w:hint="default"/>
        <w:color w:val="auto"/>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3">
    <w:nsid w:val="4A833597"/>
    <w:multiLevelType w:val="hybridMultilevel"/>
    <w:tmpl w:val="27D6869A"/>
    <w:lvl w:ilvl="0" w:tplc="365279DA">
      <w:start w:val="1"/>
      <w:numFmt w:val="decimal"/>
      <w:lvlText w:val="%1."/>
      <w:lvlJc w:val="left"/>
      <w:pPr>
        <w:ind w:left="1211" w:hanging="36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34">
    <w:nsid w:val="537C14D2"/>
    <w:multiLevelType w:val="multilevel"/>
    <w:tmpl w:val="7514150C"/>
    <w:lvl w:ilvl="0">
      <w:start w:val="3"/>
      <w:numFmt w:val="decimal"/>
      <w:lvlText w:val="Глава %1."/>
      <w:lvlJc w:val="left"/>
      <w:pPr>
        <w:ind w:left="360" w:hanging="360"/>
      </w:pPr>
      <w:rPr>
        <w:rFonts w:hint="default"/>
      </w:rPr>
    </w:lvl>
    <w:lvl w:ilvl="1">
      <w:start w:val="1"/>
      <w:numFmt w:val="decimal"/>
      <w:lvlText w:val="%2.1.1. "/>
      <w:lvlJc w:val="left"/>
      <w:pPr>
        <w:ind w:left="792" w:hanging="432"/>
      </w:pPr>
      <w:rPr>
        <w:rFonts w:hint="default"/>
      </w:rPr>
    </w:lvl>
    <w:lvl w:ilvl="2">
      <w:start w:val="3"/>
      <w:numFmt w:val="decimal"/>
      <w:lvlText w:val="%3.1.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5">
    <w:nsid w:val="587C5518"/>
    <w:multiLevelType w:val="hybridMultilevel"/>
    <w:tmpl w:val="61C2B35C"/>
    <w:lvl w:ilvl="0" w:tplc="D9483F7E">
      <w:start w:val="1"/>
      <w:numFmt w:val="decimal"/>
      <w:lvlText w:val="%1."/>
      <w:lvlJc w:val="left"/>
      <w:pPr>
        <w:ind w:left="1211" w:hanging="36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36">
    <w:nsid w:val="5AAC33D1"/>
    <w:multiLevelType w:val="hybridMultilevel"/>
    <w:tmpl w:val="1EEA7BFA"/>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37">
    <w:nsid w:val="5B8B224A"/>
    <w:multiLevelType w:val="multilevel"/>
    <w:tmpl w:val="645EE244"/>
    <w:lvl w:ilvl="0">
      <w:start w:val="1"/>
      <w:numFmt w:val="decimal"/>
      <w:lvlText w:val="Глава %1."/>
      <w:lvlJc w:val="left"/>
      <w:pPr>
        <w:ind w:left="360" w:hanging="360"/>
      </w:pPr>
      <w:rPr>
        <w:rFonts w:hint="default"/>
      </w:rPr>
    </w:lvl>
    <w:lvl w:ilvl="1">
      <w:start w:val="1"/>
      <w:numFmt w:val="decimal"/>
      <w:lvlText w:val="%2.1.5"/>
      <w:lvlJc w:val="left"/>
      <w:pPr>
        <w:ind w:left="792" w:hanging="432"/>
      </w:pPr>
      <w:rPr>
        <w:rFonts w:hint="default"/>
      </w:rPr>
    </w:lvl>
    <w:lvl w:ilvl="2">
      <w:start w:val="1"/>
      <w:numFmt w:val="decimal"/>
      <w:lvlText w:val="%3.3.13. "/>
      <w:lvlJc w:val="left"/>
      <w:pPr>
        <w:ind w:left="1224" w:hanging="504"/>
      </w:pPr>
      <w:rPr>
        <w:rFonts w:hint="default"/>
        <w:color w:val="auto"/>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8">
    <w:nsid w:val="5E1C1B61"/>
    <w:multiLevelType w:val="multilevel"/>
    <w:tmpl w:val="3500C0FE"/>
    <w:lvl w:ilvl="0">
      <w:start w:val="1"/>
      <w:numFmt w:val="decimal"/>
      <w:lvlText w:val="Глава %1."/>
      <w:lvlJc w:val="left"/>
      <w:pPr>
        <w:ind w:left="360" w:hanging="360"/>
      </w:pPr>
      <w:rPr>
        <w:rFonts w:hint="default"/>
      </w:rPr>
    </w:lvl>
    <w:lvl w:ilvl="1">
      <w:start w:val="1"/>
      <w:numFmt w:val="decimal"/>
      <w:lvlText w:val="%2.1.5. "/>
      <w:lvlJc w:val="left"/>
      <w:pPr>
        <w:ind w:left="792" w:hanging="432"/>
      </w:pPr>
      <w:rPr>
        <w:rFonts w:hint="default"/>
      </w:rPr>
    </w:lvl>
    <w:lvl w:ilvl="2">
      <w:start w:val="1"/>
      <w:numFmt w:val="decimal"/>
      <w:lvlText w:val="%3.2.1"/>
      <w:lvlJc w:val="left"/>
      <w:pPr>
        <w:ind w:left="1224" w:hanging="504"/>
      </w:pPr>
      <w:rPr>
        <w:rFonts w:hint="default"/>
        <w:lang w:val="ru-RU"/>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9">
    <w:nsid w:val="5EBF05F6"/>
    <w:multiLevelType w:val="multilevel"/>
    <w:tmpl w:val="E90E5B40"/>
    <w:lvl w:ilvl="0">
      <w:start w:val="1"/>
      <w:numFmt w:val="decimal"/>
      <w:lvlText w:val="Глава %1."/>
      <w:lvlJc w:val="left"/>
      <w:pPr>
        <w:ind w:left="360" w:hanging="360"/>
      </w:pPr>
      <w:rPr>
        <w:rFonts w:hint="default"/>
      </w:rPr>
    </w:lvl>
    <w:lvl w:ilvl="1">
      <w:start w:val="1"/>
      <w:numFmt w:val="decimal"/>
      <w:lvlText w:val="%2.1.5"/>
      <w:lvlJc w:val="left"/>
      <w:pPr>
        <w:ind w:left="792" w:hanging="432"/>
      </w:pPr>
      <w:rPr>
        <w:rFonts w:hint="default"/>
      </w:rPr>
    </w:lvl>
    <w:lvl w:ilvl="2">
      <w:start w:val="1"/>
      <w:numFmt w:val="decimal"/>
      <w:lvlText w:val="%3.4.1. "/>
      <w:lvlJc w:val="left"/>
      <w:pPr>
        <w:ind w:left="1224" w:hanging="504"/>
      </w:pPr>
      <w:rPr>
        <w:rFonts w:hint="default"/>
        <w:color w:val="auto"/>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0">
    <w:nsid w:val="5ED023CF"/>
    <w:multiLevelType w:val="multilevel"/>
    <w:tmpl w:val="10C01D92"/>
    <w:lvl w:ilvl="0">
      <w:start w:val="1"/>
      <w:numFmt w:val="decimal"/>
      <w:lvlText w:val="Глава %1."/>
      <w:lvlJc w:val="left"/>
      <w:pPr>
        <w:ind w:left="360" w:hanging="360"/>
      </w:pPr>
      <w:rPr>
        <w:rFonts w:hint="default"/>
      </w:rPr>
    </w:lvl>
    <w:lvl w:ilvl="1">
      <w:start w:val="1"/>
      <w:numFmt w:val="decimal"/>
      <w:lvlText w:val="%2.4."/>
      <w:lvlJc w:val="left"/>
      <w:pPr>
        <w:ind w:left="792" w:hanging="432"/>
      </w:pPr>
      <w:rPr>
        <w:rFonts w:hint="default"/>
      </w:rPr>
    </w:lvl>
    <w:lvl w:ilvl="2">
      <w:start w:val="1"/>
      <w:numFmt w:val="decimal"/>
      <w:lvlText w:val="%3.3.15"/>
      <w:lvlJc w:val="left"/>
      <w:pPr>
        <w:ind w:left="1224" w:hanging="504"/>
      </w:pPr>
      <w:rPr>
        <w:rFonts w:hint="default"/>
        <w:color w:val="auto"/>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1">
    <w:nsid w:val="60F139D4"/>
    <w:multiLevelType w:val="multilevel"/>
    <w:tmpl w:val="93222382"/>
    <w:lvl w:ilvl="0">
      <w:start w:val="1"/>
      <w:numFmt w:val="decimal"/>
      <w:lvlText w:val="Глава %1."/>
      <w:lvlJc w:val="left"/>
      <w:pPr>
        <w:ind w:left="360" w:hanging="360"/>
      </w:pPr>
      <w:rPr>
        <w:rFonts w:hint="default"/>
      </w:rPr>
    </w:lvl>
    <w:lvl w:ilvl="1">
      <w:start w:val="1"/>
      <w:numFmt w:val="decimal"/>
      <w:lvlText w:val="%2.7. "/>
      <w:lvlJc w:val="left"/>
      <w:pPr>
        <w:ind w:left="792" w:hanging="432"/>
      </w:pPr>
      <w:rPr>
        <w:rFonts w:hint="default"/>
      </w:rPr>
    </w:lvl>
    <w:lvl w:ilvl="2">
      <w:start w:val="1"/>
      <w:numFmt w:val="decimal"/>
      <w:lvlText w:val="%3.4.8. "/>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2">
    <w:nsid w:val="66D82950"/>
    <w:multiLevelType w:val="multilevel"/>
    <w:tmpl w:val="8514DF5A"/>
    <w:lvl w:ilvl="0">
      <w:start w:val="1"/>
      <w:numFmt w:val="decimal"/>
      <w:lvlText w:val="Глава %1."/>
      <w:lvlJc w:val="left"/>
      <w:pPr>
        <w:ind w:left="360" w:hanging="360"/>
      </w:pPr>
      <w:rPr>
        <w:rFonts w:hint="default"/>
      </w:rPr>
    </w:lvl>
    <w:lvl w:ilvl="1">
      <w:start w:val="1"/>
      <w:numFmt w:val="decimal"/>
      <w:lvlText w:val="%2.1.5"/>
      <w:lvlJc w:val="left"/>
      <w:pPr>
        <w:ind w:left="792" w:hanging="432"/>
      </w:pPr>
      <w:rPr>
        <w:rFonts w:hint="default"/>
      </w:rPr>
    </w:lvl>
    <w:lvl w:ilvl="2">
      <w:start w:val="1"/>
      <w:numFmt w:val="decimal"/>
      <w:lvlText w:val="%3.3.5"/>
      <w:lvlJc w:val="left"/>
      <w:pPr>
        <w:ind w:left="1224" w:hanging="504"/>
      </w:pPr>
      <w:rPr>
        <w:rFonts w:hint="default"/>
        <w:color w:val="auto"/>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3">
    <w:nsid w:val="67EC24AA"/>
    <w:multiLevelType w:val="multilevel"/>
    <w:tmpl w:val="ABD829EE"/>
    <w:lvl w:ilvl="0">
      <w:start w:val="3"/>
      <w:numFmt w:val="decimal"/>
      <w:lvlText w:val="Глава %1."/>
      <w:lvlJc w:val="left"/>
      <w:pPr>
        <w:ind w:left="360" w:hanging="360"/>
      </w:pPr>
      <w:rPr>
        <w:rFonts w:hint="default"/>
      </w:rPr>
    </w:lvl>
    <w:lvl w:ilvl="1">
      <w:start w:val="1"/>
      <w:numFmt w:val="decimal"/>
      <w:lvlText w:val="%2.1.1. "/>
      <w:lvlJc w:val="left"/>
      <w:pPr>
        <w:ind w:left="792" w:hanging="432"/>
      </w:pPr>
      <w:rPr>
        <w:rFonts w:hint="default"/>
      </w:rPr>
    </w:lvl>
    <w:lvl w:ilvl="2">
      <w:start w:val="3"/>
      <w:numFmt w:val="decimal"/>
      <w:lvlText w:val="%3.1.4."/>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4">
    <w:nsid w:val="690B1152"/>
    <w:multiLevelType w:val="hybridMultilevel"/>
    <w:tmpl w:val="6C7A1294"/>
    <w:lvl w:ilvl="0" w:tplc="0FFA577E">
      <w:start w:val="1"/>
      <w:numFmt w:val="bullet"/>
      <w:lvlText w:val=""/>
      <w:lvlJc w:val="left"/>
      <w:pPr>
        <w:ind w:left="1637" w:hanging="360"/>
      </w:pPr>
      <w:rPr>
        <w:rFonts w:ascii="Symbol" w:hAnsi="Symbol" w:hint="default"/>
      </w:rPr>
    </w:lvl>
    <w:lvl w:ilvl="1" w:tplc="D3F4CCCA" w:tentative="1">
      <w:start w:val="1"/>
      <w:numFmt w:val="bullet"/>
      <w:lvlText w:val="o"/>
      <w:lvlJc w:val="left"/>
      <w:pPr>
        <w:ind w:left="2291" w:hanging="360"/>
      </w:pPr>
      <w:rPr>
        <w:rFonts w:ascii="Courier New" w:hAnsi="Courier New" w:cs="Courier New" w:hint="default"/>
      </w:rPr>
    </w:lvl>
    <w:lvl w:ilvl="2" w:tplc="ECAC211C" w:tentative="1">
      <w:start w:val="1"/>
      <w:numFmt w:val="bullet"/>
      <w:lvlText w:val=""/>
      <w:lvlJc w:val="left"/>
      <w:pPr>
        <w:ind w:left="3011" w:hanging="360"/>
      </w:pPr>
      <w:rPr>
        <w:rFonts w:ascii="Wingdings" w:hAnsi="Wingdings" w:hint="default"/>
      </w:rPr>
    </w:lvl>
    <w:lvl w:ilvl="3" w:tplc="791CA62C" w:tentative="1">
      <w:start w:val="1"/>
      <w:numFmt w:val="bullet"/>
      <w:lvlText w:val=""/>
      <w:lvlJc w:val="left"/>
      <w:pPr>
        <w:ind w:left="3731" w:hanging="360"/>
      </w:pPr>
      <w:rPr>
        <w:rFonts w:ascii="Symbol" w:hAnsi="Symbol" w:hint="default"/>
      </w:rPr>
    </w:lvl>
    <w:lvl w:ilvl="4" w:tplc="4F8C22B4" w:tentative="1">
      <w:start w:val="1"/>
      <w:numFmt w:val="bullet"/>
      <w:lvlText w:val="o"/>
      <w:lvlJc w:val="left"/>
      <w:pPr>
        <w:ind w:left="4451" w:hanging="360"/>
      </w:pPr>
      <w:rPr>
        <w:rFonts w:ascii="Courier New" w:hAnsi="Courier New" w:cs="Courier New" w:hint="default"/>
      </w:rPr>
    </w:lvl>
    <w:lvl w:ilvl="5" w:tplc="C86A154C" w:tentative="1">
      <w:start w:val="1"/>
      <w:numFmt w:val="bullet"/>
      <w:lvlText w:val=""/>
      <w:lvlJc w:val="left"/>
      <w:pPr>
        <w:ind w:left="5171" w:hanging="360"/>
      </w:pPr>
      <w:rPr>
        <w:rFonts w:ascii="Wingdings" w:hAnsi="Wingdings" w:hint="default"/>
      </w:rPr>
    </w:lvl>
    <w:lvl w:ilvl="6" w:tplc="8A9AC460" w:tentative="1">
      <w:start w:val="1"/>
      <w:numFmt w:val="bullet"/>
      <w:lvlText w:val=""/>
      <w:lvlJc w:val="left"/>
      <w:pPr>
        <w:ind w:left="5891" w:hanging="360"/>
      </w:pPr>
      <w:rPr>
        <w:rFonts w:ascii="Symbol" w:hAnsi="Symbol" w:hint="default"/>
      </w:rPr>
    </w:lvl>
    <w:lvl w:ilvl="7" w:tplc="0E02DF8A" w:tentative="1">
      <w:start w:val="1"/>
      <w:numFmt w:val="bullet"/>
      <w:lvlText w:val="o"/>
      <w:lvlJc w:val="left"/>
      <w:pPr>
        <w:ind w:left="6611" w:hanging="360"/>
      </w:pPr>
      <w:rPr>
        <w:rFonts w:ascii="Courier New" w:hAnsi="Courier New" w:cs="Courier New" w:hint="default"/>
      </w:rPr>
    </w:lvl>
    <w:lvl w:ilvl="8" w:tplc="742AF882" w:tentative="1">
      <w:start w:val="1"/>
      <w:numFmt w:val="bullet"/>
      <w:lvlText w:val=""/>
      <w:lvlJc w:val="left"/>
      <w:pPr>
        <w:ind w:left="7331" w:hanging="360"/>
      </w:pPr>
      <w:rPr>
        <w:rFonts w:ascii="Wingdings" w:hAnsi="Wingdings" w:hint="default"/>
      </w:rPr>
    </w:lvl>
  </w:abstractNum>
  <w:abstractNum w:abstractNumId="45">
    <w:nsid w:val="6C135626"/>
    <w:multiLevelType w:val="multilevel"/>
    <w:tmpl w:val="82B27CF6"/>
    <w:lvl w:ilvl="0">
      <w:start w:val="1"/>
      <w:numFmt w:val="decimal"/>
      <w:lvlText w:val="Глава %1."/>
      <w:lvlJc w:val="left"/>
      <w:pPr>
        <w:ind w:left="360" w:hanging="360"/>
      </w:pPr>
      <w:rPr>
        <w:rFonts w:hint="default"/>
      </w:rPr>
    </w:lvl>
    <w:lvl w:ilvl="1">
      <w:start w:val="1"/>
      <w:numFmt w:val="decimal"/>
      <w:lvlText w:val="%2.5. "/>
      <w:lvlJc w:val="left"/>
      <w:pPr>
        <w:ind w:left="792" w:hanging="432"/>
      </w:pPr>
      <w:rPr>
        <w:rFonts w:hint="default"/>
      </w:rPr>
    </w:lvl>
    <w:lvl w:ilvl="2">
      <w:start w:val="1"/>
      <w:numFmt w:val="decimal"/>
      <w:lvlText w:val="%3.4.8. "/>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6">
    <w:nsid w:val="6CDF6758"/>
    <w:multiLevelType w:val="multilevel"/>
    <w:tmpl w:val="CD5A7C3E"/>
    <w:lvl w:ilvl="0">
      <w:start w:val="1"/>
      <w:numFmt w:val="decimal"/>
      <w:lvlText w:val="Глава %1."/>
      <w:lvlJc w:val="left"/>
      <w:pPr>
        <w:ind w:left="360" w:hanging="360"/>
      </w:pPr>
      <w:rPr>
        <w:rFonts w:hint="default"/>
      </w:rPr>
    </w:lvl>
    <w:lvl w:ilvl="1">
      <w:start w:val="1"/>
      <w:numFmt w:val="decimal"/>
      <w:lvlText w:val="%2.1.5"/>
      <w:lvlJc w:val="left"/>
      <w:pPr>
        <w:ind w:left="792" w:hanging="432"/>
      </w:pPr>
      <w:rPr>
        <w:rFonts w:hint="default"/>
      </w:rPr>
    </w:lvl>
    <w:lvl w:ilvl="2">
      <w:start w:val="1"/>
      <w:numFmt w:val="decimal"/>
      <w:lvlText w:val="%3.3.2"/>
      <w:lvlJc w:val="left"/>
      <w:pPr>
        <w:ind w:left="1224" w:hanging="504"/>
      </w:pPr>
      <w:rPr>
        <w:rFonts w:ascii="Times New Roman" w:hAnsi="Times New Roman" w:cs="Times New Roman" w:hint="default"/>
        <w:color w:val="auto"/>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7">
    <w:nsid w:val="6DCA389E"/>
    <w:multiLevelType w:val="multilevel"/>
    <w:tmpl w:val="AEBE6190"/>
    <w:lvl w:ilvl="0">
      <w:start w:val="1"/>
      <w:numFmt w:val="decimal"/>
      <w:lvlText w:val="Глава %1."/>
      <w:lvlJc w:val="left"/>
      <w:pPr>
        <w:ind w:left="360" w:hanging="360"/>
      </w:pPr>
      <w:rPr>
        <w:rFonts w:hint="default"/>
      </w:rPr>
    </w:lvl>
    <w:lvl w:ilvl="1">
      <w:start w:val="1"/>
      <w:numFmt w:val="decimal"/>
      <w:lvlText w:val="%2.1.5"/>
      <w:lvlJc w:val="left"/>
      <w:pPr>
        <w:ind w:left="792" w:hanging="432"/>
      </w:pPr>
      <w:rPr>
        <w:rFonts w:hint="default"/>
      </w:rPr>
    </w:lvl>
    <w:lvl w:ilvl="2">
      <w:start w:val="1"/>
      <w:numFmt w:val="decimal"/>
      <w:lvlText w:val="%3.3.14. "/>
      <w:lvlJc w:val="left"/>
      <w:pPr>
        <w:ind w:left="1224" w:hanging="504"/>
      </w:pPr>
      <w:rPr>
        <w:rFonts w:hint="default"/>
        <w:color w:val="auto"/>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8">
    <w:nsid w:val="730F695E"/>
    <w:multiLevelType w:val="multilevel"/>
    <w:tmpl w:val="BAC80F9C"/>
    <w:lvl w:ilvl="0">
      <w:start w:val="1"/>
      <w:numFmt w:val="decimal"/>
      <w:lvlText w:val="Глава %1."/>
      <w:lvlJc w:val="left"/>
      <w:pPr>
        <w:ind w:left="360" w:hanging="360"/>
      </w:pPr>
      <w:rPr>
        <w:rFonts w:hint="default"/>
      </w:rPr>
    </w:lvl>
    <w:lvl w:ilvl="1">
      <w:start w:val="1"/>
      <w:numFmt w:val="decimal"/>
      <w:lvlText w:val="%2.6. "/>
      <w:lvlJc w:val="left"/>
      <w:pPr>
        <w:ind w:left="792" w:hanging="432"/>
      </w:pPr>
      <w:rPr>
        <w:rFonts w:hint="default"/>
      </w:rPr>
    </w:lvl>
    <w:lvl w:ilvl="2">
      <w:start w:val="1"/>
      <w:numFmt w:val="decimal"/>
      <w:lvlText w:val="%3.4.8. "/>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9">
    <w:nsid w:val="76D650CB"/>
    <w:multiLevelType w:val="multilevel"/>
    <w:tmpl w:val="ADB45DC8"/>
    <w:lvl w:ilvl="0">
      <w:start w:val="1"/>
      <w:numFmt w:val="decimal"/>
      <w:lvlText w:val="Глава %1."/>
      <w:lvlJc w:val="left"/>
      <w:pPr>
        <w:ind w:left="360" w:hanging="360"/>
      </w:pPr>
      <w:rPr>
        <w:rFonts w:hint="default"/>
      </w:rPr>
    </w:lvl>
    <w:lvl w:ilvl="1">
      <w:start w:val="1"/>
      <w:numFmt w:val="decimal"/>
      <w:lvlText w:val="%2.1.5"/>
      <w:lvlJc w:val="left"/>
      <w:pPr>
        <w:ind w:left="792" w:hanging="432"/>
      </w:pPr>
      <w:rPr>
        <w:rFonts w:hint="default"/>
      </w:rPr>
    </w:lvl>
    <w:lvl w:ilvl="2">
      <w:start w:val="1"/>
      <w:numFmt w:val="decimal"/>
      <w:lvlText w:val="%3.3.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0">
    <w:nsid w:val="76FE4353"/>
    <w:multiLevelType w:val="multilevel"/>
    <w:tmpl w:val="AB206A72"/>
    <w:lvl w:ilvl="0">
      <w:start w:val="1"/>
      <w:numFmt w:val="decimal"/>
      <w:lvlText w:val="Глава %1."/>
      <w:lvlJc w:val="left"/>
      <w:pPr>
        <w:ind w:left="360" w:hanging="360"/>
      </w:pPr>
      <w:rPr>
        <w:rFonts w:hint="default"/>
      </w:rPr>
    </w:lvl>
    <w:lvl w:ilvl="1">
      <w:start w:val="1"/>
      <w:numFmt w:val="decimal"/>
      <w:lvlText w:val="%2.1.5"/>
      <w:lvlJc w:val="left"/>
      <w:pPr>
        <w:ind w:left="792" w:hanging="432"/>
      </w:pPr>
      <w:rPr>
        <w:rFonts w:hint="default"/>
      </w:rPr>
    </w:lvl>
    <w:lvl w:ilvl="2">
      <w:start w:val="1"/>
      <w:numFmt w:val="decimal"/>
      <w:lvlText w:val="%3.3.11. "/>
      <w:lvlJc w:val="left"/>
      <w:pPr>
        <w:ind w:left="1224" w:hanging="504"/>
      </w:pPr>
      <w:rPr>
        <w:rFonts w:hint="default"/>
        <w:color w:val="auto"/>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1">
    <w:nsid w:val="7740194F"/>
    <w:multiLevelType w:val="multilevel"/>
    <w:tmpl w:val="AE6CD48C"/>
    <w:lvl w:ilvl="0">
      <w:start w:val="1"/>
      <w:numFmt w:val="decimal"/>
      <w:lvlText w:val="Глава %1."/>
      <w:lvlJc w:val="left"/>
      <w:pPr>
        <w:ind w:left="360" w:hanging="360"/>
      </w:pPr>
      <w:rPr>
        <w:rFonts w:hint="default"/>
      </w:rPr>
    </w:lvl>
    <w:lvl w:ilvl="1">
      <w:start w:val="1"/>
      <w:numFmt w:val="decimal"/>
      <w:lvlText w:val="%2.2. "/>
      <w:lvlJc w:val="left"/>
      <w:pPr>
        <w:ind w:left="792" w:hanging="432"/>
      </w:pPr>
      <w:rPr>
        <w:rFonts w:hint="default"/>
      </w:rPr>
    </w:lvl>
    <w:lvl w:ilvl="2">
      <w:start w:val="1"/>
      <w:numFmt w:val="decimal"/>
      <w:lvlText w:val="%3."/>
      <w:lvlJc w:val="left"/>
      <w:pPr>
        <w:ind w:left="1224" w:hanging="504"/>
      </w:pPr>
      <w:rPr>
        <w:rFonts w:hint="default"/>
        <w:lang w:val="ru-RU"/>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2">
    <w:nsid w:val="776E7AF1"/>
    <w:multiLevelType w:val="multilevel"/>
    <w:tmpl w:val="21B8F4A2"/>
    <w:lvl w:ilvl="0">
      <w:start w:val="1"/>
      <w:numFmt w:val="decimal"/>
      <w:lvlText w:val="Глава %1."/>
      <w:lvlJc w:val="left"/>
      <w:pPr>
        <w:ind w:left="360" w:hanging="360"/>
      </w:pPr>
      <w:rPr>
        <w:rFonts w:hint="default"/>
      </w:rPr>
    </w:lvl>
    <w:lvl w:ilvl="1">
      <w:start w:val="1"/>
      <w:numFmt w:val="decimal"/>
      <w:lvlText w:val="%2.1.5"/>
      <w:lvlJc w:val="left"/>
      <w:pPr>
        <w:ind w:left="792" w:hanging="432"/>
      </w:pPr>
      <w:rPr>
        <w:rFonts w:hint="default"/>
      </w:rPr>
    </w:lvl>
    <w:lvl w:ilvl="2">
      <w:start w:val="1"/>
      <w:numFmt w:val="decimal"/>
      <w:lvlText w:val="%3.3.10. "/>
      <w:lvlJc w:val="left"/>
      <w:pPr>
        <w:ind w:left="1224" w:hanging="504"/>
      </w:pPr>
      <w:rPr>
        <w:rFonts w:hint="default"/>
        <w:color w:val="auto"/>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num w:numId="1">
    <w:abstractNumId w:val="36"/>
  </w:num>
  <w:num w:numId="2">
    <w:abstractNumId w:val="20"/>
  </w:num>
  <w:num w:numId="3">
    <w:abstractNumId w:val="38"/>
  </w:num>
  <w:num w:numId="4">
    <w:abstractNumId w:val="28"/>
  </w:num>
  <w:num w:numId="5">
    <w:abstractNumId w:val="51"/>
  </w:num>
  <w:num w:numId="6">
    <w:abstractNumId w:val="16"/>
  </w:num>
  <w:num w:numId="7">
    <w:abstractNumId w:val="44"/>
  </w:num>
  <w:num w:numId="8">
    <w:abstractNumId w:val="7"/>
  </w:num>
  <w:num w:numId="9">
    <w:abstractNumId w:val="29"/>
  </w:num>
  <w:num w:numId="10">
    <w:abstractNumId w:val="14"/>
  </w:num>
  <w:num w:numId="11">
    <w:abstractNumId w:val="46"/>
  </w:num>
  <w:num w:numId="12">
    <w:abstractNumId w:val="49"/>
  </w:num>
  <w:num w:numId="13">
    <w:abstractNumId w:val="1"/>
  </w:num>
  <w:num w:numId="14">
    <w:abstractNumId w:val="42"/>
  </w:num>
  <w:num w:numId="15">
    <w:abstractNumId w:val="8"/>
  </w:num>
  <w:num w:numId="16">
    <w:abstractNumId w:val="19"/>
  </w:num>
  <w:num w:numId="17">
    <w:abstractNumId w:val="13"/>
  </w:num>
  <w:num w:numId="18">
    <w:abstractNumId w:val="24"/>
  </w:num>
  <w:num w:numId="19">
    <w:abstractNumId w:val="52"/>
  </w:num>
  <w:num w:numId="20">
    <w:abstractNumId w:val="50"/>
  </w:num>
  <w:num w:numId="21">
    <w:abstractNumId w:val="32"/>
  </w:num>
  <w:num w:numId="22">
    <w:abstractNumId w:val="37"/>
  </w:num>
  <w:num w:numId="23">
    <w:abstractNumId w:val="31"/>
  </w:num>
  <w:num w:numId="24">
    <w:abstractNumId w:val="40"/>
  </w:num>
  <w:num w:numId="25">
    <w:abstractNumId w:val="39"/>
  </w:num>
  <w:num w:numId="26">
    <w:abstractNumId w:val="17"/>
  </w:num>
  <w:num w:numId="27">
    <w:abstractNumId w:val="47"/>
  </w:num>
  <w:num w:numId="28">
    <w:abstractNumId w:val="21"/>
  </w:num>
  <w:num w:numId="29">
    <w:abstractNumId w:val="22"/>
  </w:num>
  <w:num w:numId="30">
    <w:abstractNumId w:val="30"/>
  </w:num>
  <w:num w:numId="31">
    <w:abstractNumId w:val="3"/>
  </w:num>
  <w:num w:numId="32">
    <w:abstractNumId w:val="4"/>
  </w:num>
  <w:num w:numId="33">
    <w:abstractNumId w:val="11"/>
  </w:num>
  <w:num w:numId="34">
    <w:abstractNumId w:val="33"/>
  </w:num>
  <w:num w:numId="35">
    <w:abstractNumId w:val="15"/>
  </w:num>
  <w:num w:numId="36">
    <w:abstractNumId w:val="35"/>
  </w:num>
  <w:num w:numId="37">
    <w:abstractNumId w:val="12"/>
  </w:num>
  <w:num w:numId="38">
    <w:abstractNumId w:val="26"/>
  </w:num>
  <w:num w:numId="39">
    <w:abstractNumId w:val="10"/>
  </w:num>
  <w:num w:numId="40">
    <w:abstractNumId w:val="6"/>
  </w:num>
  <w:num w:numId="41">
    <w:abstractNumId w:val="27"/>
  </w:num>
  <w:num w:numId="42">
    <w:abstractNumId w:val="45"/>
  </w:num>
  <w:num w:numId="43">
    <w:abstractNumId w:val="5"/>
  </w:num>
  <w:num w:numId="44">
    <w:abstractNumId w:val="2"/>
  </w:num>
  <w:num w:numId="45">
    <w:abstractNumId w:val="48"/>
  </w:num>
  <w:num w:numId="46">
    <w:abstractNumId w:val="0"/>
  </w:num>
  <w:num w:numId="47">
    <w:abstractNumId w:val="25"/>
  </w:num>
  <w:num w:numId="48">
    <w:abstractNumId w:val="41"/>
  </w:num>
  <w:num w:numId="49">
    <w:abstractNumId w:val="23"/>
  </w:num>
  <w:num w:numId="50">
    <w:abstractNumId w:val="18"/>
  </w:num>
  <w:num w:numId="51">
    <w:abstractNumId w:val="34"/>
  </w:num>
  <w:num w:numId="52">
    <w:abstractNumId w:val="9"/>
  </w:num>
  <w:num w:numId="53">
    <w:abstractNumId w:val="43"/>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2"/>
  </w:compat>
  <w:rsids>
    <w:rsidRoot w:val="00050BDA"/>
    <w:rsid w:val="000009C5"/>
    <w:rsid w:val="00015302"/>
    <w:rsid w:val="000201D3"/>
    <w:rsid w:val="00026E91"/>
    <w:rsid w:val="00032B3F"/>
    <w:rsid w:val="0003451E"/>
    <w:rsid w:val="00050BDA"/>
    <w:rsid w:val="000C1749"/>
    <w:rsid w:val="000C1A55"/>
    <w:rsid w:val="000E1EE2"/>
    <w:rsid w:val="00101920"/>
    <w:rsid w:val="00107462"/>
    <w:rsid w:val="00110AED"/>
    <w:rsid w:val="00123E1A"/>
    <w:rsid w:val="00164A0A"/>
    <w:rsid w:val="00185F90"/>
    <w:rsid w:val="001B0C1C"/>
    <w:rsid w:val="001D07C2"/>
    <w:rsid w:val="001E6E18"/>
    <w:rsid w:val="00215456"/>
    <w:rsid w:val="00236725"/>
    <w:rsid w:val="002400DA"/>
    <w:rsid w:val="00267FF6"/>
    <w:rsid w:val="00270233"/>
    <w:rsid w:val="00272B37"/>
    <w:rsid w:val="002A10CE"/>
    <w:rsid w:val="002A1429"/>
    <w:rsid w:val="002A2B10"/>
    <w:rsid w:val="002A629E"/>
    <w:rsid w:val="002D6974"/>
    <w:rsid w:val="002E0511"/>
    <w:rsid w:val="002E3372"/>
    <w:rsid w:val="002F0325"/>
    <w:rsid w:val="00303449"/>
    <w:rsid w:val="00316B89"/>
    <w:rsid w:val="003226E9"/>
    <w:rsid w:val="00347D8E"/>
    <w:rsid w:val="003834B3"/>
    <w:rsid w:val="00395AB8"/>
    <w:rsid w:val="003E5393"/>
    <w:rsid w:val="00411B5B"/>
    <w:rsid w:val="004139EE"/>
    <w:rsid w:val="00426BA2"/>
    <w:rsid w:val="004566F8"/>
    <w:rsid w:val="0049140C"/>
    <w:rsid w:val="004A060F"/>
    <w:rsid w:val="004B25A2"/>
    <w:rsid w:val="0052396C"/>
    <w:rsid w:val="00532C22"/>
    <w:rsid w:val="00560DED"/>
    <w:rsid w:val="00576CD6"/>
    <w:rsid w:val="005933FB"/>
    <w:rsid w:val="005C6B0B"/>
    <w:rsid w:val="005D17CA"/>
    <w:rsid w:val="00600D13"/>
    <w:rsid w:val="00634A70"/>
    <w:rsid w:val="00661411"/>
    <w:rsid w:val="00666981"/>
    <w:rsid w:val="00673307"/>
    <w:rsid w:val="006866E3"/>
    <w:rsid w:val="006A2ED1"/>
    <w:rsid w:val="006A57C4"/>
    <w:rsid w:val="006C63CD"/>
    <w:rsid w:val="006D522B"/>
    <w:rsid w:val="00744724"/>
    <w:rsid w:val="00747918"/>
    <w:rsid w:val="00760D4E"/>
    <w:rsid w:val="00775CE1"/>
    <w:rsid w:val="007768F2"/>
    <w:rsid w:val="00796CCD"/>
    <w:rsid w:val="007C2632"/>
    <w:rsid w:val="007E2818"/>
    <w:rsid w:val="007E2B1F"/>
    <w:rsid w:val="008129A7"/>
    <w:rsid w:val="008341AC"/>
    <w:rsid w:val="00846842"/>
    <w:rsid w:val="00850757"/>
    <w:rsid w:val="00891405"/>
    <w:rsid w:val="00892C47"/>
    <w:rsid w:val="008B0809"/>
    <w:rsid w:val="008C74F4"/>
    <w:rsid w:val="008C7FBA"/>
    <w:rsid w:val="008F14E0"/>
    <w:rsid w:val="008F6DCF"/>
    <w:rsid w:val="00921B89"/>
    <w:rsid w:val="00950D4A"/>
    <w:rsid w:val="009705FF"/>
    <w:rsid w:val="009800E3"/>
    <w:rsid w:val="009B306E"/>
    <w:rsid w:val="009C5BF8"/>
    <w:rsid w:val="009F2FAE"/>
    <w:rsid w:val="00A05B35"/>
    <w:rsid w:val="00A13DBA"/>
    <w:rsid w:val="00A21EDC"/>
    <w:rsid w:val="00A52F58"/>
    <w:rsid w:val="00A915BC"/>
    <w:rsid w:val="00AB2FB4"/>
    <w:rsid w:val="00AE538B"/>
    <w:rsid w:val="00B040BE"/>
    <w:rsid w:val="00B06798"/>
    <w:rsid w:val="00B22881"/>
    <w:rsid w:val="00B65BF9"/>
    <w:rsid w:val="00BA2036"/>
    <w:rsid w:val="00BA25EC"/>
    <w:rsid w:val="00BA4E4B"/>
    <w:rsid w:val="00BC7AE6"/>
    <w:rsid w:val="00C350E9"/>
    <w:rsid w:val="00C37B05"/>
    <w:rsid w:val="00C535E5"/>
    <w:rsid w:val="00C56268"/>
    <w:rsid w:val="00C67C55"/>
    <w:rsid w:val="00CA1320"/>
    <w:rsid w:val="00CC0466"/>
    <w:rsid w:val="00CC1626"/>
    <w:rsid w:val="00CC4FF6"/>
    <w:rsid w:val="00CD3FEE"/>
    <w:rsid w:val="00CF2B38"/>
    <w:rsid w:val="00D014DE"/>
    <w:rsid w:val="00D0354E"/>
    <w:rsid w:val="00D11C66"/>
    <w:rsid w:val="00D3098D"/>
    <w:rsid w:val="00D4317C"/>
    <w:rsid w:val="00D5571C"/>
    <w:rsid w:val="00D658F0"/>
    <w:rsid w:val="00D96460"/>
    <w:rsid w:val="00DA298D"/>
    <w:rsid w:val="00DA4476"/>
    <w:rsid w:val="00DD3FEB"/>
    <w:rsid w:val="00DE3135"/>
    <w:rsid w:val="00E052DF"/>
    <w:rsid w:val="00E05D73"/>
    <w:rsid w:val="00E23AF8"/>
    <w:rsid w:val="00E56EA4"/>
    <w:rsid w:val="00E77216"/>
    <w:rsid w:val="00E9004C"/>
    <w:rsid w:val="00EA37FE"/>
    <w:rsid w:val="00EA61C0"/>
    <w:rsid w:val="00EF6765"/>
    <w:rsid w:val="00F045A9"/>
    <w:rsid w:val="00F05AB4"/>
    <w:rsid w:val="00F27A93"/>
    <w:rsid w:val="00F27B69"/>
    <w:rsid w:val="00F618C4"/>
    <w:rsid w:val="00F70097"/>
    <w:rsid w:val="00F8322F"/>
    <w:rsid w:val="00F83FB3"/>
    <w:rsid w:val="00FD15E5"/>
    <w:rsid w:val="00FE0E9E"/>
    <w:rsid w:val="00FE3492"/>
    <w:rsid w:val="00FE4619"/>
    <w:rsid w:val="00FF576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34"/>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HAnsi" w:hAnsi="Times New Roman" w:cs="Times New Roman"/>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List Number" w:uiPriority="0"/>
    <w:lsdException w:name="List Bullet 2" w:uiPriority="0"/>
    <w:lsdException w:name="List Number 4" w:uiPriority="0"/>
    <w:lsdException w:name="Title" w:semiHidden="0" w:uiPriority="0" w:unhideWhenUsed="0" w:qFormat="1"/>
    <w:lsdException w:name="Default Paragraph Font" w:uiPriority="1"/>
    <w:lsdException w:name="Subtitle" w:semiHidden="0" w:uiPriority="11" w:unhideWhenUsed="0" w:qFormat="1"/>
    <w:lsdException w:name="Body Text Indent 2" w:uiPriority="0"/>
    <w:lsdException w:name="Block Text" w:uiPriority="0"/>
    <w:lsdException w:name="Strong" w:semiHidden="0" w:uiPriority="22" w:unhideWhenUsed="0" w:qFormat="1"/>
    <w:lsdException w:name="Emphasis" w:semiHidden="0" w:uiPriority="20" w:unhideWhenUsed="0" w:qFormat="1"/>
    <w:lsdException w:name="Document Map" w:uiPriority="0"/>
    <w:lsdException w:name="Plain Text" w:uiPriority="0"/>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050BDA"/>
    <w:pPr>
      <w:spacing w:after="0" w:line="360" w:lineRule="auto"/>
      <w:ind w:firstLine="709"/>
      <w:jc w:val="both"/>
    </w:pPr>
    <w:rPr>
      <w:sz w:val="26"/>
      <w:szCs w:val="26"/>
    </w:rPr>
  </w:style>
  <w:style w:type="paragraph" w:styleId="10">
    <w:name w:val="heading 1"/>
    <w:aliases w:val="Заголовок 1 (табл),заголовок 1,заголовок 1 Знак,Заголовок 1 Знак2,Заголовок 1 Знак1 Знак,Заголовок 1 Знак Знак Знак,Заголовок 1 (табл) Знак Знак Знак,заголовок 1 Знак Знак1 Знак,Заголовок 1 (табл) Знак1 Знак,Слева:  0..."/>
    <w:basedOn w:val="a0"/>
    <w:next w:val="a0"/>
    <w:link w:val="11"/>
    <w:qFormat/>
    <w:rsid w:val="00F618C4"/>
    <w:pPr>
      <w:keepNext/>
      <w:tabs>
        <w:tab w:val="left" w:leader="dot" w:pos="9356"/>
      </w:tabs>
      <w:suppressAutoHyphens/>
      <w:spacing w:line="240" w:lineRule="auto"/>
      <w:ind w:firstLine="0"/>
      <w:jc w:val="center"/>
      <w:outlineLvl w:val="0"/>
    </w:pPr>
    <w:rPr>
      <w:rFonts w:eastAsia="Times New Roman"/>
      <w:b/>
      <w:bCs/>
      <w:caps/>
      <w:kern w:val="28"/>
    </w:rPr>
  </w:style>
  <w:style w:type="paragraph" w:styleId="2">
    <w:name w:val="heading 2"/>
    <w:aliases w:val="Заголовок 2 Знак1,Заголовок 2 Знак Знак,Знак1 Знак Знак,Знак1 Знак1,Знак1,Заголовок 2 Знак2 Знак,Знак1 Знак Знак Знак1,Заголовок 2 Знак1 Знак Знак Знак,Заголовок 2 Знак Знак Знак Знак Знак"/>
    <w:basedOn w:val="a0"/>
    <w:next w:val="a0"/>
    <w:link w:val="20"/>
    <w:unhideWhenUsed/>
    <w:qFormat/>
    <w:rsid w:val="00EA61C0"/>
    <w:pPr>
      <w:keepNext/>
      <w:keepLines/>
      <w:spacing w:before="200"/>
      <w:outlineLvl w:val="1"/>
    </w:pPr>
    <w:rPr>
      <w:rFonts w:asciiTheme="majorHAnsi" w:eastAsiaTheme="majorEastAsia" w:hAnsiTheme="majorHAnsi" w:cstheme="majorBidi"/>
      <w:b/>
      <w:bCs/>
      <w:color w:val="4F81BD" w:themeColor="accent1"/>
    </w:rPr>
  </w:style>
  <w:style w:type="paragraph" w:styleId="3">
    <w:name w:val="heading 3"/>
    <w:aliases w:val="Знак2,Знак,Заголовок 3 Знак + 12 pt,не полужирный,влево,Перед:  0 пт,Пос...,Заголовок 3 Знак +,Пер...,Заголовок 3 Знак Знак Знак"/>
    <w:basedOn w:val="a0"/>
    <w:next w:val="a0"/>
    <w:link w:val="30"/>
    <w:autoRedefine/>
    <w:qFormat/>
    <w:rsid w:val="00673307"/>
    <w:pPr>
      <w:keepNext/>
      <w:keepLines/>
      <w:widowControl w:val="0"/>
      <w:numPr>
        <w:ilvl w:val="2"/>
        <w:numId w:val="33"/>
      </w:numPr>
      <w:suppressAutoHyphens/>
      <w:spacing w:before="240" w:after="240" w:line="240" w:lineRule="auto"/>
      <w:outlineLvl w:val="2"/>
    </w:pPr>
    <w:rPr>
      <w:rFonts w:eastAsia="Times New Roman"/>
      <w:b/>
      <w:bCs/>
      <w:sz w:val="24"/>
      <w:szCs w:val="24"/>
    </w:rPr>
  </w:style>
  <w:style w:type="paragraph" w:styleId="40">
    <w:name w:val="heading 4"/>
    <w:basedOn w:val="a0"/>
    <w:next w:val="a0"/>
    <w:link w:val="41"/>
    <w:uiPriority w:val="9"/>
    <w:semiHidden/>
    <w:unhideWhenUsed/>
    <w:qFormat/>
    <w:rsid w:val="00673307"/>
    <w:pPr>
      <w:keepNext/>
      <w:keepLines/>
      <w:spacing w:before="200" w:line="276" w:lineRule="auto"/>
      <w:ind w:firstLine="0"/>
      <w:jc w:val="left"/>
      <w:outlineLvl w:val="3"/>
    </w:pPr>
    <w:rPr>
      <w:rFonts w:asciiTheme="majorHAnsi" w:eastAsiaTheme="majorEastAsia" w:hAnsiTheme="majorHAnsi" w:cstheme="majorBidi"/>
      <w:b/>
      <w:bCs/>
      <w:i/>
      <w:iCs/>
      <w:color w:val="4F81BD" w:themeColor="accent1"/>
      <w:sz w:val="20"/>
      <w:szCs w:val="20"/>
      <w:lang w:eastAsia="ru-RU"/>
    </w:rPr>
  </w:style>
  <w:style w:type="paragraph" w:styleId="50">
    <w:name w:val="heading 5"/>
    <w:basedOn w:val="a0"/>
    <w:next w:val="a0"/>
    <w:link w:val="51"/>
    <w:autoRedefine/>
    <w:qFormat/>
    <w:rsid w:val="00673307"/>
    <w:pPr>
      <w:keepNext/>
      <w:suppressLineNumbers/>
      <w:tabs>
        <w:tab w:val="left" w:leader="dot" w:pos="1440"/>
        <w:tab w:val="left" w:pos="1620"/>
        <w:tab w:val="left" w:pos="1800"/>
      </w:tabs>
      <w:suppressAutoHyphens/>
      <w:spacing w:line="240" w:lineRule="auto"/>
      <w:ind w:firstLine="0"/>
      <w:jc w:val="center"/>
      <w:outlineLvl w:val="4"/>
    </w:pPr>
    <w:rPr>
      <w:rFonts w:eastAsia="Times New Roman"/>
      <w:b/>
      <w:bCs/>
      <w:sz w:val="24"/>
      <w:szCs w:val="24"/>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1">
    <w:name w:val="Заголовок 1 Знак1"/>
    <w:aliases w:val="Заголовок 1 (табл) Знак,заголовок 1 Знак1,заголовок 1 Знак Знак,Заголовок 1 Знак2 Знак,Заголовок 1 Знак1 Знак Знак,Заголовок 1 Знак Знак Знак Знак,Заголовок 1 (табл) Знак Знак Знак Знак,заголовок 1 Знак Знак1 Знак Знак"/>
    <w:link w:val="10"/>
    <w:qFormat/>
    <w:rsid w:val="00F618C4"/>
    <w:rPr>
      <w:rFonts w:eastAsia="Times New Roman"/>
      <w:b/>
      <w:bCs/>
      <w:caps/>
      <w:kern w:val="28"/>
      <w:sz w:val="26"/>
      <w:szCs w:val="26"/>
    </w:rPr>
  </w:style>
  <w:style w:type="character" w:customStyle="1" w:styleId="20">
    <w:name w:val="Заголовок 2 Знак"/>
    <w:aliases w:val="Заголовок 2 Знак1 Знак,Заголовок 2 Знак Знак Знак,Знак1 Знак Знак Знак,Знак1 Знак1 Знак,Знак1 Знак,Заголовок 2 Знак2 Знак Знак,Знак1 Знак Знак Знак1 Знак,Заголовок 2 Знак1 Знак Знак Знак Знак,Заголовок 2 Знак Знак Знак Знак Знак Знак"/>
    <w:basedOn w:val="a1"/>
    <w:link w:val="2"/>
    <w:rsid w:val="00EA61C0"/>
    <w:rPr>
      <w:rFonts w:asciiTheme="majorHAnsi" w:eastAsiaTheme="majorEastAsia" w:hAnsiTheme="majorHAnsi" w:cstheme="majorBidi"/>
      <w:b/>
      <w:bCs/>
      <w:color w:val="4F81BD" w:themeColor="accent1"/>
      <w:sz w:val="26"/>
      <w:szCs w:val="26"/>
    </w:rPr>
  </w:style>
  <w:style w:type="character" w:customStyle="1" w:styleId="30">
    <w:name w:val="Заголовок 3 Знак"/>
    <w:aliases w:val="Знак2 Знак,Знак Знак,Заголовок 3 Знак + 12 pt Знак,не полужирный Знак,влево Знак,Перед:  0 пт Знак,Пос... Знак,Заголовок 3 Знак + Знак,Пер... Знак,Заголовок 3 Знак Знак Знак Знак"/>
    <w:basedOn w:val="a1"/>
    <w:link w:val="3"/>
    <w:rsid w:val="00673307"/>
    <w:rPr>
      <w:rFonts w:eastAsia="Times New Roman"/>
      <w:b/>
      <w:bCs/>
      <w:sz w:val="24"/>
      <w:szCs w:val="24"/>
    </w:rPr>
  </w:style>
  <w:style w:type="character" w:customStyle="1" w:styleId="41">
    <w:name w:val="Заголовок 4 Знак"/>
    <w:basedOn w:val="a1"/>
    <w:link w:val="40"/>
    <w:uiPriority w:val="9"/>
    <w:semiHidden/>
    <w:rsid w:val="00673307"/>
    <w:rPr>
      <w:rFonts w:asciiTheme="majorHAnsi" w:eastAsiaTheme="majorEastAsia" w:hAnsiTheme="majorHAnsi" w:cstheme="majorBidi"/>
      <w:b/>
      <w:bCs/>
      <w:i/>
      <w:iCs/>
      <w:color w:val="4F81BD" w:themeColor="accent1"/>
      <w:sz w:val="20"/>
      <w:szCs w:val="20"/>
      <w:lang w:eastAsia="ru-RU"/>
    </w:rPr>
  </w:style>
  <w:style w:type="character" w:customStyle="1" w:styleId="51">
    <w:name w:val="Заголовок 5 Знак"/>
    <w:basedOn w:val="a1"/>
    <w:link w:val="50"/>
    <w:rsid w:val="00673307"/>
    <w:rPr>
      <w:rFonts w:eastAsia="Times New Roman"/>
      <w:b/>
      <w:bCs/>
      <w:sz w:val="24"/>
      <w:szCs w:val="24"/>
    </w:rPr>
  </w:style>
  <w:style w:type="paragraph" w:customStyle="1" w:styleId="Default">
    <w:name w:val="Default"/>
    <w:rsid w:val="00050BDA"/>
    <w:pPr>
      <w:autoSpaceDE w:val="0"/>
      <w:autoSpaceDN w:val="0"/>
      <w:adjustRightInd w:val="0"/>
      <w:spacing w:after="0" w:line="240" w:lineRule="auto"/>
    </w:pPr>
    <w:rPr>
      <w:color w:val="000000"/>
      <w:sz w:val="24"/>
      <w:szCs w:val="24"/>
    </w:rPr>
  </w:style>
  <w:style w:type="paragraph" w:styleId="a4">
    <w:name w:val="Balloon Text"/>
    <w:basedOn w:val="a0"/>
    <w:link w:val="a5"/>
    <w:uiPriority w:val="99"/>
    <w:semiHidden/>
    <w:unhideWhenUsed/>
    <w:rsid w:val="00050BDA"/>
    <w:pPr>
      <w:spacing w:line="240" w:lineRule="auto"/>
    </w:pPr>
    <w:rPr>
      <w:rFonts w:ascii="Tahoma" w:hAnsi="Tahoma" w:cs="Tahoma"/>
      <w:sz w:val="16"/>
      <w:szCs w:val="16"/>
    </w:rPr>
  </w:style>
  <w:style w:type="character" w:customStyle="1" w:styleId="a5">
    <w:name w:val="Текст выноски Знак"/>
    <w:basedOn w:val="a1"/>
    <w:link w:val="a4"/>
    <w:uiPriority w:val="99"/>
    <w:semiHidden/>
    <w:rsid w:val="00050BDA"/>
    <w:rPr>
      <w:rFonts w:ascii="Tahoma" w:hAnsi="Tahoma" w:cs="Tahoma"/>
      <w:sz w:val="16"/>
      <w:szCs w:val="16"/>
    </w:rPr>
  </w:style>
  <w:style w:type="paragraph" w:styleId="a6">
    <w:name w:val="List Paragraph"/>
    <w:basedOn w:val="a0"/>
    <w:link w:val="a7"/>
    <w:uiPriority w:val="34"/>
    <w:qFormat/>
    <w:rsid w:val="000C1749"/>
    <w:pPr>
      <w:ind w:left="720"/>
      <w:contextualSpacing/>
    </w:pPr>
  </w:style>
  <w:style w:type="character" w:customStyle="1" w:styleId="a7">
    <w:name w:val="Абзац списка Знак"/>
    <w:basedOn w:val="a1"/>
    <w:link w:val="a6"/>
    <w:uiPriority w:val="34"/>
    <w:rsid w:val="0052396C"/>
    <w:rPr>
      <w:sz w:val="26"/>
      <w:szCs w:val="26"/>
    </w:rPr>
  </w:style>
  <w:style w:type="character" w:customStyle="1" w:styleId="12">
    <w:name w:val="Заголовок 1 Знак"/>
    <w:aliases w:val="Слева:  0... Знак"/>
    <w:basedOn w:val="a1"/>
    <w:uiPriority w:val="9"/>
    <w:rsid w:val="00F618C4"/>
    <w:rPr>
      <w:rFonts w:asciiTheme="majorHAnsi" w:eastAsiaTheme="majorEastAsia" w:hAnsiTheme="majorHAnsi" w:cstheme="majorBidi"/>
      <w:b/>
      <w:bCs/>
      <w:color w:val="365F91" w:themeColor="accent1" w:themeShade="BF"/>
      <w:sz w:val="28"/>
      <w:szCs w:val="28"/>
    </w:rPr>
  </w:style>
  <w:style w:type="paragraph" w:customStyle="1" w:styleId="4">
    <w:name w:val="Стиль4"/>
    <w:basedOn w:val="a0"/>
    <w:link w:val="42"/>
    <w:qFormat/>
    <w:rsid w:val="00EA61C0"/>
    <w:pPr>
      <w:numPr>
        <w:numId w:val="2"/>
      </w:numPr>
      <w:suppressLineNumbers/>
      <w:tabs>
        <w:tab w:val="left" w:pos="709"/>
        <w:tab w:val="left" w:pos="1134"/>
      </w:tabs>
      <w:spacing w:before="60" w:after="240" w:line="240" w:lineRule="auto"/>
    </w:pPr>
    <w:rPr>
      <w:rFonts w:eastAsia="Times New Roman"/>
      <w:b/>
      <w:sz w:val="24"/>
      <w:szCs w:val="20"/>
    </w:rPr>
  </w:style>
  <w:style w:type="character" w:customStyle="1" w:styleId="42">
    <w:name w:val="Стиль4 Знак"/>
    <w:basedOn w:val="a1"/>
    <w:link w:val="4"/>
    <w:rsid w:val="00EA61C0"/>
    <w:rPr>
      <w:rFonts w:eastAsia="Times New Roman"/>
      <w:b/>
      <w:sz w:val="24"/>
      <w:szCs w:val="20"/>
    </w:rPr>
  </w:style>
  <w:style w:type="paragraph" w:customStyle="1" w:styleId="a8">
    <w:name w:val="Заголовок рис."/>
    <w:basedOn w:val="a0"/>
    <w:link w:val="a9"/>
    <w:qFormat/>
    <w:rsid w:val="0052396C"/>
    <w:pPr>
      <w:suppressLineNumbers/>
      <w:tabs>
        <w:tab w:val="left" w:pos="709"/>
        <w:tab w:val="left" w:pos="1134"/>
        <w:tab w:val="num" w:pos="2830"/>
      </w:tabs>
      <w:spacing w:before="60" w:after="240" w:line="240" w:lineRule="auto"/>
      <w:ind w:left="1390" w:firstLine="170"/>
    </w:pPr>
    <w:rPr>
      <w:rFonts w:eastAsia="Times New Roman"/>
      <w:b/>
      <w:sz w:val="24"/>
      <w:szCs w:val="20"/>
    </w:rPr>
  </w:style>
  <w:style w:type="character" w:customStyle="1" w:styleId="a9">
    <w:name w:val="Заголовок рис. Знак"/>
    <w:link w:val="a8"/>
    <w:rsid w:val="0052396C"/>
    <w:rPr>
      <w:rFonts w:eastAsia="Times New Roman"/>
      <w:b/>
      <w:sz w:val="24"/>
      <w:szCs w:val="20"/>
    </w:rPr>
  </w:style>
  <w:style w:type="paragraph" w:styleId="aa">
    <w:name w:val="header"/>
    <w:basedOn w:val="a0"/>
    <w:link w:val="ab"/>
    <w:uiPriority w:val="99"/>
    <w:rsid w:val="0052396C"/>
    <w:pPr>
      <w:keepNext/>
      <w:keepLines/>
      <w:suppressLineNumbers/>
      <w:tabs>
        <w:tab w:val="center" w:pos="4153"/>
        <w:tab w:val="right" w:pos="8306"/>
        <w:tab w:val="left" w:leader="dot" w:pos="9356"/>
      </w:tabs>
      <w:suppressAutoHyphens/>
      <w:spacing w:line="240" w:lineRule="auto"/>
      <w:ind w:firstLine="0"/>
      <w:jc w:val="right"/>
    </w:pPr>
    <w:rPr>
      <w:rFonts w:eastAsia="Times New Roman"/>
      <w:sz w:val="24"/>
      <w:szCs w:val="24"/>
      <w:lang w:eastAsia="ru-RU"/>
    </w:rPr>
  </w:style>
  <w:style w:type="character" w:customStyle="1" w:styleId="ab">
    <w:name w:val="Верхний колонтитул Знак"/>
    <w:basedOn w:val="a1"/>
    <w:link w:val="aa"/>
    <w:uiPriority w:val="99"/>
    <w:rsid w:val="0052396C"/>
    <w:rPr>
      <w:rFonts w:eastAsia="Times New Roman"/>
      <w:sz w:val="24"/>
      <w:szCs w:val="24"/>
      <w:lang w:eastAsia="ru-RU"/>
    </w:rPr>
  </w:style>
  <w:style w:type="paragraph" w:styleId="ac">
    <w:name w:val="footer"/>
    <w:basedOn w:val="a0"/>
    <w:link w:val="ad"/>
    <w:uiPriority w:val="99"/>
    <w:rsid w:val="0052396C"/>
    <w:pPr>
      <w:keepNext/>
      <w:suppressLineNumbers/>
      <w:tabs>
        <w:tab w:val="center" w:pos="4153"/>
        <w:tab w:val="right" w:pos="8306"/>
        <w:tab w:val="left" w:leader="dot" w:pos="9356"/>
      </w:tabs>
      <w:suppressAutoHyphens/>
      <w:spacing w:line="240" w:lineRule="auto"/>
      <w:ind w:firstLine="0"/>
    </w:pPr>
    <w:rPr>
      <w:rFonts w:eastAsia="Times New Roman"/>
      <w:sz w:val="12"/>
      <w:szCs w:val="12"/>
      <w:lang w:eastAsia="ru-RU"/>
    </w:rPr>
  </w:style>
  <w:style w:type="character" w:customStyle="1" w:styleId="ad">
    <w:name w:val="Нижний колонтитул Знак"/>
    <w:basedOn w:val="a1"/>
    <w:link w:val="ac"/>
    <w:uiPriority w:val="99"/>
    <w:rsid w:val="0052396C"/>
    <w:rPr>
      <w:rFonts w:eastAsia="Times New Roman"/>
      <w:sz w:val="12"/>
      <w:szCs w:val="12"/>
      <w:lang w:eastAsia="ru-RU"/>
    </w:rPr>
  </w:style>
  <w:style w:type="paragraph" w:customStyle="1" w:styleId="21">
    <w:name w:val="Стиль2"/>
    <w:basedOn w:val="a0"/>
    <w:link w:val="22"/>
    <w:qFormat/>
    <w:rsid w:val="0052396C"/>
    <w:pPr>
      <w:keepNext/>
      <w:keepLines/>
      <w:widowControl w:val="0"/>
      <w:suppressAutoHyphens/>
      <w:spacing w:before="120" w:after="120" w:line="240" w:lineRule="auto"/>
      <w:ind w:firstLine="0"/>
      <w:contextualSpacing/>
    </w:pPr>
    <w:rPr>
      <w:rFonts w:eastAsia="Times New Roman"/>
      <w:b/>
      <w:sz w:val="24"/>
      <w:szCs w:val="24"/>
    </w:rPr>
  </w:style>
  <w:style w:type="character" w:customStyle="1" w:styleId="22">
    <w:name w:val="Стиль2 Знак"/>
    <w:basedOn w:val="a1"/>
    <w:link w:val="21"/>
    <w:rsid w:val="0052396C"/>
    <w:rPr>
      <w:rFonts w:eastAsia="Times New Roman"/>
      <w:b/>
      <w:sz w:val="24"/>
      <w:szCs w:val="24"/>
    </w:rPr>
  </w:style>
  <w:style w:type="paragraph" w:customStyle="1" w:styleId="ae">
    <w:name w:val="_Обычный"/>
    <w:basedOn w:val="a0"/>
    <w:link w:val="af"/>
    <w:qFormat/>
    <w:rsid w:val="0052396C"/>
    <w:rPr>
      <w:iCs/>
    </w:rPr>
  </w:style>
  <w:style w:type="character" w:customStyle="1" w:styleId="af">
    <w:name w:val="_Обычный Знак"/>
    <w:basedOn w:val="a1"/>
    <w:link w:val="ae"/>
    <w:rsid w:val="0052396C"/>
    <w:rPr>
      <w:iCs/>
      <w:sz w:val="26"/>
      <w:szCs w:val="26"/>
    </w:rPr>
  </w:style>
  <w:style w:type="paragraph" w:customStyle="1" w:styleId="5">
    <w:name w:val="Стиль5"/>
    <w:basedOn w:val="21"/>
    <w:link w:val="52"/>
    <w:qFormat/>
    <w:rsid w:val="0052396C"/>
    <w:pPr>
      <w:numPr>
        <w:numId w:val="6"/>
      </w:numPr>
      <w:tabs>
        <w:tab w:val="clear" w:pos="3261"/>
        <w:tab w:val="num" w:pos="1560"/>
      </w:tabs>
      <w:ind w:left="426"/>
    </w:pPr>
  </w:style>
  <w:style w:type="character" w:customStyle="1" w:styleId="52">
    <w:name w:val="Стиль5 Знак"/>
    <w:basedOn w:val="22"/>
    <w:link w:val="5"/>
    <w:rsid w:val="0052396C"/>
    <w:rPr>
      <w:rFonts w:eastAsia="Times New Roman"/>
      <w:b/>
      <w:sz w:val="24"/>
      <w:szCs w:val="24"/>
    </w:rPr>
  </w:style>
  <w:style w:type="paragraph" w:styleId="af0">
    <w:name w:val="TOC Heading"/>
    <w:basedOn w:val="10"/>
    <w:next w:val="a0"/>
    <w:uiPriority w:val="39"/>
    <w:semiHidden/>
    <w:unhideWhenUsed/>
    <w:qFormat/>
    <w:rsid w:val="009B306E"/>
    <w:pPr>
      <w:keepLines/>
      <w:tabs>
        <w:tab w:val="clear" w:pos="9356"/>
      </w:tabs>
      <w:suppressAutoHyphens w:val="0"/>
      <w:spacing w:before="480" w:line="276" w:lineRule="auto"/>
      <w:jc w:val="left"/>
      <w:outlineLvl w:val="9"/>
    </w:pPr>
    <w:rPr>
      <w:rFonts w:asciiTheme="majorHAnsi" w:eastAsiaTheme="majorEastAsia" w:hAnsiTheme="majorHAnsi" w:cstheme="majorBidi"/>
      <w:caps w:val="0"/>
      <w:color w:val="365F91" w:themeColor="accent1" w:themeShade="BF"/>
      <w:kern w:val="0"/>
      <w:sz w:val="28"/>
      <w:szCs w:val="28"/>
    </w:rPr>
  </w:style>
  <w:style w:type="paragraph" w:styleId="23">
    <w:name w:val="toc 2"/>
    <w:basedOn w:val="a0"/>
    <w:next w:val="a0"/>
    <w:autoRedefine/>
    <w:uiPriority w:val="39"/>
    <w:unhideWhenUsed/>
    <w:rsid w:val="009B306E"/>
    <w:pPr>
      <w:spacing w:after="100"/>
      <w:ind w:left="260"/>
    </w:pPr>
  </w:style>
  <w:style w:type="character" w:styleId="af1">
    <w:name w:val="Hyperlink"/>
    <w:basedOn w:val="a1"/>
    <w:uiPriority w:val="99"/>
    <w:unhideWhenUsed/>
    <w:rsid w:val="009B306E"/>
    <w:rPr>
      <w:color w:val="0000FF" w:themeColor="hyperlink"/>
      <w:u w:val="single"/>
    </w:rPr>
  </w:style>
  <w:style w:type="paragraph" w:styleId="24">
    <w:name w:val="List Bullet 2"/>
    <w:basedOn w:val="a0"/>
    <w:autoRedefine/>
    <w:rsid w:val="00673307"/>
    <w:pPr>
      <w:keepNext/>
      <w:suppressLineNumbers/>
      <w:tabs>
        <w:tab w:val="num" w:pos="643"/>
        <w:tab w:val="left" w:pos="851"/>
        <w:tab w:val="left" w:leader="dot" w:pos="9356"/>
      </w:tabs>
      <w:suppressAutoHyphens/>
      <w:spacing w:line="240" w:lineRule="auto"/>
      <w:ind w:left="643" w:hanging="360"/>
    </w:pPr>
    <w:rPr>
      <w:rFonts w:eastAsia="Times New Roman"/>
      <w:lang w:eastAsia="ru-RU"/>
    </w:rPr>
  </w:style>
  <w:style w:type="paragraph" w:styleId="af2">
    <w:name w:val="caption"/>
    <w:basedOn w:val="a0"/>
    <w:next w:val="a0"/>
    <w:uiPriority w:val="35"/>
    <w:unhideWhenUsed/>
    <w:qFormat/>
    <w:rsid w:val="00673307"/>
    <w:pPr>
      <w:spacing w:after="200" w:line="276" w:lineRule="auto"/>
      <w:ind w:firstLine="0"/>
      <w:jc w:val="left"/>
    </w:pPr>
    <w:rPr>
      <w:rFonts w:eastAsia="Calibri"/>
      <w:b/>
      <w:bCs/>
      <w:sz w:val="20"/>
      <w:szCs w:val="20"/>
    </w:rPr>
  </w:style>
  <w:style w:type="paragraph" w:styleId="af3">
    <w:name w:val="Plain Text"/>
    <w:basedOn w:val="a0"/>
    <w:link w:val="af4"/>
    <w:rsid w:val="00673307"/>
    <w:pPr>
      <w:keepNext/>
      <w:tabs>
        <w:tab w:val="left" w:leader="dot" w:pos="9356"/>
      </w:tabs>
      <w:suppressAutoHyphens/>
      <w:spacing w:line="240" w:lineRule="auto"/>
      <w:ind w:firstLine="0"/>
      <w:jc w:val="left"/>
    </w:pPr>
    <w:rPr>
      <w:rFonts w:ascii="Courier New" w:eastAsia="Times New Roman" w:hAnsi="Courier New" w:cs="Courier New"/>
      <w:sz w:val="20"/>
      <w:szCs w:val="20"/>
      <w:lang w:eastAsia="ru-RU"/>
    </w:rPr>
  </w:style>
  <w:style w:type="character" w:customStyle="1" w:styleId="af4">
    <w:name w:val="Текст Знак"/>
    <w:basedOn w:val="a1"/>
    <w:link w:val="af3"/>
    <w:rsid w:val="00673307"/>
    <w:rPr>
      <w:rFonts w:ascii="Courier New" w:eastAsia="Times New Roman" w:hAnsi="Courier New" w:cs="Courier New"/>
      <w:sz w:val="20"/>
      <w:szCs w:val="20"/>
      <w:lang w:eastAsia="ru-RU"/>
    </w:rPr>
  </w:style>
  <w:style w:type="paragraph" w:styleId="af5">
    <w:name w:val="Normal (Web)"/>
    <w:aliases w:val="Обычный (Web)1,Обычный (Web),Обычный (веб) Знак Знак,Обычный (Web) Знак Знак Знак"/>
    <w:basedOn w:val="a0"/>
    <w:link w:val="af6"/>
    <w:unhideWhenUsed/>
    <w:rsid w:val="00673307"/>
    <w:pPr>
      <w:spacing w:before="100" w:beforeAutospacing="1" w:after="335" w:line="240" w:lineRule="auto"/>
      <w:ind w:firstLine="0"/>
      <w:jc w:val="left"/>
    </w:pPr>
    <w:rPr>
      <w:rFonts w:eastAsia="Times New Roman"/>
      <w:sz w:val="24"/>
      <w:szCs w:val="24"/>
      <w:lang w:eastAsia="ru-RU"/>
    </w:rPr>
  </w:style>
  <w:style w:type="character" w:customStyle="1" w:styleId="af6">
    <w:name w:val="Обычный (веб) Знак"/>
    <w:aliases w:val="Обычный (Web)1 Знак,Обычный (Web) Знак,Обычный (веб) Знак Знак Знак,Обычный (Web) Знак Знак Знак Знак"/>
    <w:basedOn w:val="a1"/>
    <w:link w:val="af5"/>
    <w:rsid w:val="00673307"/>
    <w:rPr>
      <w:rFonts w:eastAsia="Times New Roman"/>
      <w:sz w:val="24"/>
      <w:szCs w:val="24"/>
      <w:lang w:eastAsia="ru-RU"/>
    </w:rPr>
  </w:style>
  <w:style w:type="character" w:customStyle="1" w:styleId="af7">
    <w:name w:val="Схема документа Знак"/>
    <w:basedOn w:val="a1"/>
    <w:link w:val="af8"/>
    <w:semiHidden/>
    <w:rsid w:val="00673307"/>
    <w:rPr>
      <w:rFonts w:ascii="Tahoma" w:eastAsia="Times New Roman" w:hAnsi="Tahoma" w:cs="Tahoma"/>
      <w:sz w:val="20"/>
      <w:szCs w:val="20"/>
      <w:shd w:val="clear" w:color="auto" w:fill="000080"/>
      <w:lang w:eastAsia="ru-RU"/>
    </w:rPr>
  </w:style>
  <w:style w:type="paragraph" w:styleId="af8">
    <w:name w:val="Document Map"/>
    <w:basedOn w:val="a0"/>
    <w:link w:val="af7"/>
    <w:semiHidden/>
    <w:rsid w:val="00673307"/>
    <w:pPr>
      <w:shd w:val="clear" w:color="auto" w:fill="000080"/>
      <w:spacing w:line="240" w:lineRule="auto"/>
      <w:ind w:firstLine="0"/>
      <w:jc w:val="left"/>
    </w:pPr>
    <w:rPr>
      <w:rFonts w:ascii="Tahoma" w:eastAsia="Times New Roman" w:hAnsi="Tahoma" w:cs="Tahoma"/>
      <w:sz w:val="20"/>
      <w:szCs w:val="20"/>
      <w:lang w:eastAsia="ru-RU"/>
    </w:rPr>
  </w:style>
  <w:style w:type="paragraph" w:styleId="13">
    <w:name w:val="toc 1"/>
    <w:basedOn w:val="a0"/>
    <w:next w:val="a0"/>
    <w:autoRedefine/>
    <w:uiPriority w:val="39"/>
    <w:unhideWhenUsed/>
    <w:rsid w:val="00673307"/>
    <w:pPr>
      <w:spacing w:after="200" w:line="276" w:lineRule="auto"/>
      <w:ind w:firstLine="0"/>
      <w:jc w:val="left"/>
    </w:pPr>
    <w:rPr>
      <w:rFonts w:eastAsia="Calibri"/>
      <w:sz w:val="22"/>
      <w:szCs w:val="22"/>
    </w:rPr>
  </w:style>
  <w:style w:type="paragraph" w:styleId="31">
    <w:name w:val="toc 3"/>
    <w:basedOn w:val="a0"/>
    <w:next w:val="a0"/>
    <w:autoRedefine/>
    <w:uiPriority w:val="39"/>
    <w:unhideWhenUsed/>
    <w:rsid w:val="00673307"/>
    <w:pPr>
      <w:spacing w:after="200" w:line="276" w:lineRule="auto"/>
      <w:ind w:left="440" w:firstLine="0"/>
      <w:jc w:val="left"/>
    </w:pPr>
    <w:rPr>
      <w:rFonts w:eastAsia="Calibri"/>
      <w:sz w:val="22"/>
      <w:szCs w:val="22"/>
    </w:rPr>
  </w:style>
  <w:style w:type="paragraph" w:customStyle="1" w:styleId="af9">
    <w:name w:val="заголовок таблицы"/>
    <w:basedOn w:val="a0"/>
    <w:link w:val="afa"/>
    <w:autoRedefine/>
    <w:rsid w:val="00673307"/>
    <w:pPr>
      <w:keepNext/>
      <w:keepLines/>
      <w:widowControl w:val="0"/>
      <w:suppressAutoHyphens/>
      <w:spacing w:before="120" w:after="120" w:line="240" w:lineRule="auto"/>
      <w:ind w:firstLine="0"/>
      <w:contextualSpacing/>
    </w:pPr>
    <w:rPr>
      <w:rFonts w:eastAsia="Times New Roman"/>
      <w:b/>
      <w:sz w:val="24"/>
      <w:szCs w:val="24"/>
    </w:rPr>
  </w:style>
  <w:style w:type="character" w:customStyle="1" w:styleId="afa">
    <w:name w:val="заголовок таблицы Знак Знак"/>
    <w:link w:val="af9"/>
    <w:rsid w:val="00673307"/>
    <w:rPr>
      <w:rFonts w:eastAsia="Times New Roman"/>
      <w:b/>
      <w:sz w:val="24"/>
      <w:szCs w:val="24"/>
    </w:rPr>
  </w:style>
  <w:style w:type="paragraph" w:customStyle="1" w:styleId="130">
    <w:name w:val="Обычный 13"/>
    <w:basedOn w:val="a0"/>
    <w:link w:val="135"/>
    <w:qFormat/>
    <w:rsid w:val="00673307"/>
    <w:pPr>
      <w:keepNext/>
      <w:suppressLineNumbers/>
      <w:tabs>
        <w:tab w:val="left" w:pos="6804"/>
        <w:tab w:val="left" w:pos="6946"/>
        <w:tab w:val="left" w:leader="dot" w:pos="9356"/>
      </w:tabs>
      <w:suppressAutoHyphens/>
      <w:spacing w:before="60" w:line="240" w:lineRule="auto"/>
      <w:ind w:firstLine="567"/>
    </w:pPr>
    <w:rPr>
      <w:rFonts w:eastAsia="Times New Roman"/>
    </w:rPr>
  </w:style>
  <w:style w:type="character" w:customStyle="1" w:styleId="135">
    <w:name w:val="Обычный 13 Знак5"/>
    <w:link w:val="130"/>
    <w:rsid w:val="00673307"/>
    <w:rPr>
      <w:rFonts w:eastAsia="Times New Roman"/>
      <w:sz w:val="26"/>
      <w:szCs w:val="26"/>
    </w:rPr>
  </w:style>
  <w:style w:type="paragraph" w:customStyle="1" w:styleId="afb">
    <w:name w:val="заголовок табл"/>
    <w:basedOn w:val="a0"/>
    <w:link w:val="14"/>
    <w:qFormat/>
    <w:rsid w:val="00673307"/>
    <w:pPr>
      <w:keepNext/>
      <w:suppressLineNumbers/>
      <w:tabs>
        <w:tab w:val="num" w:pos="3600"/>
        <w:tab w:val="left" w:leader="dot" w:pos="9356"/>
      </w:tabs>
      <w:suppressAutoHyphens/>
      <w:spacing w:before="120" w:after="120" w:line="240" w:lineRule="auto"/>
      <w:ind w:left="1366" w:firstLine="794"/>
      <w:jc w:val="center"/>
    </w:pPr>
    <w:rPr>
      <w:rFonts w:eastAsia="Times New Roman"/>
      <w:b/>
      <w:bCs/>
      <w:sz w:val="24"/>
      <w:szCs w:val="24"/>
      <w:lang w:eastAsia="ru-RU"/>
    </w:rPr>
  </w:style>
  <w:style w:type="character" w:customStyle="1" w:styleId="14">
    <w:name w:val="заголовок табл Знак1"/>
    <w:link w:val="afb"/>
    <w:rsid w:val="00673307"/>
    <w:rPr>
      <w:rFonts w:eastAsia="Times New Roman"/>
      <w:b/>
      <w:bCs/>
      <w:sz w:val="24"/>
      <w:szCs w:val="24"/>
      <w:lang w:eastAsia="ru-RU"/>
    </w:rPr>
  </w:style>
  <w:style w:type="paragraph" w:customStyle="1" w:styleId="-2">
    <w:name w:val="Текст-2"/>
    <w:basedOn w:val="a0"/>
    <w:link w:val="-20"/>
    <w:qFormat/>
    <w:rsid w:val="00673307"/>
    <w:pPr>
      <w:suppressLineNumbers/>
      <w:tabs>
        <w:tab w:val="left" w:leader="dot" w:pos="540"/>
      </w:tabs>
      <w:suppressAutoHyphens/>
      <w:spacing w:before="120" w:line="240" w:lineRule="auto"/>
      <w:ind w:firstLine="539"/>
    </w:pPr>
    <w:rPr>
      <w:rFonts w:ascii="Times New Roman CYR" w:eastAsia="Times New Roman" w:hAnsi="Times New Roman CYR" w:cs="Times New Roman CYR"/>
      <w:lang w:eastAsia="ru-RU"/>
    </w:rPr>
  </w:style>
  <w:style w:type="character" w:customStyle="1" w:styleId="-20">
    <w:name w:val="Текст-2 Знак"/>
    <w:link w:val="-2"/>
    <w:rsid w:val="00673307"/>
    <w:rPr>
      <w:rFonts w:ascii="Times New Roman CYR" w:eastAsia="Times New Roman" w:hAnsi="Times New Roman CYR" w:cs="Times New Roman CYR"/>
      <w:sz w:val="26"/>
      <w:szCs w:val="26"/>
      <w:lang w:eastAsia="ru-RU"/>
    </w:rPr>
  </w:style>
  <w:style w:type="paragraph" w:customStyle="1" w:styleId="afc">
    <w:name w:val="Заголовок табл."/>
    <w:basedOn w:val="afb"/>
    <w:link w:val="afd"/>
    <w:qFormat/>
    <w:rsid w:val="00673307"/>
    <w:pPr>
      <w:widowControl w:val="0"/>
      <w:tabs>
        <w:tab w:val="clear" w:pos="9356"/>
        <w:tab w:val="right" w:pos="-3969"/>
        <w:tab w:val="left" w:pos="426"/>
        <w:tab w:val="left" w:pos="567"/>
        <w:tab w:val="left" w:pos="3686"/>
        <w:tab w:val="left" w:pos="5387"/>
        <w:tab w:val="left" w:pos="5670"/>
      </w:tabs>
      <w:suppressAutoHyphens w:val="0"/>
    </w:pPr>
    <w:rPr>
      <w:bCs w:val="0"/>
      <w:szCs w:val="20"/>
    </w:rPr>
  </w:style>
  <w:style w:type="character" w:customStyle="1" w:styleId="afd">
    <w:name w:val="Заголовок табл. Знак"/>
    <w:link w:val="afc"/>
    <w:rsid w:val="00673307"/>
    <w:rPr>
      <w:rFonts w:eastAsia="Times New Roman"/>
      <w:b/>
      <w:sz w:val="24"/>
      <w:szCs w:val="20"/>
      <w:lang w:eastAsia="ru-RU"/>
    </w:rPr>
  </w:style>
  <w:style w:type="paragraph" w:customStyle="1" w:styleId="afe">
    <w:name w:val="Подрисуночная надпись"/>
    <w:basedOn w:val="a0"/>
    <w:link w:val="aff"/>
    <w:autoRedefine/>
    <w:rsid w:val="00673307"/>
    <w:pPr>
      <w:suppressLineNumbers/>
      <w:tabs>
        <w:tab w:val="num" w:pos="2830"/>
      </w:tabs>
      <w:suppressAutoHyphens/>
      <w:spacing w:before="120" w:after="240" w:line="240" w:lineRule="auto"/>
      <w:ind w:left="1390" w:firstLine="170"/>
    </w:pPr>
    <w:rPr>
      <w:rFonts w:eastAsia="Times New Roman"/>
      <w:b/>
      <w:bCs/>
      <w:sz w:val="24"/>
      <w:szCs w:val="24"/>
    </w:rPr>
  </w:style>
  <w:style w:type="character" w:customStyle="1" w:styleId="aff">
    <w:name w:val="Подрисуночная надпись Знак Знак"/>
    <w:link w:val="afe"/>
    <w:rsid w:val="00673307"/>
    <w:rPr>
      <w:rFonts w:eastAsia="Times New Roman"/>
      <w:b/>
      <w:bCs/>
      <w:sz w:val="24"/>
      <w:szCs w:val="24"/>
    </w:rPr>
  </w:style>
  <w:style w:type="paragraph" w:customStyle="1" w:styleId="133">
    <w:name w:val="Обычный 13 Знак3"/>
    <w:basedOn w:val="a0"/>
    <w:autoRedefine/>
    <w:rsid w:val="00673307"/>
    <w:pPr>
      <w:keepNext/>
      <w:keepLines/>
      <w:suppressLineNumbers/>
      <w:tabs>
        <w:tab w:val="left" w:leader="dot" w:pos="9356"/>
      </w:tabs>
      <w:suppressAutoHyphens/>
      <w:spacing w:before="60"/>
      <w:ind w:firstLine="0"/>
    </w:pPr>
    <w:rPr>
      <w:rFonts w:eastAsia="Times New Roman"/>
      <w:lang w:eastAsia="ru-RU"/>
    </w:rPr>
  </w:style>
  <w:style w:type="character" w:styleId="aff0">
    <w:name w:val="page number"/>
    <w:rsid w:val="00673307"/>
    <w:rPr>
      <w:rFonts w:ascii="Arial" w:hAnsi="Arial" w:cs="Arial"/>
      <w:sz w:val="20"/>
      <w:szCs w:val="20"/>
    </w:rPr>
  </w:style>
  <w:style w:type="paragraph" w:styleId="43">
    <w:name w:val="toc 4"/>
    <w:basedOn w:val="a0"/>
    <w:next w:val="a0"/>
    <w:autoRedefine/>
    <w:uiPriority w:val="39"/>
    <w:unhideWhenUsed/>
    <w:rsid w:val="00673307"/>
    <w:pPr>
      <w:spacing w:after="200" w:line="276" w:lineRule="auto"/>
      <w:ind w:left="660" w:firstLine="0"/>
      <w:jc w:val="left"/>
    </w:pPr>
    <w:rPr>
      <w:rFonts w:eastAsia="Calibri"/>
      <w:sz w:val="22"/>
      <w:szCs w:val="22"/>
    </w:rPr>
  </w:style>
  <w:style w:type="paragraph" w:customStyle="1" w:styleId="131">
    <w:name w:val="Обычный 13 Знак"/>
    <w:basedOn w:val="a0"/>
    <w:link w:val="1330"/>
    <w:rsid w:val="00673307"/>
    <w:pPr>
      <w:keepNext/>
      <w:keepLines/>
      <w:suppressLineNumbers/>
      <w:tabs>
        <w:tab w:val="left" w:leader="dot" w:pos="9356"/>
      </w:tabs>
      <w:suppressAutoHyphens/>
      <w:spacing w:before="60" w:after="40" w:line="240" w:lineRule="auto"/>
      <w:ind w:left="245" w:firstLine="567"/>
    </w:pPr>
    <w:rPr>
      <w:rFonts w:eastAsia="Times New Roman"/>
      <w:szCs w:val="20"/>
      <w:lang w:eastAsia="ru-RU"/>
    </w:rPr>
  </w:style>
  <w:style w:type="character" w:customStyle="1" w:styleId="1330">
    <w:name w:val="Обычный 13 Знак Знак3"/>
    <w:link w:val="131"/>
    <w:rsid w:val="00673307"/>
    <w:rPr>
      <w:rFonts w:eastAsia="Times New Roman"/>
      <w:sz w:val="26"/>
      <w:szCs w:val="20"/>
      <w:lang w:eastAsia="ru-RU"/>
    </w:rPr>
  </w:style>
  <w:style w:type="character" w:styleId="aff1">
    <w:name w:val="Strong"/>
    <w:uiPriority w:val="22"/>
    <w:qFormat/>
    <w:rsid w:val="00673307"/>
    <w:rPr>
      <w:b/>
      <w:bCs/>
    </w:rPr>
  </w:style>
  <w:style w:type="paragraph" w:customStyle="1" w:styleId="xl65">
    <w:name w:val="xl65"/>
    <w:basedOn w:val="a0"/>
    <w:rsid w:val="00673307"/>
    <w:pP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66">
    <w:name w:val="xl66"/>
    <w:basedOn w:val="a0"/>
    <w:rsid w:val="0067330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67">
    <w:name w:val="xl67"/>
    <w:basedOn w:val="a0"/>
    <w:rsid w:val="0067330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68">
    <w:name w:val="xl68"/>
    <w:basedOn w:val="a0"/>
    <w:rsid w:val="0067330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69">
    <w:name w:val="xl69"/>
    <w:basedOn w:val="a0"/>
    <w:rsid w:val="00673307"/>
    <w:pP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70">
    <w:name w:val="xl70"/>
    <w:basedOn w:val="a0"/>
    <w:rsid w:val="0067330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71">
    <w:name w:val="xl71"/>
    <w:basedOn w:val="a0"/>
    <w:rsid w:val="0067330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72">
    <w:name w:val="xl72"/>
    <w:basedOn w:val="a0"/>
    <w:rsid w:val="0067330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73">
    <w:name w:val="xl73"/>
    <w:basedOn w:val="a0"/>
    <w:rsid w:val="0067330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74">
    <w:name w:val="xl74"/>
    <w:basedOn w:val="a0"/>
    <w:rsid w:val="00673307"/>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75">
    <w:name w:val="xl75"/>
    <w:basedOn w:val="a0"/>
    <w:rsid w:val="00673307"/>
    <w:pPr>
      <w:pBdr>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76">
    <w:name w:val="xl76"/>
    <w:basedOn w:val="a0"/>
    <w:rsid w:val="00673307"/>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77">
    <w:name w:val="xl77"/>
    <w:basedOn w:val="a0"/>
    <w:rsid w:val="00673307"/>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78">
    <w:name w:val="xl78"/>
    <w:basedOn w:val="a0"/>
    <w:rsid w:val="00673307"/>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79">
    <w:name w:val="xl79"/>
    <w:basedOn w:val="a0"/>
    <w:rsid w:val="00673307"/>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80">
    <w:name w:val="xl80"/>
    <w:basedOn w:val="a0"/>
    <w:rsid w:val="00673307"/>
    <w:pPr>
      <w:pBdr>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81">
    <w:name w:val="xl81"/>
    <w:basedOn w:val="a0"/>
    <w:rsid w:val="00673307"/>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82">
    <w:name w:val="xl82"/>
    <w:basedOn w:val="a0"/>
    <w:rsid w:val="00673307"/>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83">
    <w:name w:val="xl83"/>
    <w:basedOn w:val="a0"/>
    <w:rsid w:val="00673307"/>
    <w:pPr>
      <w:pBdr>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84">
    <w:name w:val="xl84"/>
    <w:basedOn w:val="a0"/>
    <w:rsid w:val="00673307"/>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85">
    <w:name w:val="xl85"/>
    <w:basedOn w:val="a0"/>
    <w:rsid w:val="00673307"/>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86">
    <w:name w:val="xl86"/>
    <w:basedOn w:val="a0"/>
    <w:rsid w:val="00673307"/>
    <w:pPr>
      <w:pBdr>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87">
    <w:name w:val="xl87"/>
    <w:basedOn w:val="a0"/>
    <w:rsid w:val="00673307"/>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88">
    <w:name w:val="xl88"/>
    <w:basedOn w:val="a0"/>
    <w:rsid w:val="00673307"/>
    <w:pPr>
      <w:pBdr>
        <w:top w:val="single" w:sz="4" w:space="0" w:color="auto"/>
        <w:left w:val="single" w:sz="4" w:space="0" w:color="auto"/>
        <w:bottom w:val="single" w:sz="4" w:space="0" w:color="auto"/>
      </w:pBdr>
      <w:spacing w:before="100" w:beforeAutospacing="1" w:after="100" w:afterAutospacing="1" w:line="240" w:lineRule="auto"/>
      <w:ind w:firstLine="0"/>
      <w:jc w:val="right"/>
      <w:textAlignment w:val="center"/>
    </w:pPr>
    <w:rPr>
      <w:rFonts w:eastAsia="Times New Roman"/>
      <w:b/>
      <w:bCs/>
      <w:sz w:val="20"/>
      <w:szCs w:val="20"/>
      <w:lang w:eastAsia="ru-RU"/>
    </w:rPr>
  </w:style>
  <w:style w:type="paragraph" w:customStyle="1" w:styleId="xl89">
    <w:name w:val="xl89"/>
    <w:basedOn w:val="a0"/>
    <w:rsid w:val="00673307"/>
    <w:pPr>
      <w:pBdr>
        <w:top w:val="single" w:sz="4" w:space="0" w:color="auto"/>
        <w:bottom w:val="single" w:sz="4" w:space="0" w:color="auto"/>
      </w:pBdr>
      <w:spacing w:before="100" w:beforeAutospacing="1" w:after="100" w:afterAutospacing="1" w:line="240" w:lineRule="auto"/>
      <w:ind w:firstLine="0"/>
      <w:jc w:val="right"/>
      <w:textAlignment w:val="center"/>
    </w:pPr>
    <w:rPr>
      <w:rFonts w:eastAsia="Times New Roman"/>
      <w:b/>
      <w:bCs/>
      <w:sz w:val="20"/>
      <w:szCs w:val="20"/>
      <w:lang w:eastAsia="ru-RU"/>
    </w:rPr>
  </w:style>
  <w:style w:type="paragraph" w:customStyle="1" w:styleId="xl90">
    <w:name w:val="xl90"/>
    <w:basedOn w:val="a0"/>
    <w:rsid w:val="00673307"/>
    <w:pPr>
      <w:pBdr>
        <w:top w:val="single" w:sz="4" w:space="0" w:color="auto"/>
        <w:bottom w:val="single" w:sz="4" w:space="0" w:color="auto"/>
        <w:right w:val="single" w:sz="4" w:space="0" w:color="auto"/>
      </w:pBdr>
      <w:spacing w:before="100" w:beforeAutospacing="1" w:after="100" w:afterAutospacing="1" w:line="240" w:lineRule="auto"/>
      <w:ind w:firstLine="0"/>
      <w:jc w:val="right"/>
      <w:textAlignment w:val="center"/>
    </w:pPr>
    <w:rPr>
      <w:rFonts w:eastAsia="Times New Roman"/>
      <w:b/>
      <w:bCs/>
      <w:sz w:val="20"/>
      <w:szCs w:val="20"/>
      <w:lang w:eastAsia="ru-RU"/>
    </w:rPr>
  </w:style>
  <w:style w:type="paragraph" w:customStyle="1" w:styleId="xl91">
    <w:name w:val="xl91"/>
    <w:basedOn w:val="a0"/>
    <w:rsid w:val="0067330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92">
    <w:name w:val="xl92"/>
    <w:basedOn w:val="a0"/>
    <w:rsid w:val="00673307"/>
    <w:pPr>
      <w:pBdr>
        <w:top w:val="single" w:sz="4" w:space="0" w:color="auto"/>
        <w:left w:val="single" w:sz="4"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93">
    <w:name w:val="xl93"/>
    <w:basedOn w:val="a0"/>
    <w:rsid w:val="00673307"/>
    <w:pPr>
      <w:pBdr>
        <w:top w:val="single" w:sz="4"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94">
    <w:name w:val="xl94"/>
    <w:basedOn w:val="a0"/>
    <w:rsid w:val="00673307"/>
    <w:pPr>
      <w:pBdr>
        <w:top w:val="single" w:sz="4" w:space="0" w:color="auto"/>
        <w:right w:val="single" w:sz="4"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95">
    <w:name w:val="xl95"/>
    <w:basedOn w:val="a0"/>
    <w:rsid w:val="00673307"/>
    <w:pPr>
      <w:pBdr>
        <w:left w:val="single" w:sz="4"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96">
    <w:name w:val="xl96"/>
    <w:basedOn w:val="a0"/>
    <w:rsid w:val="00673307"/>
    <w:pPr>
      <w:pBdr>
        <w:right w:val="single" w:sz="4"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97">
    <w:name w:val="xl97"/>
    <w:basedOn w:val="a0"/>
    <w:rsid w:val="00673307"/>
    <w:pPr>
      <w:pBdr>
        <w:left w:val="single" w:sz="4" w:space="0" w:color="auto"/>
        <w:bottom w:val="single" w:sz="4"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98">
    <w:name w:val="xl98"/>
    <w:basedOn w:val="a0"/>
    <w:rsid w:val="00673307"/>
    <w:pPr>
      <w:pBdr>
        <w:bottom w:val="single" w:sz="4"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99">
    <w:name w:val="xl99"/>
    <w:basedOn w:val="a0"/>
    <w:rsid w:val="00673307"/>
    <w:pPr>
      <w:pBdr>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100">
    <w:name w:val="xl100"/>
    <w:basedOn w:val="a0"/>
    <w:rsid w:val="0067330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b/>
      <w:bCs/>
      <w:i/>
      <w:iCs/>
      <w:sz w:val="20"/>
      <w:szCs w:val="20"/>
      <w:lang w:eastAsia="ru-RU"/>
    </w:rPr>
  </w:style>
  <w:style w:type="paragraph" w:customStyle="1" w:styleId="xl101">
    <w:name w:val="xl101"/>
    <w:basedOn w:val="a0"/>
    <w:rsid w:val="00673307"/>
    <w:pPr>
      <w:pBdr>
        <w:top w:val="single" w:sz="4" w:space="0" w:color="auto"/>
        <w:left w:val="single" w:sz="4"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102">
    <w:name w:val="xl102"/>
    <w:basedOn w:val="a0"/>
    <w:rsid w:val="00673307"/>
    <w:pPr>
      <w:pBdr>
        <w:top w:val="single" w:sz="4" w:space="0" w:color="auto"/>
        <w:right w:val="single" w:sz="4"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103">
    <w:name w:val="xl103"/>
    <w:basedOn w:val="a0"/>
    <w:rsid w:val="00673307"/>
    <w:pPr>
      <w:pBdr>
        <w:left w:val="single" w:sz="4"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104">
    <w:name w:val="xl104"/>
    <w:basedOn w:val="a0"/>
    <w:rsid w:val="00673307"/>
    <w:pPr>
      <w:pBdr>
        <w:right w:val="single" w:sz="4"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105">
    <w:name w:val="xl105"/>
    <w:basedOn w:val="a0"/>
    <w:rsid w:val="00673307"/>
    <w:pPr>
      <w:pBdr>
        <w:left w:val="single" w:sz="4" w:space="0" w:color="auto"/>
        <w:bottom w:val="single" w:sz="4"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106">
    <w:name w:val="xl106"/>
    <w:basedOn w:val="a0"/>
    <w:rsid w:val="00673307"/>
    <w:pPr>
      <w:pBdr>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SmartView">
    <w:name w:val="Smart View"/>
    <w:basedOn w:val="a0"/>
    <w:uiPriority w:val="99"/>
    <w:qFormat/>
    <w:rsid w:val="00673307"/>
    <w:pPr>
      <w:spacing w:line="240" w:lineRule="auto"/>
      <w:ind w:firstLine="0"/>
      <w:contextualSpacing/>
      <w:jc w:val="left"/>
    </w:pPr>
    <w:rPr>
      <w:rFonts w:ascii="Arial" w:eastAsia="Calibri" w:hAnsi="Arial"/>
      <w:sz w:val="20"/>
      <w:szCs w:val="20"/>
      <w:lang w:val="en-US"/>
    </w:rPr>
  </w:style>
  <w:style w:type="paragraph" w:customStyle="1" w:styleId="SmartView3">
    <w:name w:val="Smart View 3"/>
    <w:basedOn w:val="a0"/>
    <w:uiPriority w:val="99"/>
    <w:qFormat/>
    <w:rsid w:val="00673307"/>
    <w:pPr>
      <w:keepNext/>
      <w:keepLines/>
      <w:spacing w:line="240" w:lineRule="auto"/>
      <w:ind w:firstLine="0"/>
      <w:contextualSpacing/>
      <w:jc w:val="left"/>
    </w:pPr>
    <w:rPr>
      <w:rFonts w:ascii="Arial" w:eastAsia="Times New Roman" w:hAnsi="Arial"/>
      <w:b/>
      <w:bCs/>
      <w:sz w:val="24"/>
      <w:szCs w:val="28"/>
      <w:lang w:val="en-US"/>
    </w:rPr>
  </w:style>
  <w:style w:type="paragraph" w:styleId="44">
    <w:name w:val="List Number 4"/>
    <w:basedOn w:val="a0"/>
    <w:rsid w:val="00673307"/>
    <w:pPr>
      <w:keepNext/>
      <w:suppressLineNumbers/>
      <w:tabs>
        <w:tab w:val="num" w:pos="1209"/>
        <w:tab w:val="left" w:leader="dot" w:pos="9356"/>
      </w:tabs>
      <w:suppressAutoHyphens/>
      <w:spacing w:before="240" w:after="60" w:line="288" w:lineRule="auto"/>
      <w:ind w:left="1209" w:hanging="360"/>
    </w:pPr>
    <w:rPr>
      <w:rFonts w:eastAsia="Times New Roman"/>
      <w:sz w:val="24"/>
      <w:szCs w:val="20"/>
      <w:lang w:eastAsia="ru-RU"/>
    </w:rPr>
  </w:style>
  <w:style w:type="character" w:customStyle="1" w:styleId="aff2">
    <w:name w:val="Текст концевой сноски Знак"/>
    <w:basedOn w:val="a1"/>
    <w:link w:val="aff3"/>
    <w:uiPriority w:val="99"/>
    <w:semiHidden/>
    <w:rsid w:val="00673307"/>
    <w:rPr>
      <w:rFonts w:eastAsia="Calibri"/>
      <w:sz w:val="20"/>
      <w:szCs w:val="20"/>
    </w:rPr>
  </w:style>
  <w:style w:type="paragraph" w:styleId="aff3">
    <w:name w:val="endnote text"/>
    <w:basedOn w:val="a0"/>
    <w:link w:val="aff2"/>
    <w:uiPriority w:val="99"/>
    <w:semiHidden/>
    <w:unhideWhenUsed/>
    <w:rsid w:val="00673307"/>
    <w:pPr>
      <w:spacing w:line="240" w:lineRule="auto"/>
      <w:ind w:firstLine="0"/>
      <w:jc w:val="left"/>
    </w:pPr>
    <w:rPr>
      <w:rFonts w:eastAsia="Calibri"/>
      <w:sz w:val="20"/>
      <w:szCs w:val="20"/>
    </w:rPr>
  </w:style>
  <w:style w:type="paragraph" w:styleId="53">
    <w:name w:val="toc 5"/>
    <w:basedOn w:val="a0"/>
    <w:next w:val="a0"/>
    <w:autoRedefine/>
    <w:uiPriority w:val="39"/>
    <w:unhideWhenUsed/>
    <w:rsid w:val="00673307"/>
    <w:pPr>
      <w:spacing w:after="100" w:line="276" w:lineRule="auto"/>
      <w:ind w:left="880" w:firstLine="0"/>
      <w:jc w:val="left"/>
    </w:pPr>
    <w:rPr>
      <w:rFonts w:eastAsia="Times New Roman"/>
      <w:sz w:val="22"/>
      <w:szCs w:val="22"/>
      <w:lang w:eastAsia="ru-RU"/>
    </w:rPr>
  </w:style>
  <w:style w:type="paragraph" w:styleId="6">
    <w:name w:val="toc 6"/>
    <w:basedOn w:val="a0"/>
    <w:next w:val="a0"/>
    <w:autoRedefine/>
    <w:uiPriority w:val="39"/>
    <w:unhideWhenUsed/>
    <w:rsid w:val="00673307"/>
    <w:pPr>
      <w:spacing w:after="100" w:line="276" w:lineRule="auto"/>
      <w:ind w:left="1100" w:firstLine="0"/>
      <w:jc w:val="left"/>
    </w:pPr>
    <w:rPr>
      <w:rFonts w:eastAsia="Times New Roman"/>
      <w:sz w:val="22"/>
      <w:szCs w:val="22"/>
      <w:lang w:eastAsia="ru-RU"/>
    </w:rPr>
  </w:style>
  <w:style w:type="paragraph" w:styleId="7">
    <w:name w:val="toc 7"/>
    <w:basedOn w:val="a0"/>
    <w:next w:val="a0"/>
    <w:autoRedefine/>
    <w:uiPriority w:val="39"/>
    <w:unhideWhenUsed/>
    <w:rsid w:val="00673307"/>
    <w:pPr>
      <w:spacing w:after="100" w:line="276" w:lineRule="auto"/>
      <w:ind w:left="1320" w:firstLine="0"/>
      <w:jc w:val="left"/>
    </w:pPr>
    <w:rPr>
      <w:rFonts w:eastAsia="Times New Roman"/>
      <w:sz w:val="22"/>
      <w:szCs w:val="22"/>
      <w:lang w:eastAsia="ru-RU"/>
    </w:rPr>
  </w:style>
  <w:style w:type="paragraph" w:styleId="8">
    <w:name w:val="toc 8"/>
    <w:basedOn w:val="a0"/>
    <w:next w:val="a0"/>
    <w:autoRedefine/>
    <w:uiPriority w:val="39"/>
    <w:unhideWhenUsed/>
    <w:rsid w:val="00673307"/>
    <w:pPr>
      <w:spacing w:after="100" w:line="276" w:lineRule="auto"/>
      <w:ind w:left="1540" w:firstLine="0"/>
      <w:jc w:val="left"/>
    </w:pPr>
    <w:rPr>
      <w:rFonts w:eastAsia="Times New Roman"/>
      <w:sz w:val="22"/>
      <w:szCs w:val="22"/>
      <w:lang w:eastAsia="ru-RU"/>
    </w:rPr>
  </w:style>
  <w:style w:type="paragraph" w:styleId="9">
    <w:name w:val="toc 9"/>
    <w:basedOn w:val="a0"/>
    <w:next w:val="a0"/>
    <w:autoRedefine/>
    <w:uiPriority w:val="39"/>
    <w:unhideWhenUsed/>
    <w:rsid w:val="00673307"/>
    <w:pPr>
      <w:spacing w:after="100" w:line="276" w:lineRule="auto"/>
      <w:ind w:left="1760" w:firstLine="0"/>
      <w:jc w:val="left"/>
    </w:pPr>
    <w:rPr>
      <w:rFonts w:eastAsia="Times New Roman"/>
      <w:sz w:val="22"/>
      <w:szCs w:val="22"/>
      <w:lang w:eastAsia="ru-RU"/>
    </w:rPr>
  </w:style>
  <w:style w:type="character" w:customStyle="1" w:styleId="apple-converted-space">
    <w:name w:val="apple-converted-space"/>
    <w:basedOn w:val="a1"/>
    <w:rsid w:val="00673307"/>
  </w:style>
  <w:style w:type="paragraph" w:customStyle="1" w:styleId="txt1">
    <w:name w:val="txt1"/>
    <w:basedOn w:val="a0"/>
    <w:rsid w:val="00673307"/>
    <w:pPr>
      <w:spacing w:before="45" w:after="45" w:line="240" w:lineRule="auto"/>
      <w:ind w:left="20" w:right="20" w:firstLine="400"/>
    </w:pPr>
    <w:rPr>
      <w:rFonts w:ascii="Arial" w:eastAsia="Times New Roman" w:hAnsi="Arial" w:cs="Arial"/>
      <w:color w:val="000000"/>
      <w:sz w:val="18"/>
      <w:szCs w:val="18"/>
      <w:lang w:eastAsia="ru-RU"/>
    </w:rPr>
  </w:style>
  <w:style w:type="paragraph" w:styleId="aff4">
    <w:name w:val="Title"/>
    <w:aliases w:val="Заголовок1"/>
    <w:basedOn w:val="a0"/>
    <w:link w:val="aff5"/>
    <w:qFormat/>
    <w:rsid w:val="00673307"/>
    <w:pPr>
      <w:keepNext/>
      <w:tabs>
        <w:tab w:val="left" w:pos="9072"/>
        <w:tab w:val="left" w:leader="dot" w:pos="9356"/>
      </w:tabs>
      <w:suppressAutoHyphens/>
      <w:spacing w:line="300" w:lineRule="auto"/>
      <w:ind w:firstLine="0"/>
      <w:jc w:val="center"/>
      <w:outlineLvl w:val="0"/>
    </w:pPr>
    <w:rPr>
      <w:rFonts w:eastAsia="Times New Roman"/>
      <w:b/>
      <w:bCs/>
      <w:sz w:val="28"/>
      <w:szCs w:val="28"/>
    </w:rPr>
  </w:style>
  <w:style w:type="character" w:customStyle="1" w:styleId="aff5">
    <w:name w:val="Название Знак"/>
    <w:aliases w:val="Заголовок1 Знак"/>
    <w:basedOn w:val="a1"/>
    <w:link w:val="aff4"/>
    <w:rsid w:val="00673307"/>
    <w:rPr>
      <w:rFonts w:eastAsia="Times New Roman"/>
      <w:b/>
      <w:bCs/>
      <w:sz w:val="28"/>
      <w:szCs w:val="28"/>
    </w:rPr>
  </w:style>
  <w:style w:type="paragraph" w:customStyle="1" w:styleId="15">
    <w:name w:val="1. Заголовок"/>
    <w:basedOn w:val="10"/>
    <w:link w:val="16"/>
    <w:qFormat/>
    <w:rsid w:val="00673307"/>
    <w:pPr>
      <w:keepLines/>
      <w:suppressLineNumbers/>
      <w:tabs>
        <w:tab w:val="num" w:pos="643"/>
      </w:tabs>
      <w:spacing w:before="120" w:after="120"/>
      <w:ind w:left="643" w:hanging="360"/>
      <w:jc w:val="left"/>
    </w:pPr>
    <w:rPr>
      <w:bCs w:val="0"/>
      <w:sz w:val="28"/>
      <w:szCs w:val="20"/>
    </w:rPr>
  </w:style>
  <w:style w:type="character" w:customStyle="1" w:styleId="16">
    <w:name w:val="1. Заголовок Знак"/>
    <w:link w:val="15"/>
    <w:rsid w:val="00673307"/>
    <w:rPr>
      <w:rFonts w:eastAsia="Times New Roman"/>
      <w:b/>
      <w:caps/>
      <w:kern w:val="28"/>
      <w:sz w:val="28"/>
      <w:szCs w:val="20"/>
    </w:rPr>
  </w:style>
  <w:style w:type="character" w:customStyle="1" w:styleId="aff6">
    <w:name w:val="заголовок табл Знак Знак"/>
    <w:uiPriority w:val="99"/>
    <w:rsid w:val="00673307"/>
    <w:rPr>
      <w:rFonts w:ascii="Times New Roman" w:eastAsia="Times New Roman" w:hAnsi="Times New Roman" w:cs="Times New Roman"/>
      <w:b/>
      <w:bCs/>
      <w:sz w:val="24"/>
      <w:szCs w:val="24"/>
    </w:rPr>
  </w:style>
  <w:style w:type="paragraph" w:customStyle="1" w:styleId="-1">
    <w:name w:val="Рис-1"/>
    <w:basedOn w:val="afe"/>
    <w:qFormat/>
    <w:rsid w:val="00673307"/>
    <w:pPr>
      <w:keepNext/>
      <w:keepLines/>
      <w:suppressLineNumbers w:val="0"/>
      <w:tabs>
        <w:tab w:val="clear" w:pos="2830"/>
        <w:tab w:val="left" w:pos="540"/>
        <w:tab w:val="left" w:pos="851"/>
        <w:tab w:val="left" w:pos="1350"/>
        <w:tab w:val="num" w:pos="1440"/>
        <w:tab w:val="left" w:pos="1710"/>
      </w:tabs>
      <w:spacing w:before="0" w:after="0"/>
      <w:ind w:left="0"/>
      <w:jc w:val="center"/>
    </w:pPr>
  </w:style>
  <w:style w:type="paragraph" w:customStyle="1" w:styleId="aff7">
    <w:name w:val="отчетный"/>
    <w:basedOn w:val="a0"/>
    <w:link w:val="aff8"/>
    <w:qFormat/>
    <w:rsid w:val="00673307"/>
    <w:pPr>
      <w:suppressLineNumbers/>
      <w:tabs>
        <w:tab w:val="left" w:leader="dot" w:pos="540"/>
      </w:tabs>
      <w:suppressAutoHyphens/>
      <w:spacing w:before="120" w:line="240" w:lineRule="auto"/>
      <w:ind w:firstLine="539"/>
    </w:pPr>
    <w:rPr>
      <w:rFonts w:ascii="Times New Roman CYR" w:eastAsia="Times New Roman" w:hAnsi="Times New Roman CYR"/>
    </w:rPr>
  </w:style>
  <w:style w:type="character" w:customStyle="1" w:styleId="aff8">
    <w:name w:val="отчетный Знак"/>
    <w:link w:val="aff7"/>
    <w:rsid w:val="00673307"/>
    <w:rPr>
      <w:rFonts w:ascii="Times New Roman CYR" w:eastAsia="Times New Roman" w:hAnsi="Times New Roman CYR"/>
      <w:sz w:val="26"/>
      <w:szCs w:val="26"/>
    </w:rPr>
  </w:style>
  <w:style w:type="paragraph" w:customStyle="1" w:styleId="aff9">
    <w:name w:val="ТЕКСТ"/>
    <w:basedOn w:val="a0"/>
    <w:link w:val="affa"/>
    <w:qFormat/>
    <w:rsid w:val="00673307"/>
    <w:pPr>
      <w:keepNext/>
      <w:widowControl w:val="0"/>
      <w:suppressAutoHyphens/>
      <w:spacing w:before="120" w:after="120"/>
      <w:ind w:right="-108" w:firstLine="720"/>
    </w:pPr>
    <w:rPr>
      <w:rFonts w:eastAsia="Times New Roman"/>
      <w:szCs w:val="20"/>
    </w:rPr>
  </w:style>
  <w:style w:type="character" w:customStyle="1" w:styleId="affa">
    <w:name w:val="ТЕКСТ Знак"/>
    <w:link w:val="aff9"/>
    <w:rsid w:val="00673307"/>
    <w:rPr>
      <w:rFonts w:eastAsia="Times New Roman"/>
      <w:sz w:val="26"/>
      <w:szCs w:val="20"/>
    </w:rPr>
  </w:style>
  <w:style w:type="paragraph" w:customStyle="1" w:styleId="17">
    <w:name w:val="Рис.1. Подрисуночная надпись"/>
    <w:basedOn w:val="a0"/>
    <w:autoRedefine/>
    <w:rsid w:val="00673307"/>
    <w:pPr>
      <w:keepNext/>
      <w:suppressLineNumbers/>
      <w:tabs>
        <w:tab w:val="num" w:pos="720"/>
        <w:tab w:val="left" w:pos="851"/>
        <w:tab w:val="left" w:leader="dot" w:pos="9356"/>
      </w:tabs>
      <w:suppressAutoHyphens/>
      <w:spacing w:line="240" w:lineRule="auto"/>
      <w:ind w:left="720" w:hanging="323"/>
      <w:jc w:val="center"/>
    </w:pPr>
    <w:rPr>
      <w:rFonts w:eastAsia="Times New Roman"/>
      <w:b/>
      <w:bCs/>
      <w:sz w:val="24"/>
      <w:szCs w:val="24"/>
      <w:lang w:eastAsia="ru-RU"/>
    </w:rPr>
  </w:style>
  <w:style w:type="paragraph" w:styleId="affb">
    <w:name w:val="No Spacing"/>
    <w:uiPriority w:val="1"/>
    <w:qFormat/>
    <w:rsid w:val="00673307"/>
    <w:pPr>
      <w:spacing w:after="0" w:line="240" w:lineRule="auto"/>
    </w:pPr>
    <w:rPr>
      <w:rFonts w:ascii="Calibri" w:eastAsia="Calibri" w:hAnsi="Calibri"/>
    </w:rPr>
  </w:style>
  <w:style w:type="paragraph" w:styleId="affc">
    <w:name w:val="List Number"/>
    <w:basedOn w:val="a0"/>
    <w:unhideWhenUsed/>
    <w:rsid w:val="00673307"/>
    <w:pPr>
      <w:tabs>
        <w:tab w:val="num" w:pos="360"/>
      </w:tabs>
      <w:spacing w:after="200" w:line="276" w:lineRule="auto"/>
      <w:ind w:left="360" w:hanging="360"/>
      <w:contextualSpacing/>
      <w:jc w:val="left"/>
    </w:pPr>
    <w:rPr>
      <w:rFonts w:eastAsia="Calibri"/>
      <w:sz w:val="22"/>
      <w:szCs w:val="22"/>
    </w:rPr>
  </w:style>
  <w:style w:type="paragraph" w:customStyle="1" w:styleId="18">
    <w:name w:val="Стиль Рис.1. Подрисуночная надпись + полужирный"/>
    <w:basedOn w:val="a0"/>
    <w:autoRedefine/>
    <w:rsid w:val="00673307"/>
    <w:pPr>
      <w:keepNext/>
      <w:suppressLineNumbers/>
      <w:tabs>
        <w:tab w:val="left" w:pos="851"/>
        <w:tab w:val="num" w:pos="1080"/>
        <w:tab w:val="left" w:leader="dot" w:pos="9356"/>
      </w:tabs>
      <w:suppressAutoHyphens/>
      <w:spacing w:line="240" w:lineRule="auto"/>
      <w:ind w:left="360" w:hanging="360"/>
      <w:jc w:val="center"/>
    </w:pPr>
    <w:rPr>
      <w:rFonts w:eastAsia="Times New Roman"/>
      <w:b/>
      <w:bCs/>
      <w:sz w:val="24"/>
      <w:szCs w:val="24"/>
      <w:lang w:eastAsia="ru-RU"/>
    </w:rPr>
  </w:style>
  <w:style w:type="paragraph" w:customStyle="1" w:styleId="-10">
    <w:name w:val="Текст-1"/>
    <w:basedOn w:val="aff9"/>
    <w:link w:val="-11"/>
    <w:rsid w:val="00673307"/>
    <w:pPr>
      <w:keepNext w:val="0"/>
    </w:pPr>
  </w:style>
  <w:style w:type="character" w:customStyle="1" w:styleId="-11">
    <w:name w:val="Текст-1 Знак1"/>
    <w:basedOn w:val="affa"/>
    <w:link w:val="-10"/>
    <w:locked/>
    <w:rsid w:val="00673307"/>
    <w:rPr>
      <w:rFonts w:eastAsia="Times New Roman"/>
      <w:sz w:val="26"/>
      <w:szCs w:val="20"/>
    </w:rPr>
  </w:style>
  <w:style w:type="paragraph" w:customStyle="1" w:styleId="affd">
    <w:name w:val="ТАБЛ."/>
    <w:basedOn w:val="-10"/>
    <w:next w:val="-10"/>
    <w:link w:val="affe"/>
    <w:rsid w:val="00673307"/>
    <w:pPr>
      <w:ind w:left="1440" w:hanging="360"/>
      <w:jc w:val="left"/>
    </w:pPr>
    <w:rPr>
      <w:b/>
      <w:lang w:eastAsia="ru-RU"/>
    </w:rPr>
  </w:style>
  <w:style w:type="character" w:customStyle="1" w:styleId="affe">
    <w:name w:val="ТАБЛ. Знак"/>
    <w:link w:val="affd"/>
    <w:locked/>
    <w:rsid w:val="00673307"/>
    <w:rPr>
      <w:rFonts w:eastAsia="Times New Roman"/>
      <w:b/>
      <w:sz w:val="26"/>
      <w:szCs w:val="20"/>
      <w:lang w:eastAsia="ru-RU"/>
    </w:rPr>
  </w:style>
  <w:style w:type="paragraph" w:customStyle="1" w:styleId="12-">
    <w:name w:val="ТАБ 12-Заг."/>
    <w:basedOn w:val="a0"/>
    <w:qFormat/>
    <w:rsid w:val="00673307"/>
    <w:pPr>
      <w:widowControl w:val="0"/>
      <w:spacing w:line="240" w:lineRule="auto"/>
      <w:ind w:left="-57" w:right="-57" w:firstLine="0"/>
      <w:jc w:val="center"/>
    </w:pPr>
    <w:rPr>
      <w:rFonts w:eastAsia="Times New Roman"/>
      <w:b/>
      <w:sz w:val="24"/>
      <w:lang w:eastAsia="ru-RU"/>
    </w:rPr>
  </w:style>
  <w:style w:type="paragraph" w:customStyle="1" w:styleId="afff">
    <w:name w:val="Рис."/>
    <w:basedOn w:val="affd"/>
    <w:next w:val="-10"/>
    <w:link w:val="afff0"/>
    <w:qFormat/>
    <w:rsid w:val="00673307"/>
    <w:pPr>
      <w:spacing w:before="0" w:after="0" w:line="240" w:lineRule="auto"/>
      <w:ind w:left="360"/>
    </w:pPr>
  </w:style>
  <w:style w:type="character" w:customStyle="1" w:styleId="afff0">
    <w:name w:val="Рис. Знак"/>
    <w:link w:val="afff"/>
    <w:locked/>
    <w:rsid w:val="00673307"/>
    <w:rPr>
      <w:rFonts w:eastAsia="Times New Roman"/>
      <w:b/>
      <w:sz w:val="26"/>
      <w:szCs w:val="20"/>
      <w:lang w:eastAsia="ru-RU"/>
    </w:rPr>
  </w:style>
  <w:style w:type="paragraph" w:customStyle="1" w:styleId="afff1">
    <w:name w:val="Базовый"/>
    <w:rsid w:val="00673307"/>
    <w:pPr>
      <w:tabs>
        <w:tab w:val="left" w:pos="708"/>
      </w:tabs>
      <w:suppressAutoHyphens/>
    </w:pPr>
    <w:rPr>
      <w:rFonts w:eastAsia="Calibri"/>
      <w:sz w:val="24"/>
      <w:szCs w:val="20"/>
      <w:lang w:eastAsia="ru-RU"/>
    </w:rPr>
  </w:style>
  <w:style w:type="paragraph" w:customStyle="1" w:styleId="10-">
    <w:name w:val="ТАБ 10-Заг."/>
    <w:basedOn w:val="12-"/>
    <w:qFormat/>
    <w:rsid w:val="00673307"/>
    <w:rPr>
      <w:sz w:val="20"/>
    </w:rPr>
  </w:style>
  <w:style w:type="character" w:customStyle="1" w:styleId="afff2">
    <w:name w:val="Текст примечания Знак"/>
    <w:basedOn w:val="a1"/>
    <w:link w:val="afff3"/>
    <w:uiPriority w:val="99"/>
    <w:semiHidden/>
    <w:rsid w:val="00673307"/>
    <w:rPr>
      <w:rFonts w:eastAsia="Calibri"/>
      <w:sz w:val="20"/>
      <w:szCs w:val="20"/>
    </w:rPr>
  </w:style>
  <w:style w:type="paragraph" w:styleId="afff3">
    <w:name w:val="annotation text"/>
    <w:basedOn w:val="a0"/>
    <w:link w:val="afff2"/>
    <w:uiPriority w:val="99"/>
    <w:semiHidden/>
    <w:unhideWhenUsed/>
    <w:rsid w:val="00673307"/>
    <w:pPr>
      <w:spacing w:after="200" w:line="240" w:lineRule="auto"/>
      <w:ind w:firstLine="0"/>
      <w:jc w:val="left"/>
    </w:pPr>
    <w:rPr>
      <w:rFonts w:eastAsia="Calibri"/>
      <w:sz w:val="20"/>
      <w:szCs w:val="20"/>
    </w:rPr>
  </w:style>
  <w:style w:type="character" w:customStyle="1" w:styleId="afff4">
    <w:name w:val="Тема примечания Знак"/>
    <w:basedOn w:val="afff2"/>
    <w:link w:val="afff5"/>
    <w:uiPriority w:val="99"/>
    <w:semiHidden/>
    <w:rsid w:val="00673307"/>
    <w:rPr>
      <w:rFonts w:eastAsia="Calibri"/>
      <w:b/>
      <w:bCs/>
      <w:sz w:val="20"/>
      <w:szCs w:val="20"/>
    </w:rPr>
  </w:style>
  <w:style w:type="paragraph" w:styleId="afff5">
    <w:name w:val="annotation subject"/>
    <w:basedOn w:val="afff3"/>
    <w:next w:val="afff3"/>
    <w:link w:val="afff4"/>
    <w:uiPriority w:val="99"/>
    <w:semiHidden/>
    <w:unhideWhenUsed/>
    <w:rsid w:val="00673307"/>
    <w:rPr>
      <w:b/>
      <w:bCs/>
    </w:rPr>
  </w:style>
  <w:style w:type="paragraph" w:customStyle="1" w:styleId="19">
    <w:name w:val="Обычный1"/>
    <w:rsid w:val="00673307"/>
    <w:pPr>
      <w:spacing w:after="0" w:line="240" w:lineRule="auto"/>
    </w:pPr>
    <w:rPr>
      <w:rFonts w:eastAsia="ヒラギノ角ゴ Pro W3"/>
      <w:color w:val="000000"/>
      <w:sz w:val="24"/>
      <w:szCs w:val="24"/>
      <w:lang w:eastAsia="ru-RU"/>
    </w:rPr>
  </w:style>
  <w:style w:type="paragraph" w:styleId="afff6">
    <w:name w:val="Block Text"/>
    <w:basedOn w:val="a0"/>
    <w:rsid w:val="00673307"/>
    <w:pPr>
      <w:spacing w:line="240" w:lineRule="auto"/>
      <w:ind w:left="5103" w:right="-483" w:firstLine="567"/>
      <w:jc w:val="center"/>
    </w:pPr>
    <w:rPr>
      <w:rFonts w:eastAsia="Times New Roman"/>
      <w:b/>
      <w:bCs/>
      <w:color w:val="000000"/>
      <w:sz w:val="24"/>
      <w:szCs w:val="20"/>
      <w:lang w:eastAsia="ru-RU"/>
    </w:rPr>
  </w:style>
  <w:style w:type="paragraph" w:customStyle="1" w:styleId="1a">
    <w:name w:val="Стиль1"/>
    <w:basedOn w:val="a0"/>
    <w:rsid w:val="00673307"/>
    <w:pPr>
      <w:spacing w:line="240" w:lineRule="auto"/>
      <w:ind w:firstLine="0"/>
      <w:jc w:val="center"/>
    </w:pPr>
    <w:rPr>
      <w:rFonts w:eastAsia="Times New Roman"/>
      <w:b/>
      <w:bCs/>
      <w:smallCaps/>
      <w:color w:val="000000"/>
      <w:sz w:val="24"/>
      <w:szCs w:val="20"/>
      <w:lang w:eastAsia="ru-RU"/>
    </w:rPr>
  </w:style>
  <w:style w:type="paragraph" w:styleId="25">
    <w:name w:val="Body Text Indent 2"/>
    <w:basedOn w:val="a0"/>
    <w:link w:val="26"/>
    <w:rsid w:val="00673307"/>
    <w:pPr>
      <w:spacing w:after="120" w:line="480" w:lineRule="auto"/>
      <w:ind w:left="283" w:firstLine="0"/>
      <w:jc w:val="left"/>
    </w:pPr>
    <w:rPr>
      <w:rFonts w:eastAsia="Times New Roman"/>
      <w:color w:val="000000"/>
      <w:sz w:val="24"/>
      <w:szCs w:val="20"/>
      <w:lang w:eastAsia="ru-RU"/>
    </w:rPr>
  </w:style>
  <w:style w:type="character" w:customStyle="1" w:styleId="26">
    <w:name w:val="Основной текст с отступом 2 Знак"/>
    <w:basedOn w:val="a1"/>
    <w:link w:val="25"/>
    <w:rsid w:val="00673307"/>
    <w:rPr>
      <w:rFonts w:eastAsia="Times New Roman"/>
      <w:color w:val="000000"/>
      <w:sz w:val="24"/>
      <w:szCs w:val="20"/>
      <w:lang w:eastAsia="ru-RU"/>
    </w:rPr>
  </w:style>
  <w:style w:type="character" w:customStyle="1" w:styleId="afff7">
    <w:name w:val="Основной текст с отступом Знак"/>
    <w:basedOn w:val="a1"/>
    <w:link w:val="afff8"/>
    <w:uiPriority w:val="99"/>
    <w:semiHidden/>
    <w:rsid w:val="00673307"/>
    <w:rPr>
      <w:rFonts w:eastAsia="Calibri"/>
    </w:rPr>
  </w:style>
  <w:style w:type="paragraph" w:styleId="afff8">
    <w:name w:val="Body Text Indent"/>
    <w:basedOn w:val="a0"/>
    <w:link w:val="afff7"/>
    <w:uiPriority w:val="99"/>
    <w:semiHidden/>
    <w:unhideWhenUsed/>
    <w:rsid w:val="00673307"/>
    <w:pPr>
      <w:spacing w:after="120" w:line="276" w:lineRule="auto"/>
      <w:ind w:left="283" w:firstLine="0"/>
      <w:jc w:val="left"/>
    </w:pPr>
    <w:rPr>
      <w:rFonts w:eastAsia="Calibri"/>
      <w:sz w:val="22"/>
      <w:szCs w:val="22"/>
    </w:rPr>
  </w:style>
  <w:style w:type="character" w:customStyle="1" w:styleId="afff9">
    <w:name w:val="Основной текст Знак"/>
    <w:basedOn w:val="a1"/>
    <w:link w:val="afffa"/>
    <w:uiPriority w:val="99"/>
    <w:semiHidden/>
    <w:rsid w:val="00673307"/>
    <w:rPr>
      <w:rFonts w:eastAsia="Calibri"/>
    </w:rPr>
  </w:style>
  <w:style w:type="paragraph" w:styleId="afffa">
    <w:name w:val="Body Text"/>
    <w:basedOn w:val="a0"/>
    <w:link w:val="afff9"/>
    <w:uiPriority w:val="99"/>
    <w:semiHidden/>
    <w:unhideWhenUsed/>
    <w:rsid w:val="00673307"/>
    <w:pPr>
      <w:spacing w:after="120" w:line="276" w:lineRule="auto"/>
      <w:ind w:firstLine="0"/>
      <w:jc w:val="left"/>
    </w:pPr>
    <w:rPr>
      <w:rFonts w:eastAsia="Calibri"/>
      <w:sz w:val="22"/>
      <w:szCs w:val="22"/>
    </w:rPr>
  </w:style>
  <w:style w:type="paragraph" w:styleId="afffb">
    <w:name w:val="footnote text"/>
    <w:basedOn w:val="a0"/>
    <w:link w:val="afffc"/>
    <w:uiPriority w:val="99"/>
    <w:semiHidden/>
    <w:unhideWhenUsed/>
    <w:rsid w:val="00673307"/>
    <w:pPr>
      <w:spacing w:line="240" w:lineRule="auto"/>
      <w:ind w:firstLine="0"/>
      <w:jc w:val="left"/>
    </w:pPr>
    <w:rPr>
      <w:rFonts w:eastAsia="Calibri"/>
      <w:sz w:val="20"/>
      <w:szCs w:val="20"/>
    </w:rPr>
  </w:style>
  <w:style w:type="character" w:customStyle="1" w:styleId="afffc">
    <w:name w:val="Текст сноски Знак"/>
    <w:basedOn w:val="a1"/>
    <w:link w:val="afffb"/>
    <w:uiPriority w:val="99"/>
    <w:semiHidden/>
    <w:rsid w:val="00673307"/>
    <w:rPr>
      <w:rFonts w:eastAsia="Calibri"/>
      <w:sz w:val="20"/>
      <w:szCs w:val="20"/>
    </w:rPr>
  </w:style>
  <w:style w:type="character" w:styleId="afffd">
    <w:name w:val="footnote reference"/>
    <w:basedOn w:val="a1"/>
    <w:uiPriority w:val="99"/>
    <w:semiHidden/>
    <w:unhideWhenUsed/>
    <w:rsid w:val="00673307"/>
    <w:rPr>
      <w:vertAlign w:val="superscript"/>
    </w:rPr>
  </w:style>
  <w:style w:type="paragraph" w:styleId="HTML">
    <w:name w:val="HTML Preformatted"/>
    <w:basedOn w:val="a0"/>
    <w:link w:val="HTML0"/>
    <w:uiPriority w:val="99"/>
    <w:unhideWhenUsed/>
    <w:rsid w:val="0067330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firstLine="0"/>
      <w:jc w:val="left"/>
    </w:pPr>
    <w:rPr>
      <w:rFonts w:ascii="Courier New" w:eastAsia="Times New Roman" w:hAnsi="Courier New" w:cs="Courier New"/>
      <w:sz w:val="20"/>
      <w:szCs w:val="20"/>
      <w:lang w:eastAsia="ru-RU"/>
    </w:rPr>
  </w:style>
  <w:style w:type="character" w:customStyle="1" w:styleId="HTML0">
    <w:name w:val="Стандартный HTML Знак"/>
    <w:basedOn w:val="a1"/>
    <w:link w:val="HTML"/>
    <w:uiPriority w:val="99"/>
    <w:rsid w:val="00673307"/>
    <w:rPr>
      <w:rFonts w:ascii="Courier New" w:eastAsia="Times New Roman" w:hAnsi="Courier New" w:cs="Courier New"/>
      <w:sz w:val="20"/>
      <w:szCs w:val="20"/>
      <w:lang w:eastAsia="ru-RU"/>
    </w:rPr>
  </w:style>
  <w:style w:type="paragraph" w:customStyle="1" w:styleId="Style4">
    <w:name w:val="Style4"/>
    <w:basedOn w:val="a0"/>
    <w:uiPriority w:val="99"/>
    <w:rsid w:val="00673307"/>
    <w:pPr>
      <w:widowControl w:val="0"/>
      <w:autoSpaceDE w:val="0"/>
      <w:autoSpaceDN w:val="0"/>
      <w:adjustRightInd w:val="0"/>
      <w:spacing w:line="259" w:lineRule="exact"/>
      <w:ind w:hanging="562"/>
      <w:jc w:val="left"/>
    </w:pPr>
    <w:rPr>
      <w:rFonts w:eastAsiaTheme="minorEastAsia"/>
      <w:sz w:val="24"/>
      <w:szCs w:val="24"/>
      <w:lang w:eastAsia="ru-RU"/>
    </w:rPr>
  </w:style>
  <w:style w:type="paragraph" w:customStyle="1" w:styleId="Style10">
    <w:name w:val="Style10"/>
    <w:basedOn w:val="a0"/>
    <w:uiPriority w:val="99"/>
    <w:rsid w:val="00673307"/>
    <w:pPr>
      <w:widowControl w:val="0"/>
      <w:autoSpaceDE w:val="0"/>
      <w:autoSpaceDN w:val="0"/>
      <w:adjustRightInd w:val="0"/>
      <w:spacing w:line="240" w:lineRule="auto"/>
      <w:ind w:firstLine="0"/>
      <w:jc w:val="left"/>
    </w:pPr>
    <w:rPr>
      <w:rFonts w:eastAsiaTheme="minorEastAsia"/>
      <w:sz w:val="24"/>
      <w:szCs w:val="24"/>
      <w:lang w:eastAsia="ru-RU"/>
    </w:rPr>
  </w:style>
  <w:style w:type="character" w:customStyle="1" w:styleId="FontStyle19">
    <w:name w:val="Font Style19"/>
    <w:basedOn w:val="a1"/>
    <w:uiPriority w:val="99"/>
    <w:rsid w:val="00673307"/>
    <w:rPr>
      <w:rFonts w:ascii="Arial" w:hAnsi="Arial" w:cs="Arial"/>
      <w:b/>
      <w:bCs/>
      <w:i/>
      <w:iCs/>
      <w:sz w:val="26"/>
      <w:szCs w:val="26"/>
    </w:rPr>
  </w:style>
  <w:style w:type="character" w:customStyle="1" w:styleId="FontStyle34">
    <w:name w:val="Font Style34"/>
    <w:basedOn w:val="a1"/>
    <w:uiPriority w:val="99"/>
    <w:rsid w:val="00673307"/>
    <w:rPr>
      <w:rFonts w:ascii="Times New Roman" w:hAnsi="Times New Roman" w:cs="Times New Roman"/>
      <w:sz w:val="20"/>
      <w:szCs w:val="20"/>
    </w:rPr>
  </w:style>
  <w:style w:type="paragraph" w:customStyle="1" w:styleId="Style3">
    <w:name w:val="Style3"/>
    <w:basedOn w:val="a0"/>
    <w:uiPriority w:val="99"/>
    <w:rsid w:val="00673307"/>
    <w:pPr>
      <w:widowControl w:val="0"/>
      <w:autoSpaceDE w:val="0"/>
      <w:autoSpaceDN w:val="0"/>
      <w:adjustRightInd w:val="0"/>
      <w:spacing w:line="269" w:lineRule="exact"/>
      <w:ind w:firstLine="0"/>
    </w:pPr>
    <w:rPr>
      <w:rFonts w:eastAsiaTheme="minorEastAsia"/>
      <w:sz w:val="24"/>
      <w:szCs w:val="24"/>
      <w:lang w:eastAsia="ru-RU"/>
    </w:rPr>
  </w:style>
  <w:style w:type="character" w:customStyle="1" w:styleId="FontStyle33">
    <w:name w:val="Font Style33"/>
    <w:basedOn w:val="a1"/>
    <w:uiPriority w:val="99"/>
    <w:rsid w:val="00673307"/>
    <w:rPr>
      <w:rFonts w:ascii="Times New Roman" w:hAnsi="Times New Roman" w:cs="Times New Roman"/>
      <w:b/>
      <w:bCs/>
      <w:sz w:val="20"/>
      <w:szCs w:val="20"/>
    </w:rPr>
  </w:style>
  <w:style w:type="character" w:customStyle="1" w:styleId="FontStyle20">
    <w:name w:val="Font Style20"/>
    <w:basedOn w:val="a1"/>
    <w:uiPriority w:val="99"/>
    <w:rsid w:val="00673307"/>
    <w:rPr>
      <w:rFonts w:ascii="Times New Roman" w:hAnsi="Times New Roman" w:cs="Times New Roman"/>
      <w:spacing w:val="-10"/>
      <w:sz w:val="18"/>
      <w:szCs w:val="18"/>
    </w:rPr>
  </w:style>
  <w:style w:type="character" w:customStyle="1" w:styleId="FontStyle28">
    <w:name w:val="Font Style28"/>
    <w:basedOn w:val="a1"/>
    <w:uiPriority w:val="99"/>
    <w:rsid w:val="00673307"/>
    <w:rPr>
      <w:rFonts w:ascii="Arial" w:hAnsi="Arial" w:cs="Arial"/>
      <w:b/>
      <w:bCs/>
      <w:i/>
      <w:iCs/>
      <w:sz w:val="22"/>
      <w:szCs w:val="22"/>
    </w:rPr>
  </w:style>
  <w:style w:type="character" w:customStyle="1" w:styleId="FontStyle35">
    <w:name w:val="Font Style35"/>
    <w:basedOn w:val="a1"/>
    <w:uiPriority w:val="99"/>
    <w:rsid w:val="00673307"/>
    <w:rPr>
      <w:rFonts w:ascii="Times New Roman" w:hAnsi="Times New Roman" w:cs="Times New Roman"/>
      <w:b/>
      <w:bCs/>
      <w:i/>
      <w:iCs/>
      <w:sz w:val="20"/>
      <w:szCs w:val="20"/>
    </w:rPr>
  </w:style>
  <w:style w:type="character" w:customStyle="1" w:styleId="FontStyle32">
    <w:name w:val="Font Style32"/>
    <w:basedOn w:val="a1"/>
    <w:uiPriority w:val="99"/>
    <w:rsid w:val="00673307"/>
    <w:rPr>
      <w:rFonts w:ascii="Times New Roman" w:hAnsi="Times New Roman" w:cs="Times New Roman"/>
      <w:b/>
      <w:bCs/>
      <w:sz w:val="16"/>
      <w:szCs w:val="16"/>
    </w:rPr>
  </w:style>
  <w:style w:type="character" w:styleId="afffe">
    <w:name w:val="Emphasis"/>
    <w:basedOn w:val="a1"/>
    <w:uiPriority w:val="20"/>
    <w:qFormat/>
    <w:rsid w:val="00673307"/>
    <w:rPr>
      <w:i/>
      <w:iCs/>
    </w:rPr>
  </w:style>
  <w:style w:type="paragraph" w:customStyle="1" w:styleId="affff">
    <w:name w:val="_прил"/>
    <w:basedOn w:val="10"/>
    <w:link w:val="affff0"/>
    <w:qFormat/>
    <w:rsid w:val="00673307"/>
    <w:pPr>
      <w:keepLines/>
      <w:widowControl w:val="0"/>
      <w:tabs>
        <w:tab w:val="clear" w:pos="9356"/>
      </w:tabs>
      <w:suppressAutoHyphens w:val="0"/>
      <w:autoSpaceDE w:val="0"/>
      <w:autoSpaceDN w:val="0"/>
      <w:adjustRightInd w:val="0"/>
      <w:spacing w:before="480" w:line="360" w:lineRule="auto"/>
      <w:ind w:firstLine="567"/>
    </w:pPr>
    <w:rPr>
      <w:rFonts w:eastAsiaTheme="majorEastAsia" w:cstheme="majorBidi"/>
      <w:caps w:val="0"/>
      <w:kern w:val="0"/>
      <w:szCs w:val="28"/>
      <w:lang w:eastAsia="ru-RU"/>
    </w:rPr>
  </w:style>
  <w:style w:type="character" w:customStyle="1" w:styleId="affff0">
    <w:name w:val="_прил Знак"/>
    <w:basedOn w:val="a1"/>
    <w:link w:val="affff"/>
    <w:rsid w:val="00673307"/>
    <w:rPr>
      <w:rFonts w:eastAsiaTheme="majorEastAsia" w:cstheme="majorBidi"/>
      <w:b/>
      <w:bCs/>
      <w:sz w:val="26"/>
      <w:szCs w:val="28"/>
      <w:lang w:eastAsia="ru-RU"/>
    </w:rPr>
  </w:style>
  <w:style w:type="paragraph" w:customStyle="1" w:styleId="ConsPlusCell">
    <w:name w:val="ConsPlusCell"/>
    <w:uiPriority w:val="99"/>
    <w:rsid w:val="00673307"/>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customStyle="1" w:styleId="a">
    <w:name w:val="_абзац"/>
    <w:basedOn w:val="a0"/>
    <w:link w:val="affff1"/>
    <w:qFormat/>
    <w:rsid w:val="00673307"/>
    <w:pPr>
      <w:numPr>
        <w:ilvl w:val="2"/>
        <w:numId w:val="40"/>
      </w:numPr>
      <w:spacing w:line="240" w:lineRule="auto"/>
      <w:ind w:left="0" w:firstLine="708"/>
    </w:pPr>
    <w:rPr>
      <w:rFonts w:eastAsia="Times New Roman"/>
      <w:sz w:val="24"/>
      <w:szCs w:val="24"/>
      <w:lang w:eastAsia="ru-RU"/>
    </w:rPr>
  </w:style>
  <w:style w:type="character" w:customStyle="1" w:styleId="affff1">
    <w:name w:val="_абзац Знак"/>
    <w:link w:val="a"/>
    <w:rsid w:val="00673307"/>
    <w:rPr>
      <w:rFonts w:eastAsia="Times New Roman"/>
      <w:sz w:val="24"/>
      <w:szCs w:val="24"/>
      <w:lang w:eastAsia="ru-RU"/>
    </w:rPr>
  </w:style>
  <w:style w:type="paragraph" w:customStyle="1" w:styleId="1">
    <w:name w:val="_1."/>
    <w:basedOn w:val="10"/>
    <w:qFormat/>
    <w:rsid w:val="00673307"/>
    <w:pPr>
      <w:keepLines/>
      <w:pageBreakBefore/>
      <w:numPr>
        <w:numId w:val="40"/>
      </w:numPr>
      <w:tabs>
        <w:tab w:val="clear" w:pos="9356"/>
        <w:tab w:val="left" w:pos="993"/>
      </w:tabs>
      <w:suppressAutoHyphens w:val="0"/>
      <w:spacing w:after="360"/>
      <w:ind w:right="680"/>
      <w:jc w:val="both"/>
    </w:pPr>
    <w:rPr>
      <w:rFonts w:eastAsiaTheme="majorEastAsia"/>
      <w:caps w:val="0"/>
      <w:kern w:val="0"/>
    </w:rPr>
  </w:style>
  <w:style w:type="paragraph" w:customStyle="1" w:styleId="111">
    <w:name w:val="_1.1.1."/>
    <w:basedOn w:val="3"/>
    <w:next w:val="a0"/>
    <w:qFormat/>
    <w:rsid w:val="00673307"/>
    <w:pPr>
      <w:widowControl/>
      <w:numPr>
        <w:ilvl w:val="0"/>
        <w:numId w:val="0"/>
      </w:numPr>
      <w:tabs>
        <w:tab w:val="num" w:pos="360"/>
        <w:tab w:val="num" w:pos="643"/>
      </w:tabs>
      <w:suppressAutoHyphens w:val="0"/>
      <w:spacing w:before="360" w:after="360"/>
      <w:ind w:firstLine="709"/>
    </w:pPr>
    <w:rPr>
      <w:rFonts w:eastAsiaTheme="majorEastAsia"/>
      <w:sz w:val="26"/>
      <w:szCs w:val="26"/>
    </w:rPr>
  </w:style>
  <w:style w:type="paragraph" w:customStyle="1" w:styleId="affff2">
    <w:name w:val="_Список"/>
    <w:basedOn w:val="a"/>
    <w:link w:val="affff3"/>
    <w:qFormat/>
    <w:rsid w:val="00673307"/>
    <w:pPr>
      <w:numPr>
        <w:ilvl w:val="0"/>
        <w:numId w:val="0"/>
      </w:numPr>
      <w:tabs>
        <w:tab w:val="left" w:pos="567"/>
      </w:tabs>
      <w:spacing w:line="360" w:lineRule="auto"/>
      <w:ind w:left="360" w:hanging="360"/>
    </w:pPr>
    <w:rPr>
      <w:bCs/>
      <w:sz w:val="26"/>
      <w:szCs w:val="26"/>
    </w:rPr>
  </w:style>
  <w:style w:type="character" w:customStyle="1" w:styleId="affff3">
    <w:name w:val="_Список Знак"/>
    <w:basedOn w:val="affff1"/>
    <w:link w:val="affff2"/>
    <w:rsid w:val="00673307"/>
    <w:rPr>
      <w:rFonts w:eastAsia="Times New Roman"/>
      <w:bCs/>
      <w:sz w:val="26"/>
      <w:szCs w:val="26"/>
      <w:lang w:eastAsia="ru-RU"/>
    </w:rPr>
  </w:style>
  <w:style w:type="paragraph" w:customStyle="1" w:styleId="affff4">
    <w:name w:val="_Абзац"/>
    <w:link w:val="affff5"/>
    <w:qFormat/>
    <w:rsid w:val="00673307"/>
    <w:pPr>
      <w:spacing w:after="0" w:line="360" w:lineRule="auto"/>
      <w:ind w:firstLine="567"/>
      <w:jc w:val="both"/>
    </w:pPr>
    <w:rPr>
      <w:rFonts w:eastAsia="Calibri"/>
      <w:bCs/>
      <w:sz w:val="26"/>
      <w:szCs w:val="26"/>
    </w:rPr>
  </w:style>
  <w:style w:type="character" w:customStyle="1" w:styleId="affff5">
    <w:name w:val="_Абзац Знак"/>
    <w:basedOn w:val="a1"/>
    <w:link w:val="affff4"/>
    <w:rsid w:val="00673307"/>
    <w:rPr>
      <w:rFonts w:eastAsia="Calibri"/>
      <w:bCs/>
      <w:sz w:val="26"/>
      <w:szCs w:val="26"/>
    </w:rPr>
  </w:style>
  <w:style w:type="character" w:customStyle="1" w:styleId="32">
    <w:name w:val="Основной текст с отступом 3 Знак"/>
    <w:basedOn w:val="a1"/>
    <w:link w:val="33"/>
    <w:uiPriority w:val="99"/>
    <w:semiHidden/>
    <w:rsid w:val="00673307"/>
    <w:rPr>
      <w:sz w:val="16"/>
      <w:szCs w:val="16"/>
    </w:rPr>
  </w:style>
  <w:style w:type="paragraph" w:styleId="33">
    <w:name w:val="Body Text Indent 3"/>
    <w:basedOn w:val="a0"/>
    <w:link w:val="32"/>
    <w:uiPriority w:val="99"/>
    <w:semiHidden/>
    <w:unhideWhenUsed/>
    <w:rsid w:val="00673307"/>
    <w:pPr>
      <w:spacing w:after="120" w:line="276" w:lineRule="auto"/>
      <w:ind w:left="283" w:firstLine="0"/>
      <w:jc w:val="left"/>
    </w:pPr>
    <w:rPr>
      <w:sz w:val="16"/>
      <w:szCs w:val="16"/>
    </w:rPr>
  </w:style>
  <w:style w:type="character" w:customStyle="1" w:styleId="310">
    <w:name w:val="Основной текст с отступом 3 Знак1"/>
    <w:basedOn w:val="a1"/>
    <w:uiPriority w:val="99"/>
    <w:semiHidden/>
    <w:rsid w:val="00673307"/>
    <w:rPr>
      <w:sz w:val="16"/>
      <w:szCs w:val="16"/>
    </w:rPr>
  </w:style>
  <w:style w:type="character" w:customStyle="1" w:styleId="TimesNewRoman8pt">
    <w:name w:val="Основной текст + Times New Roman;8 pt"/>
    <w:basedOn w:val="a1"/>
    <w:rsid w:val="00673307"/>
    <w:rPr>
      <w:rFonts w:ascii="Times New Roman" w:eastAsia="Times New Roman" w:hAnsi="Times New Roman" w:cs="Times New Roman"/>
      <w:b w:val="0"/>
      <w:bCs w:val="0"/>
      <w:i w:val="0"/>
      <w:iCs w:val="0"/>
      <w:smallCaps w:val="0"/>
      <w:strike w:val="0"/>
      <w:color w:val="000000"/>
      <w:spacing w:val="0"/>
      <w:w w:val="100"/>
      <w:position w:val="0"/>
      <w:sz w:val="16"/>
      <w:szCs w:val="16"/>
      <w:u w:val="none"/>
      <w:lang w:val="ru-RU"/>
    </w:rPr>
  </w:style>
  <w:style w:type="paragraph" w:customStyle="1" w:styleId="affff6">
    <w:name w:val="_Таблица"/>
    <w:basedOn w:val="a6"/>
    <w:link w:val="affff7"/>
    <w:qFormat/>
    <w:rsid w:val="00673307"/>
    <w:pPr>
      <w:keepNext/>
      <w:tabs>
        <w:tab w:val="left" w:pos="1985"/>
      </w:tabs>
      <w:spacing w:before="240" w:after="120" w:line="240" w:lineRule="auto"/>
      <w:ind w:left="0" w:right="282"/>
    </w:pPr>
    <w:rPr>
      <w:b/>
    </w:rPr>
  </w:style>
  <w:style w:type="character" w:customStyle="1" w:styleId="affff7">
    <w:name w:val="_Таблица Знак"/>
    <w:basedOn w:val="a1"/>
    <w:link w:val="affff6"/>
    <w:rsid w:val="00673307"/>
    <w:rPr>
      <w:b/>
      <w:sz w:val="26"/>
      <w:szCs w:val="26"/>
    </w:rPr>
  </w:style>
  <w:style w:type="paragraph" w:customStyle="1" w:styleId="xl63">
    <w:name w:val="xl63"/>
    <w:basedOn w:val="a0"/>
    <w:rsid w:val="00673307"/>
    <w:pPr>
      <w:spacing w:before="100" w:beforeAutospacing="1" w:after="100" w:afterAutospacing="1" w:line="240" w:lineRule="auto"/>
      <w:ind w:firstLine="0"/>
      <w:jc w:val="left"/>
    </w:pPr>
    <w:rPr>
      <w:rFonts w:eastAsia="Times New Roman"/>
      <w:sz w:val="24"/>
      <w:szCs w:val="24"/>
      <w:lang w:eastAsia="ru-RU"/>
    </w:rPr>
  </w:style>
  <w:style w:type="paragraph" w:customStyle="1" w:styleId="xl64">
    <w:name w:val="xl64"/>
    <w:basedOn w:val="a0"/>
    <w:rsid w:val="00673307"/>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ind w:firstLine="0"/>
      <w:jc w:val="center"/>
    </w:pPr>
    <w:rPr>
      <w:rFonts w:eastAsia="Times New Roman"/>
      <w:b/>
      <w:bCs/>
      <w:color w:val="000000"/>
      <w:sz w:val="24"/>
      <w:szCs w:val="24"/>
      <w:lang w:eastAsia="ru-RU"/>
    </w:rPr>
  </w:style>
  <w:style w:type="paragraph" w:customStyle="1" w:styleId="34">
    <w:name w:val="Стиль3"/>
    <w:basedOn w:val="21"/>
    <w:link w:val="35"/>
    <w:qFormat/>
    <w:rsid w:val="00673307"/>
  </w:style>
  <w:style w:type="character" w:customStyle="1" w:styleId="35">
    <w:name w:val="Стиль3 Знак"/>
    <w:basedOn w:val="22"/>
    <w:link w:val="34"/>
    <w:rsid w:val="00673307"/>
    <w:rPr>
      <w:rFonts w:eastAsia="Times New Roman"/>
      <w:b/>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2839755">
      <w:bodyDiv w:val="1"/>
      <w:marLeft w:val="0"/>
      <w:marRight w:val="0"/>
      <w:marTop w:val="0"/>
      <w:marBottom w:val="0"/>
      <w:divBdr>
        <w:top w:val="none" w:sz="0" w:space="0" w:color="auto"/>
        <w:left w:val="none" w:sz="0" w:space="0" w:color="auto"/>
        <w:bottom w:val="none" w:sz="0" w:space="0" w:color="auto"/>
        <w:right w:val="none" w:sz="0" w:space="0" w:color="auto"/>
      </w:divBdr>
    </w:div>
    <w:div w:id="120079289">
      <w:bodyDiv w:val="1"/>
      <w:marLeft w:val="0"/>
      <w:marRight w:val="0"/>
      <w:marTop w:val="0"/>
      <w:marBottom w:val="0"/>
      <w:divBdr>
        <w:top w:val="none" w:sz="0" w:space="0" w:color="auto"/>
        <w:left w:val="none" w:sz="0" w:space="0" w:color="auto"/>
        <w:bottom w:val="none" w:sz="0" w:space="0" w:color="auto"/>
        <w:right w:val="none" w:sz="0" w:space="0" w:color="auto"/>
      </w:divBdr>
    </w:div>
    <w:div w:id="176192786">
      <w:bodyDiv w:val="1"/>
      <w:marLeft w:val="0"/>
      <w:marRight w:val="0"/>
      <w:marTop w:val="0"/>
      <w:marBottom w:val="0"/>
      <w:divBdr>
        <w:top w:val="none" w:sz="0" w:space="0" w:color="auto"/>
        <w:left w:val="none" w:sz="0" w:space="0" w:color="auto"/>
        <w:bottom w:val="none" w:sz="0" w:space="0" w:color="auto"/>
        <w:right w:val="none" w:sz="0" w:space="0" w:color="auto"/>
      </w:divBdr>
    </w:div>
    <w:div w:id="280648712">
      <w:bodyDiv w:val="1"/>
      <w:marLeft w:val="0"/>
      <w:marRight w:val="0"/>
      <w:marTop w:val="0"/>
      <w:marBottom w:val="0"/>
      <w:divBdr>
        <w:top w:val="none" w:sz="0" w:space="0" w:color="auto"/>
        <w:left w:val="none" w:sz="0" w:space="0" w:color="auto"/>
        <w:bottom w:val="none" w:sz="0" w:space="0" w:color="auto"/>
        <w:right w:val="none" w:sz="0" w:space="0" w:color="auto"/>
      </w:divBdr>
    </w:div>
    <w:div w:id="292518359">
      <w:bodyDiv w:val="1"/>
      <w:marLeft w:val="0"/>
      <w:marRight w:val="0"/>
      <w:marTop w:val="0"/>
      <w:marBottom w:val="0"/>
      <w:divBdr>
        <w:top w:val="none" w:sz="0" w:space="0" w:color="auto"/>
        <w:left w:val="none" w:sz="0" w:space="0" w:color="auto"/>
        <w:bottom w:val="none" w:sz="0" w:space="0" w:color="auto"/>
        <w:right w:val="none" w:sz="0" w:space="0" w:color="auto"/>
      </w:divBdr>
    </w:div>
    <w:div w:id="622618868">
      <w:bodyDiv w:val="1"/>
      <w:marLeft w:val="0"/>
      <w:marRight w:val="0"/>
      <w:marTop w:val="0"/>
      <w:marBottom w:val="0"/>
      <w:divBdr>
        <w:top w:val="none" w:sz="0" w:space="0" w:color="auto"/>
        <w:left w:val="none" w:sz="0" w:space="0" w:color="auto"/>
        <w:bottom w:val="none" w:sz="0" w:space="0" w:color="auto"/>
        <w:right w:val="none" w:sz="0" w:space="0" w:color="auto"/>
      </w:divBdr>
    </w:div>
    <w:div w:id="655652465">
      <w:bodyDiv w:val="1"/>
      <w:marLeft w:val="0"/>
      <w:marRight w:val="0"/>
      <w:marTop w:val="0"/>
      <w:marBottom w:val="0"/>
      <w:divBdr>
        <w:top w:val="none" w:sz="0" w:space="0" w:color="auto"/>
        <w:left w:val="none" w:sz="0" w:space="0" w:color="auto"/>
        <w:bottom w:val="none" w:sz="0" w:space="0" w:color="auto"/>
        <w:right w:val="none" w:sz="0" w:space="0" w:color="auto"/>
      </w:divBdr>
    </w:div>
    <w:div w:id="809396197">
      <w:bodyDiv w:val="1"/>
      <w:marLeft w:val="0"/>
      <w:marRight w:val="0"/>
      <w:marTop w:val="0"/>
      <w:marBottom w:val="0"/>
      <w:divBdr>
        <w:top w:val="none" w:sz="0" w:space="0" w:color="auto"/>
        <w:left w:val="none" w:sz="0" w:space="0" w:color="auto"/>
        <w:bottom w:val="none" w:sz="0" w:space="0" w:color="auto"/>
        <w:right w:val="none" w:sz="0" w:space="0" w:color="auto"/>
      </w:divBdr>
    </w:div>
    <w:div w:id="980960523">
      <w:bodyDiv w:val="1"/>
      <w:marLeft w:val="0"/>
      <w:marRight w:val="0"/>
      <w:marTop w:val="0"/>
      <w:marBottom w:val="0"/>
      <w:divBdr>
        <w:top w:val="none" w:sz="0" w:space="0" w:color="auto"/>
        <w:left w:val="none" w:sz="0" w:space="0" w:color="auto"/>
        <w:bottom w:val="none" w:sz="0" w:space="0" w:color="auto"/>
        <w:right w:val="none" w:sz="0" w:space="0" w:color="auto"/>
      </w:divBdr>
    </w:div>
    <w:div w:id="1236472538">
      <w:bodyDiv w:val="1"/>
      <w:marLeft w:val="0"/>
      <w:marRight w:val="0"/>
      <w:marTop w:val="0"/>
      <w:marBottom w:val="0"/>
      <w:divBdr>
        <w:top w:val="none" w:sz="0" w:space="0" w:color="auto"/>
        <w:left w:val="none" w:sz="0" w:space="0" w:color="auto"/>
        <w:bottom w:val="none" w:sz="0" w:space="0" w:color="auto"/>
        <w:right w:val="none" w:sz="0" w:space="0" w:color="auto"/>
      </w:divBdr>
    </w:div>
    <w:div w:id="1237277548">
      <w:bodyDiv w:val="1"/>
      <w:marLeft w:val="0"/>
      <w:marRight w:val="0"/>
      <w:marTop w:val="0"/>
      <w:marBottom w:val="0"/>
      <w:divBdr>
        <w:top w:val="none" w:sz="0" w:space="0" w:color="auto"/>
        <w:left w:val="none" w:sz="0" w:space="0" w:color="auto"/>
        <w:bottom w:val="none" w:sz="0" w:space="0" w:color="auto"/>
        <w:right w:val="none" w:sz="0" w:space="0" w:color="auto"/>
      </w:divBdr>
    </w:div>
    <w:div w:id="1241720339">
      <w:bodyDiv w:val="1"/>
      <w:marLeft w:val="0"/>
      <w:marRight w:val="0"/>
      <w:marTop w:val="0"/>
      <w:marBottom w:val="0"/>
      <w:divBdr>
        <w:top w:val="none" w:sz="0" w:space="0" w:color="auto"/>
        <w:left w:val="none" w:sz="0" w:space="0" w:color="auto"/>
        <w:bottom w:val="none" w:sz="0" w:space="0" w:color="auto"/>
        <w:right w:val="none" w:sz="0" w:space="0" w:color="auto"/>
      </w:divBdr>
    </w:div>
    <w:div w:id="1243835925">
      <w:bodyDiv w:val="1"/>
      <w:marLeft w:val="0"/>
      <w:marRight w:val="0"/>
      <w:marTop w:val="0"/>
      <w:marBottom w:val="0"/>
      <w:divBdr>
        <w:top w:val="none" w:sz="0" w:space="0" w:color="auto"/>
        <w:left w:val="none" w:sz="0" w:space="0" w:color="auto"/>
        <w:bottom w:val="none" w:sz="0" w:space="0" w:color="auto"/>
        <w:right w:val="none" w:sz="0" w:space="0" w:color="auto"/>
      </w:divBdr>
    </w:div>
    <w:div w:id="19009454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image" Target="media/image7.png"/><Relationship Id="rId26" Type="http://schemas.openxmlformats.org/officeDocument/2006/relationships/hyperlink" Target="mk:@MSITStore:C:\Program%20Files%20(x86)\Zulu%207.0\Zulu.chm::/Html/import.htm" TargetMode="External"/><Relationship Id="rId39" Type="http://schemas.openxmlformats.org/officeDocument/2006/relationships/theme" Target="theme/theme1.xml"/><Relationship Id="rId21" Type="http://schemas.openxmlformats.org/officeDocument/2006/relationships/image" Target="media/image10.png"/><Relationship Id="rId34" Type="http://schemas.openxmlformats.org/officeDocument/2006/relationships/footer" Target="footer2.xml"/><Relationship Id="rId7" Type="http://schemas.openxmlformats.org/officeDocument/2006/relationships/footnotes" Target="footnotes.xml"/><Relationship Id="rId12" Type="http://schemas.openxmlformats.org/officeDocument/2006/relationships/chart" Target="charts/chart1.xml"/><Relationship Id="rId17" Type="http://schemas.openxmlformats.org/officeDocument/2006/relationships/image" Target="media/image6.png"/><Relationship Id="rId25" Type="http://schemas.openxmlformats.org/officeDocument/2006/relationships/hyperlink" Target="mk:@MSITStore:C:\Program%20Files%20(x86)\Zulu%207.0\Zulu.chm::/Html/import.htm" TargetMode="External"/><Relationship Id="rId33" Type="http://schemas.openxmlformats.org/officeDocument/2006/relationships/header" Target="header3.xml"/><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5.jpeg"/><Relationship Id="rId20" Type="http://schemas.openxmlformats.org/officeDocument/2006/relationships/image" Target="media/image9.png"/><Relationship Id="rId29" Type="http://schemas.openxmlformats.org/officeDocument/2006/relationships/hyperlink" Target="mk:@MSITStore:C:\Program%20Files%20(x86)\Zulu%207.0\Zulu.chm::/Html/zuluax/ZuluTools_ImportFromMIF.htm"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24" Type="http://schemas.openxmlformats.org/officeDocument/2006/relationships/hyperlink" Target="mk:@MSITStore:C:\Program%20Files%20(x86)\Zulu%207.0\Zulu.chm::/Html/import.htm" TargetMode="External"/><Relationship Id="rId32" Type="http://schemas.openxmlformats.org/officeDocument/2006/relationships/header" Target="header2.xml"/><Relationship Id="rId37" Type="http://schemas.openxmlformats.org/officeDocument/2006/relationships/image" Target="media/image15.png"/><Relationship Id="rId5" Type="http://schemas.openxmlformats.org/officeDocument/2006/relationships/settings" Target="settings.xml"/><Relationship Id="rId15" Type="http://schemas.openxmlformats.org/officeDocument/2006/relationships/image" Target="media/image4.jpeg"/><Relationship Id="rId23" Type="http://schemas.openxmlformats.org/officeDocument/2006/relationships/hyperlink" Target="mk:@MSITStore:C:\Program%20Files%20(x86)\Zulu%207.0\Zulu.chm::/Html/import.htm" TargetMode="External"/><Relationship Id="rId28" Type="http://schemas.openxmlformats.org/officeDocument/2006/relationships/image" Target="media/image13.png"/><Relationship Id="rId36" Type="http://schemas.openxmlformats.org/officeDocument/2006/relationships/image" Target="media/image14.png"/><Relationship Id="rId10" Type="http://schemas.openxmlformats.org/officeDocument/2006/relationships/image" Target="media/image2.gif"/><Relationship Id="rId19" Type="http://schemas.openxmlformats.org/officeDocument/2006/relationships/image" Target="media/image8.png"/><Relationship Id="rId31" Type="http://schemas.openxmlformats.org/officeDocument/2006/relationships/hyperlink" Target="mk:@MSITStore:C:\Program%20Files%20(x86)\Zulu%207.0\Zulu.chm::/Html/editing_groupchangeparametres.htm" TargetMode="Externa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footer" Target="footer1.xml"/><Relationship Id="rId22" Type="http://schemas.openxmlformats.org/officeDocument/2006/relationships/image" Target="media/image11.png"/><Relationship Id="rId27" Type="http://schemas.openxmlformats.org/officeDocument/2006/relationships/image" Target="media/image12.png"/><Relationship Id="rId30" Type="http://schemas.openxmlformats.org/officeDocument/2006/relationships/hyperlink" Target="mk:@MSITStore:C:\Program%20Files%20(x86)\Zulu%207.0\Zulu.chm::/Html/zuluax/ZuluTools_ImportFromShape.htm" TargetMode="External"/><Relationship Id="rId35" Type="http://schemas.openxmlformats.org/officeDocument/2006/relationships/footer" Target="footer3.xml"/><Relationship Id="rId8" Type="http://schemas.openxmlformats.org/officeDocument/2006/relationships/endnotes" Target="endnotes.xml"/><Relationship Id="rId3" Type="http://schemas.openxmlformats.org/officeDocument/2006/relationships/styles" Target="styles.xml"/></Relationships>
</file>

<file path=word/_rels/footnotes.xml.rels><?xml version="1.0" encoding="UTF-8" standalone="yes"?>
<Relationships xmlns="http://schemas.openxmlformats.org/package/2006/relationships"><Relationship Id="rId2" Type="http://schemas.openxmlformats.org/officeDocument/2006/relationships/hyperlink" Target="ftp://ftp.politerm.com.ru/zulu/ZuluHydro.pdf" TargetMode="External"/><Relationship Id="rId1" Type="http://schemas.openxmlformats.org/officeDocument/2006/relationships/hyperlink" Target="ftp://ftp.politerm.com.ru/zulu/ZuluHydro.pdf" TargetMode="External"/></Relationships>
</file>

<file path=word/charts/_rels/chart1.xml.rels><?xml version="1.0" encoding="UTF-8" standalone="yes"?>
<Relationships xmlns="http://schemas.openxmlformats.org/package/2006/relationships"><Relationship Id="rId1" Type="http://schemas.openxmlformats.org/officeDocument/2006/relationships/oleObject" Target="file:///E:\Anna\0_&#1057;&#1042;%20&#1050;&#1086;&#1079;&#1080;&#1085;&#1089;&#1082;&#1080;&#1081;\&#1051;&#1080;&#1089;&#1090;%20Microsoft%20Excel.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34"/>
    </mc:Choice>
    <mc:Fallback>
      <c:style val="34"/>
    </mc:Fallback>
  </mc:AlternateContent>
  <c:chart>
    <c:title>
      <c:tx>
        <c:rich>
          <a:bodyPr/>
          <a:lstStyle/>
          <a:p>
            <a:pPr>
              <a:defRPr/>
            </a:pPr>
            <a:r>
              <a:rPr lang="ru-RU"/>
              <a:t>Реализация услуг водоснабжения</a:t>
            </a:r>
          </a:p>
        </c:rich>
      </c:tx>
      <c:layout>
        <c:manualLayout>
          <c:xMode val="edge"/>
          <c:yMode val="edge"/>
          <c:x val="0.10419444444444474"/>
          <c:y val="4.6258506374749792E-2"/>
        </c:manualLayout>
      </c:layout>
      <c:overlay val="0"/>
    </c:title>
    <c:autoTitleDeleted val="0"/>
    <c:view3D>
      <c:rotX val="30"/>
      <c:rotY val="0"/>
      <c:rAngAx val="0"/>
      <c:perspective val="30"/>
    </c:view3D>
    <c:floor>
      <c:thickness val="0"/>
    </c:floor>
    <c:sideWall>
      <c:thickness val="0"/>
    </c:sideWall>
    <c:backWall>
      <c:thickness val="0"/>
    </c:backWall>
    <c:plotArea>
      <c:layout/>
      <c:pie3DChart>
        <c:varyColors val="1"/>
        <c:ser>
          <c:idx val="0"/>
          <c:order val="0"/>
          <c:explosion val="25"/>
          <c:dLbls>
            <c:showLegendKey val="0"/>
            <c:showVal val="0"/>
            <c:showCatName val="0"/>
            <c:showSerName val="0"/>
            <c:showPercent val="1"/>
            <c:showBubbleSize val="0"/>
            <c:showLeaderLines val="1"/>
          </c:dLbls>
          <c:val>
            <c:numRef>
              <c:f>Лист1!$K$40:$M$40</c:f>
              <c:numCache>
                <c:formatCode>0.00%</c:formatCode>
                <c:ptCount val="3"/>
                <c:pt idx="0">
                  <c:v>0.84045720913110655</c:v>
                </c:pt>
                <c:pt idx="1">
                  <c:v>0.15884634572389847</c:v>
                </c:pt>
                <c:pt idx="2">
                  <c:v>6.9644514499561574E-4</c:v>
                </c:pt>
              </c:numCache>
            </c:numRef>
          </c:val>
        </c:ser>
        <c:dLbls>
          <c:showLegendKey val="0"/>
          <c:showVal val="0"/>
          <c:showCatName val="0"/>
          <c:showSerName val="0"/>
          <c:showPercent val="1"/>
          <c:showBubbleSize val="0"/>
          <c:showLeaderLines val="1"/>
        </c:dLbls>
      </c:pie3DChart>
    </c:plotArea>
    <c:legend>
      <c:legendPos val="r"/>
      <c:layout>
        <c:manualLayout>
          <c:xMode val="edge"/>
          <c:yMode val="edge"/>
          <c:x val="0.93318197725284335"/>
          <c:y val="0.48780214180527076"/>
          <c:w val="6.1262467191601194E-2"/>
          <c:h val="0.25094656923969755"/>
        </c:manualLayout>
      </c:layout>
      <c:overlay val="0"/>
      <c:txPr>
        <a:bodyPr/>
        <a:lstStyle/>
        <a:p>
          <a:pPr rtl="0">
            <a:defRPr/>
          </a:pPr>
          <a:endParaRPr lang="ru-RU"/>
        </a:p>
      </c:txPr>
    </c:legend>
    <c:plotVisOnly val="1"/>
    <c:dispBlanksAs val="gap"/>
    <c:showDLblsOverMax val="0"/>
  </c:chart>
  <c:externalData r:id="rId1">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A13C7A33-D02D-4B25-A398-9B964CE3F33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456</TotalTime>
  <Pages>73</Pages>
  <Words>11222</Words>
  <Characters>63966</Characters>
  <Application>Microsoft Office Word</Application>
  <DocSecurity>0</DocSecurity>
  <Lines>533</Lines>
  <Paragraphs>150</Paragraphs>
  <ScaleCrop>false</ScaleCrop>
  <HeadingPairs>
    <vt:vector size="2" baseType="variant">
      <vt:variant>
        <vt:lpstr>Название</vt:lpstr>
      </vt:variant>
      <vt:variant>
        <vt:i4>1</vt:i4>
      </vt:variant>
    </vt:vector>
  </HeadingPairs>
  <TitlesOfParts>
    <vt:vector size="1" baseType="lpstr">
      <vt:lpstr/>
    </vt:vector>
  </TitlesOfParts>
  <Company>Kontakt</Company>
  <LinksUpToDate>false</LinksUpToDate>
  <CharactersWithSpaces>75038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Катя</dc:creator>
  <cp:keywords/>
  <dc:description/>
  <cp:lastModifiedBy>user</cp:lastModifiedBy>
  <cp:revision>25</cp:revision>
  <dcterms:created xsi:type="dcterms:W3CDTF">2014-01-23T12:23:00Z</dcterms:created>
  <dcterms:modified xsi:type="dcterms:W3CDTF">2014-03-17T04:31:00Z</dcterms:modified>
</cp:coreProperties>
</file>