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427" w:rsidRPr="008E1427" w:rsidRDefault="008E1427" w:rsidP="008E1427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8E1427">
        <w:rPr>
          <w:rFonts w:ascii="Times New Roman" w:hAnsi="Times New Roman"/>
          <w:caps/>
          <w:sz w:val="28"/>
          <w:szCs w:val="28"/>
        </w:rPr>
        <w:t>АДМИНИСТРАЦИЯ</w:t>
      </w:r>
    </w:p>
    <w:p w:rsidR="008E1427" w:rsidRPr="008E1427" w:rsidRDefault="008E1427" w:rsidP="008E1427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8E1427">
        <w:rPr>
          <w:rFonts w:ascii="Times New Roman" w:hAnsi="Times New Roman"/>
          <w:caps/>
          <w:sz w:val="28"/>
          <w:szCs w:val="28"/>
        </w:rPr>
        <w:t>Козинского сельсовета</w:t>
      </w:r>
    </w:p>
    <w:p w:rsidR="008E1427" w:rsidRPr="008E1427" w:rsidRDefault="008E1427" w:rsidP="008E1427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8E1427">
        <w:rPr>
          <w:rFonts w:ascii="Times New Roman" w:hAnsi="Times New Roman"/>
          <w:caps/>
          <w:sz w:val="28"/>
          <w:szCs w:val="28"/>
        </w:rPr>
        <w:t>Усть-Таркского района Новосибирской области</w:t>
      </w:r>
    </w:p>
    <w:p w:rsidR="008E1427" w:rsidRPr="008E1427" w:rsidRDefault="008E1427" w:rsidP="008E14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E1427">
        <w:rPr>
          <w:rFonts w:ascii="Times New Roman" w:hAnsi="Times New Roman"/>
          <w:sz w:val="24"/>
          <w:szCs w:val="24"/>
        </w:rPr>
        <w:t xml:space="preserve">                                              </w:t>
      </w:r>
    </w:p>
    <w:p w:rsidR="008E1427" w:rsidRPr="008E1427" w:rsidRDefault="008E1427" w:rsidP="008E14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1427">
        <w:rPr>
          <w:rFonts w:ascii="Times New Roman" w:hAnsi="Times New Roman"/>
          <w:b/>
          <w:sz w:val="28"/>
          <w:szCs w:val="28"/>
        </w:rPr>
        <w:t>ПОСТАНОВЛЕНИЕ</w:t>
      </w:r>
    </w:p>
    <w:p w:rsidR="008E1427" w:rsidRPr="008E1427" w:rsidRDefault="008E1427" w:rsidP="008E1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1427" w:rsidRPr="008E1427" w:rsidRDefault="008E1427" w:rsidP="008E14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E1427">
        <w:rPr>
          <w:rFonts w:ascii="Times New Roman" w:hAnsi="Times New Roman"/>
          <w:sz w:val="28"/>
          <w:szCs w:val="28"/>
        </w:rPr>
        <w:t>с</w:t>
      </w:r>
      <w:proofErr w:type="gramStart"/>
      <w:r w:rsidRPr="008E1427">
        <w:rPr>
          <w:rFonts w:ascii="Times New Roman" w:hAnsi="Times New Roman"/>
          <w:sz w:val="28"/>
          <w:szCs w:val="28"/>
        </w:rPr>
        <w:t>.К</w:t>
      </w:r>
      <w:proofErr w:type="gramEnd"/>
      <w:r w:rsidRPr="008E1427">
        <w:rPr>
          <w:rFonts w:ascii="Times New Roman" w:hAnsi="Times New Roman"/>
          <w:sz w:val="28"/>
          <w:szCs w:val="28"/>
        </w:rPr>
        <w:t>озино</w:t>
      </w:r>
      <w:proofErr w:type="spellEnd"/>
    </w:p>
    <w:p w:rsidR="002649A1" w:rsidRDefault="002649A1" w:rsidP="002649A1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E22E8">
        <w:rPr>
          <w:sz w:val="28"/>
          <w:szCs w:val="28"/>
        </w:rPr>
        <w:t>30.08.</w:t>
      </w:r>
      <w:bookmarkStart w:id="0" w:name="_GoBack"/>
      <w:bookmarkEnd w:id="0"/>
      <w:r>
        <w:rPr>
          <w:sz w:val="28"/>
          <w:szCs w:val="28"/>
        </w:rPr>
        <w:t>2019</w:t>
      </w:r>
      <w:r>
        <w:rPr>
          <w:sz w:val="28"/>
          <w:szCs w:val="28"/>
        </w:rPr>
        <w:tab/>
        <w:t xml:space="preserve">                    </w:t>
      </w:r>
      <w:r w:rsidR="006B14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</w:t>
      </w:r>
      <w:r w:rsidR="00AE22E8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№ </w:t>
      </w:r>
      <w:r w:rsidR="00AE22E8">
        <w:rPr>
          <w:sz w:val="28"/>
          <w:szCs w:val="28"/>
        </w:rPr>
        <w:t>92</w:t>
      </w:r>
    </w:p>
    <w:p w:rsidR="002649A1" w:rsidRPr="001074B2" w:rsidRDefault="002649A1" w:rsidP="002649A1">
      <w:pPr>
        <w:pStyle w:val="ConsPlusTitle"/>
        <w:contextualSpacing/>
        <w:jc w:val="center"/>
        <w:outlineLvl w:val="0"/>
      </w:pPr>
    </w:p>
    <w:p w:rsidR="002649A1" w:rsidRPr="008E1427" w:rsidRDefault="002649A1" w:rsidP="002649A1">
      <w:pPr>
        <w:pStyle w:val="ConsPlusTitle"/>
        <w:ind w:firstLine="708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E1427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Pr="008E1427">
        <w:rPr>
          <w:rFonts w:ascii="Times New Roman" w:hAnsi="Times New Roman" w:cs="Times New Roman"/>
          <w:sz w:val="24"/>
          <w:szCs w:val="24"/>
        </w:rPr>
        <w:t>Козинского</w:t>
      </w:r>
      <w:proofErr w:type="spellEnd"/>
      <w:r w:rsidRPr="008E1427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8E1427">
        <w:rPr>
          <w:rFonts w:ascii="Times New Roman" w:hAnsi="Times New Roman" w:cs="Times New Roman"/>
          <w:sz w:val="24"/>
          <w:szCs w:val="24"/>
        </w:rPr>
        <w:t>Усть-Таркского</w:t>
      </w:r>
      <w:proofErr w:type="spellEnd"/>
      <w:r w:rsidRPr="008E1427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от 28.12.2016 №</w:t>
      </w:r>
      <w:r w:rsidR="008E1427" w:rsidRPr="008E1427">
        <w:rPr>
          <w:rFonts w:ascii="Times New Roman" w:hAnsi="Times New Roman" w:cs="Times New Roman"/>
          <w:sz w:val="24"/>
          <w:szCs w:val="24"/>
        </w:rPr>
        <w:t xml:space="preserve"> </w:t>
      </w:r>
      <w:r w:rsidRPr="008E1427">
        <w:rPr>
          <w:rFonts w:ascii="Times New Roman" w:hAnsi="Times New Roman" w:cs="Times New Roman"/>
          <w:sz w:val="24"/>
          <w:szCs w:val="24"/>
        </w:rPr>
        <w:t>97 «Об утверждении административного регламента по предоставлению муниципальной услуги «Выдача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грузов»</w:t>
      </w:r>
    </w:p>
    <w:p w:rsidR="002649A1" w:rsidRPr="008E1427" w:rsidRDefault="002649A1" w:rsidP="002649A1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649A1" w:rsidRPr="008E1427" w:rsidRDefault="002649A1" w:rsidP="008E142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E1427">
        <w:rPr>
          <w:rFonts w:ascii="Times New Roman" w:hAnsi="Times New Roman"/>
          <w:sz w:val="24"/>
          <w:szCs w:val="24"/>
        </w:rPr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Федерации», администрация </w:t>
      </w:r>
      <w:proofErr w:type="spellStart"/>
      <w:r w:rsidRPr="008E1427">
        <w:rPr>
          <w:rFonts w:ascii="Times New Roman" w:hAnsi="Times New Roman"/>
          <w:sz w:val="24"/>
          <w:szCs w:val="24"/>
        </w:rPr>
        <w:t>Козинского</w:t>
      </w:r>
      <w:proofErr w:type="spellEnd"/>
      <w:r w:rsidRPr="008E1427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8E1427">
        <w:rPr>
          <w:rFonts w:ascii="Times New Roman" w:hAnsi="Times New Roman"/>
          <w:sz w:val="24"/>
          <w:szCs w:val="24"/>
        </w:rPr>
        <w:t>Усть-Таркского</w:t>
      </w:r>
      <w:proofErr w:type="spellEnd"/>
      <w:r w:rsidRPr="008E1427">
        <w:rPr>
          <w:rFonts w:ascii="Times New Roman" w:hAnsi="Times New Roman"/>
          <w:sz w:val="24"/>
          <w:szCs w:val="24"/>
        </w:rPr>
        <w:t xml:space="preserve"> района Новосибирской области</w:t>
      </w:r>
      <w:r w:rsidR="008E1427" w:rsidRPr="008E1427">
        <w:rPr>
          <w:rFonts w:ascii="Times New Roman" w:hAnsi="Times New Roman"/>
          <w:sz w:val="24"/>
          <w:szCs w:val="24"/>
        </w:rPr>
        <w:t xml:space="preserve"> </w:t>
      </w:r>
      <w:r w:rsidRPr="008E1427">
        <w:rPr>
          <w:rFonts w:ascii="Times New Roman" w:hAnsi="Times New Roman"/>
          <w:b/>
          <w:sz w:val="24"/>
          <w:szCs w:val="24"/>
        </w:rPr>
        <w:t>ПОСТАНОВЛЯЕТ:</w:t>
      </w:r>
    </w:p>
    <w:p w:rsidR="002649A1" w:rsidRPr="008E1427" w:rsidRDefault="002649A1" w:rsidP="008E1427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1. Внести в постановление администрации </w:t>
      </w:r>
      <w:proofErr w:type="spellStart"/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Козинского</w:t>
      </w:r>
      <w:proofErr w:type="spellEnd"/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сельсовета </w:t>
      </w:r>
      <w:proofErr w:type="spellStart"/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Усть-Таркского</w:t>
      </w:r>
      <w:proofErr w:type="spellEnd"/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района Новосибирской области от 28.12.2016 №</w:t>
      </w:r>
      <w:r w:rsidR="008E1427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97 «Об утверждении административного регламента по предоставлению муниципальной услуги «Выдача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грузов», следующие изменения:</w:t>
      </w:r>
    </w:p>
    <w:p w:rsidR="0098647F" w:rsidRPr="008E1427" w:rsidRDefault="0098647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1.1. Наименование</w:t>
      </w:r>
      <w:r w:rsidR="006B144E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постановления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изложить в следующей редакции:</w:t>
      </w:r>
    </w:p>
    <w:p w:rsidR="0098647F" w:rsidRPr="008E1427" w:rsidRDefault="0098647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«Об утверждении административного регламента по   предоставлению муниципальной  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</w:r>
      <w:r w:rsidR="008E1427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</w:p>
    <w:p w:rsidR="0098647F" w:rsidRPr="008E1427" w:rsidRDefault="0098647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1.2. В пункте 1</w:t>
      </w:r>
      <w:r w:rsidR="00CC7C81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постановления 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слова «</w:t>
      </w:r>
      <w:r w:rsidR="006B144E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Выдача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 заменить словами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средства».</w:t>
      </w:r>
    </w:p>
    <w:p w:rsidR="0098647F" w:rsidRPr="008E1427" w:rsidRDefault="0098647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1.3. В административный регламент по предоставлению муниципальной услуги «</w:t>
      </w:r>
      <w:r w:rsidR="006B144E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Выдача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»:</w:t>
      </w:r>
    </w:p>
    <w:p w:rsidR="0098647F" w:rsidRPr="008E1427" w:rsidRDefault="0098647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1.3.1. В наименовании слова «</w:t>
      </w:r>
      <w:r w:rsidR="006B144E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Выдача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 заменить словами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средства».</w:t>
      </w:r>
    </w:p>
    <w:p w:rsidR="0098647F" w:rsidRPr="008E1427" w:rsidRDefault="0098647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1.3.2. В пункте 1.1 слова «</w:t>
      </w:r>
      <w:r w:rsidR="006B144E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Выдача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 заменить словами «</w:t>
      </w:r>
      <w:r w:rsidR="006B144E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».</w:t>
      </w:r>
    </w:p>
    <w:p w:rsidR="0098647F" w:rsidRPr="008E1427" w:rsidRDefault="0098647F" w:rsidP="00142D7C">
      <w:pPr>
        <w:tabs>
          <w:tab w:val="left" w:pos="-2552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E1427">
        <w:rPr>
          <w:rFonts w:ascii="Times New Roman" w:hAnsi="Times New Roman"/>
          <w:color w:val="000000" w:themeColor="text1"/>
          <w:sz w:val="24"/>
          <w:szCs w:val="24"/>
        </w:rPr>
        <w:t>1.3.</w:t>
      </w:r>
      <w:r w:rsidR="006B144E" w:rsidRPr="008E1427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8E1427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6B144E" w:rsidRPr="008E1427">
        <w:rPr>
          <w:rFonts w:ascii="Times New Roman" w:hAnsi="Times New Roman"/>
          <w:color w:val="000000" w:themeColor="text1"/>
          <w:sz w:val="24"/>
          <w:szCs w:val="24"/>
        </w:rPr>
        <w:t xml:space="preserve"> Пункт 2.4. изложить в следующей редакции: </w:t>
      </w:r>
      <w:r w:rsidR="0061462C" w:rsidRPr="008E1427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6B144E" w:rsidRPr="008E1427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61462C" w:rsidRPr="008E1427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6B144E" w:rsidRPr="008E1427">
        <w:rPr>
          <w:rFonts w:ascii="Times New Roman" w:hAnsi="Times New Roman"/>
          <w:color w:val="000000" w:themeColor="text1"/>
          <w:sz w:val="24"/>
          <w:szCs w:val="24"/>
        </w:rPr>
        <w:t>. Перечень нормативных правовых актов, регулирующих предоставление муниципальной услуги, подлежит обязательному размещению на официальном сайте администрации, в федеральном реестре и на Едином портале государственных и муниципальных услуг (функций).</w:t>
      </w:r>
      <w:r w:rsidR="0061462C" w:rsidRPr="008E1427">
        <w:rPr>
          <w:rFonts w:ascii="Times New Roman" w:hAnsi="Times New Roman"/>
          <w:color w:val="000000" w:themeColor="text1"/>
          <w:sz w:val="24"/>
          <w:szCs w:val="24"/>
        </w:rPr>
        <w:t>".</w:t>
      </w:r>
    </w:p>
    <w:p w:rsidR="0098647F" w:rsidRPr="008E1427" w:rsidRDefault="0098647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lastRenderedPageBreak/>
        <w:t>1.3.</w:t>
      </w:r>
      <w:r w:rsidR="00FB5760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4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 В пункте 2.5.1 слова «транспортного средства, осуществляющего перевозки тяжеловесных и (или) крупногабаритных грузов» заменить словами «тяжеловесного и (или) крупногабаритного транспортного средства».</w:t>
      </w:r>
    </w:p>
    <w:p w:rsidR="00FB5760" w:rsidRPr="008E1427" w:rsidRDefault="00FB5760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1.3.5. </w:t>
      </w:r>
      <w:r w:rsidR="0056044D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В пункте 2.5.1. слова ", по образцу (приложение 1)</w:t>
      </w:r>
      <w:r w:rsidR="00A93974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"</w:t>
      </w:r>
      <w:r w:rsidR="0056044D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исключить.</w:t>
      </w:r>
    </w:p>
    <w:p w:rsidR="0098647F" w:rsidRPr="008E1427" w:rsidRDefault="0098647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1.3.</w:t>
      </w:r>
      <w:r w:rsidR="00DE6F30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6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 Пункт 2.5.2 изложить в следующей редакции:</w:t>
      </w:r>
    </w:p>
    <w:p w:rsidR="0098647F" w:rsidRPr="008E1427" w:rsidRDefault="0098647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«2.5.2. К заявлению прилагаются:</w:t>
      </w:r>
    </w:p>
    <w:p w:rsidR="0098647F" w:rsidRPr="008E1427" w:rsidRDefault="0098647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1) копия документов каждого транспортного средства (паспорт транспортного средства или свидетельство о регистрации транспортного средства, паспорт самоходной машины), с использованием которого планируется поездка;</w:t>
      </w:r>
    </w:p>
    <w:p w:rsidR="0098647F" w:rsidRPr="008E1427" w:rsidRDefault="0098647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2) схема тяжеловесного и (или) крупногабаритного транспортного средства (автопоезда) с изображением размещения груза (при наличии груза). </w:t>
      </w:r>
      <w:proofErr w:type="gramStart"/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На схеме изображается транспортное средство, планируемое к участию в перевозке, его габариты с грузом (при наличии груза), количество осей и колес на нем, взаимное расположение осей и колес, распределение нагрузки по осям и в случае неравномерного распределения нагрузки по длине оси - распределение на отдельные колеса, а также при наличии груза - габариты груза, расположение груза на транспортном средстве, погрузочная высота, свес</w:t>
      </w:r>
      <w:proofErr w:type="gramEnd"/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(при наличии) (изображается вид в профиль, сзади), способы, места крепления груза;</w:t>
      </w:r>
    </w:p>
    <w:p w:rsidR="0098647F" w:rsidRPr="008E1427" w:rsidRDefault="0098647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3) сведения о технических требованиях к перевозке заявленного груза в транспортном положении (в случае перевозки груза) - сведения изготовителя, производителя груза, эксплуатационные документы, содержащие информацию о весогабаритных параметрах груза;</w:t>
      </w:r>
    </w:p>
    <w:p w:rsidR="0098647F" w:rsidRPr="008E1427" w:rsidRDefault="0098647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4) копия платежного документа, подтверждающего уплату государственной пошлины за выдачу специального разрешения (при наличии информации об уплате государственной пошлины, содержащейся в Государственной информационной системе о государственных и муниципальных платежах, копия платежного документа не требуется); </w:t>
      </w:r>
    </w:p>
    <w:p w:rsidR="0098647F" w:rsidRPr="008E1427" w:rsidRDefault="0098647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5) копия ранее выданного специального разрешения, срок действия которого на момент подачи заявления не истек, - в случае повторной подачи заявления на движение крупногабаритной сельскохозяйственной техники (комбайн, трактор) своим ходом в период с марта по сентябрь в пределах одного муниципального образования при наличии действующего специального разрешения на данное транспортное средство.</w:t>
      </w:r>
    </w:p>
    <w:p w:rsidR="0098647F" w:rsidRPr="008E1427" w:rsidRDefault="0098647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В случае если заявление подается повторно в порядке, предусмотренном абзацем четвертым пункта 4 Приказа Минтранса России от 05.06.2019 N 167 "Об утверждении Порядка выдачи специального разрешения на движение по автомобильным дорогам тяжеловесного и (или) крупногабаритного транспортного средства", документы, указанные в подпунктах 1 - 3 настоящего пункта, к заявлению не прилагаются.</w:t>
      </w:r>
    </w:p>
    <w:p w:rsidR="0098647F" w:rsidRPr="008E1427" w:rsidRDefault="0098647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В случае подачи заявления представителем владельца транспортного средства к заявлению также прилагается документ, подтверждающий полномочия представителя владельца транспортного средства</w:t>
      </w:r>
      <w:proofErr w:type="gramStart"/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.»</w:t>
      </w:r>
      <w:r w:rsidR="0056044D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  <w:proofErr w:type="gramEnd"/>
    </w:p>
    <w:p w:rsidR="003A625E" w:rsidRPr="008E1427" w:rsidRDefault="003A625E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1.3.7. Пункт 2.11. изложить в следующей редакции: "2.11. 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Основания для отказа в предоставлении муниципальной услуги:</w:t>
      </w:r>
    </w:p>
    <w:p w:rsidR="003A625E" w:rsidRPr="008E1427" w:rsidRDefault="003A625E" w:rsidP="00142D7C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8E1427">
        <w:rPr>
          <w:color w:val="000000" w:themeColor="text1"/>
        </w:rPr>
        <w:t>1) не вправе согласно Порядку выдачи специального разрешения на движение по автомобильным дорогам тяжеловесного и (или) крупногабаритного транспортного средства, утвержденному Приказом Минтранса России от 05.06.2019 N 167,    выдавать специальные разрешения по заявленному маршруту;</w:t>
      </w:r>
    </w:p>
    <w:p w:rsidR="003A625E" w:rsidRPr="008E1427" w:rsidRDefault="003A625E" w:rsidP="00142D7C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8E1427">
        <w:rPr>
          <w:color w:val="000000" w:themeColor="text1"/>
        </w:rPr>
        <w:t>2) информация о государственной регистрации в качестве индивидуального предпринимателя или юридического лица не совпадает с соответствующей информацией, указанной в заявлении;</w:t>
      </w:r>
    </w:p>
    <w:p w:rsidR="003A625E" w:rsidRPr="008E1427" w:rsidRDefault="003A625E" w:rsidP="00142D7C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8E1427">
        <w:rPr>
          <w:color w:val="000000" w:themeColor="text1"/>
        </w:rPr>
        <w:t>3) сведения, предоставленные в заявлении и документах, не соответствуют техническим характеристикам транспортного средства и груза, а также технической возможности осуществления заявленной перевозки;</w:t>
      </w:r>
    </w:p>
    <w:p w:rsidR="003A625E" w:rsidRPr="008E1427" w:rsidRDefault="003A625E" w:rsidP="00142D7C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8E1427">
        <w:rPr>
          <w:color w:val="000000" w:themeColor="text1"/>
        </w:rPr>
        <w:t>4) установленные требования о перевозке делимого груза не соблюдены;</w:t>
      </w:r>
    </w:p>
    <w:p w:rsidR="003A625E" w:rsidRPr="008E1427" w:rsidRDefault="003A625E" w:rsidP="00142D7C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8E1427">
        <w:rPr>
          <w:color w:val="000000" w:themeColor="text1"/>
        </w:rPr>
        <w:t xml:space="preserve">5) при согласовании маршрута установлена невозможность осуществления движения по заявленному маршруту тяжеловесного и (или) крупногабаритного транспортного средства с заявленными техническими характеристиками в связи с техническим состоянием </w:t>
      </w:r>
      <w:r w:rsidRPr="008E1427">
        <w:rPr>
          <w:color w:val="000000" w:themeColor="text1"/>
        </w:rPr>
        <w:lastRenderedPageBreak/>
        <w:t>автомобильной дороги, искусственного сооружения или инженерных коммуникаций, а также по требованиям безопасности дорожного движения;</w:t>
      </w:r>
    </w:p>
    <w:p w:rsidR="003A625E" w:rsidRPr="008E1427" w:rsidRDefault="003A625E" w:rsidP="00142D7C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8E1427">
        <w:rPr>
          <w:color w:val="000000" w:themeColor="text1"/>
        </w:rPr>
        <w:t xml:space="preserve">6) отсутствует согласие заявителя </w:t>
      </w:r>
      <w:proofErr w:type="gramStart"/>
      <w:r w:rsidRPr="008E1427">
        <w:rPr>
          <w:color w:val="000000" w:themeColor="text1"/>
        </w:rPr>
        <w:t>на</w:t>
      </w:r>
      <w:proofErr w:type="gramEnd"/>
      <w:r w:rsidRPr="008E1427">
        <w:rPr>
          <w:color w:val="000000" w:themeColor="text1"/>
        </w:rPr>
        <w:t>:</w:t>
      </w:r>
    </w:p>
    <w:p w:rsidR="003A625E" w:rsidRPr="008E1427" w:rsidRDefault="003A625E" w:rsidP="00142D7C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8E1427">
        <w:rPr>
          <w:color w:val="000000" w:themeColor="text1"/>
        </w:rPr>
        <w:t>проведение оценки технического состояния автомобильной дороги согласно </w:t>
      </w:r>
      <w:hyperlink r:id="rId6" w:anchor="/document/72335798/entry/1027" w:history="1">
        <w:r w:rsidRPr="008E1427">
          <w:rPr>
            <w:rStyle w:val="a4"/>
            <w:color w:val="000000" w:themeColor="text1"/>
          </w:rPr>
          <w:t>пункту 27</w:t>
        </w:r>
      </w:hyperlink>
      <w:r w:rsidRPr="008E1427">
        <w:rPr>
          <w:color w:val="000000" w:themeColor="text1"/>
        </w:rPr>
        <w:t> </w:t>
      </w:r>
      <w:r w:rsidR="00637537" w:rsidRPr="008E1427">
        <w:rPr>
          <w:color w:val="000000" w:themeColor="text1"/>
        </w:rPr>
        <w:t xml:space="preserve"> Порядка выдачи специального разрешения на движение по автомобильным дорогам тяжеловесного и (или) крупногабаритного транспортного средства, утвержденному Приказом Минтр</w:t>
      </w:r>
      <w:r w:rsidR="008E1427" w:rsidRPr="008E1427">
        <w:rPr>
          <w:color w:val="000000" w:themeColor="text1"/>
        </w:rPr>
        <w:t>анса России от 05.06.2019 N 167</w:t>
      </w:r>
      <w:r w:rsidRPr="008E1427">
        <w:rPr>
          <w:color w:val="000000" w:themeColor="text1"/>
        </w:rPr>
        <w:t>;</w:t>
      </w:r>
    </w:p>
    <w:p w:rsidR="003A625E" w:rsidRPr="008E1427" w:rsidRDefault="003A625E" w:rsidP="00142D7C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8E1427">
        <w:rPr>
          <w:color w:val="000000" w:themeColor="text1"/>
        </w:rPr>
        <w:t>принятие специальных мер по обустройству пересекающих автомобильную дорогу сооружений и инженерных коммуникаций, определенных согласно проведенной оценке технического состояния автомобильной дороги и в установленных законодательством случаях;</w:t>
      </w:r>
    </w:p>
    <w:p w:rsidR="003A625E" w:rsidRPr="008E1427" w:rsidRDefault="003A625E" w:rsidP="00142D7C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8E1427">
        <w:rPr>
          <w:color w:val="000000" w:themeColor="text1"/>
        </w:rPr>
        <w:t>укрепление автомобильных дорог или принятие специальных мер по обустройству автомобильных дорог или их участков, определенных согласно проведенной оценке технического состояния автомобильной дороги и в установленных законодательством случаях;</w:t>
      </w:r>
    </w:p>
    <w:p w:rsidR="003A625E" w:rsidRPr="008E1427" w:rsidRDefault="003A625E" w:rsidP="00142D7C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8E1427">
        <w:rPr>
          <w:color w:val="000000" w:themeColor="text1"/>
        </w:rPr>
        <w:t>7) заявитель не произвел оплату оценки технического состояния автомобильных дорог, их укрепления в случае, если такие работы были проведены по согласованию с заявителем и не предоставил копии платежных документов, подтверждающих такую оплату;</w:t>
      </w:r>
    </w:p>
    <w:p w:rsidR="003A625E" w:rsidRPr="008E1427" w:rsidRDefault="003A625E" w:rsidP="00142D7C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8E1427">
        <w:rPr>
          <w:color w:val="000000" w:themeColor="text1"/>
        </w:rPr>
        <w:t>8) заявитель не произвел оплату принятия специальных мер по обустройству автомобильных дорог, их участков, а также пересекающих автомобильную дорогу сооружений и инженерных коммуникаций, если такие работы были проведены по согласованию с заявителем и не предоставил копии платежных документов, подтверждающих такую оплату;</w:t>
      </w:r>
    </w:p>
    <w:p w:rsidR="003A625E" w:rsidRPr="008E1427" w:rsidRDefault="003A625E" w:rsidP="00142D7C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8E1427">
        <w:rPr>
          <w:color w:val="000000" w:themeColor="text1"/>
        </w:rPr>
        <w:t xml:space="preserve">9) заявитель не внес плату в счет </w:t>
      </w:r>
      <w:proofErr w:type="gramStart"/>
      <w:r w:rsidRPr="008E1427">
        <w:rPr>
          <w:color w:val="000000" w:themeColor="text1"/>
        </w:rPr>
        <w:t>возмещения вреда, причиняемого автомобильным дорогам тяжеловесным транспортным средством и не предоставил</w:t>
      </w:r>
      <w:proofErr w:type="gramEnd"/>
      <w:r w:rsidRPr="008E1427">
        <w:rPr>
          <w:color w:val="000000" w:themeColor="text1"/>
        </w:rPr>
        <w:t xml:space="preserve"> копии платежных документов, подтверждающих такую оплату;</w:t>
      </w:r>
    </w:p>
    <w:p w:rsidR="003A625E" w:rsidRPr="008E1427" w:rsidRDefault="003A625E" w:rsidP="00142D7C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8E1427">
        <w:rPr>
          <w:color w:val="000000" w:themeColor="text1"/>
        </w:rPr>
        <w:t>10) отсутствуют оригиналы заявления и схемы автопоезда на момент выдачи специального разрешения, заверенных регистрационных документов транспортного средства в случае, если заявление и документы направлялись в уполномоченный орган с использованием факсимильной связи;</w:t>
      </w:r>
    </w:p>
    <w:p w:rsidR="003A625E" w:rsidRPr="008E1427" w:rsidRDefault="003A625E" w:rsidP="00142D7C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8E1427">
        <w:rPr>
          <w:color w:val="000000" w:themeColor="text1"/>
        </w:rPr>
        <w:t>11) отсутствует согласование владельцев автомобильных дорог или согласующих организаций, если не требуется разработка специального проекта и (или) проекта организации дорожного движения;</w:t>
      </w:r>
    </w:p>
    <w:p w:rsidR="003A625E" w:rsidRPr="008E1427" w:rsidRDefault="003A625E" w:rsidP="00142D7C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8E1427">
        <w:rPr>
          <w:color w:val="000000" w:themeColor="text1"/>
        </w:rPr>
        <w:t>12) отсутствует специальный проект, проект организации дорожного движения (при необходимости);</w:t>
      </w:r>
    </w:p>
    <w:p w:rsidR="003A625E" w:rsidRPr="008E1427" w:rsidRDefault="003A625E" w:rsidP="00142D7C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8E1427">
        <w:rPr>
          <w:color w:val="000000" w:themeColor="text1"/>
        </w:rPr>
        <w:t>13) крупногабаритная сельскохозяйственная техника (комбайн, трактор) в случае повторной подачи заявления в соответствии с </w:t>
      </w:r>
      <w:hyperlink r:id="rId7" w:anchor="/document/72335798/entry/1095" w:history="1">
        <w:r w:rsidRPr="008E1427">
          <w:rPr>
            <w:rStyle w:val="a4"/>
            <w:color w:val="000000" w:themeColor="text1"/>
          </w:rPr>
          <w:t>подпунктом 5 пункта 9</w:t>
        </w:r>
      </w:hyperlink>
      <w:r w:rsidRPr="008E1427">
        <w:rPr>
          <w:color w:val="000000" w:themeColor="text1"/>
        </w:rPr>
        <w:t> </w:t>
      </w:r>
      <w:r w:rsidR="00637537" w:rsidRPr="008E1427">
        <w:rPr>
          <w:color w:val="000000" w:themeColor="text1"/>
        </w:rPr>
        <w:t xml:space="preserve">Порядка выдачи специального разрешения на движение по автомобильным дорогам тяжеловесного и (или) крупногабаритного транспортного средства, </w:t>
      </w:r>
      <w:proofErr w:type="gramStart"/>
      <w:r w:rsidR="00637537" w:rsidRPr="008E1427">
        <w:rPr>
          <w:color w:val="000000" w:themeColor="text1"/>
        </w:rPr>
        <w:t>утвержденному</w:t>
      </w:r>
      <w:proofErr w:type="gramEnd"/>
      <w:r w:rsidR="00637537" w:rsidRPr="008E1427">
        <w:rPr>
          <w:color w:val="000000" w:themeColor="text1"/>
        </w:rPr>
        <w:t xml:space="preserve"> Приказом Минтранса России от 05.06.2019 N 167,    </w:t>
      </w:r>
      <w:r w:rsidRPr="008E1427">
        <w:rPr>
          <w:color w:val="000000" w:themeColor="text1"/>
        </w:rPr>
        <w:t>является тяжеловесным транспортным средством.</w:t>
      </w:r>
      <w:r w:rsidR="006B6470">
        <w:rPr>
          <w:color w:val="000000" w:themeColor="text1"/>
        </w:rPr>
        <w:t>»</w:t>
      </w:r>
    </w:p>
    <w:p w:rsidR="003A625E" w:rsidRPr="008E1427" w:rsidRDefault="00CA4A4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1.3.8. </w:t>
      </w:r>
      <w:r w:rsidR="003A625E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Подпункт 2.11.1. пункта 2.11.  исключить.</w:t>
      </w:r>
    </w:p>
    <w:p w:rsidR="003A625E" w:rsidRPr="008E1427" w:rsidRDefault="00CA4A4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1.3.9. </w:t>
      </w:r>
      <w:r w:rsidR="003A625E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Подпункт 2.11.2. пункта 2.11.  исключить.</w:t>
      </w:r>
    </w:p>
    <w:p w:rsidR="003A625E" w:rsidRPr="008E1427" w:rsidRDefault="00CA4A4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1.3.10. </w:t>
      </w:r>
      <w:r w:rsidR="003A625E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Подпункт 2.11.3. пункта 2.11.  исключить.</w:t>
      </w:r>
    </w:p>
    <w:p w:rsidR="003A625E" w:rsidRPr="008E1427" w:rsidRDefault="00CA4A4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1.3.11. </w:t>
      </w:r>
      <w:r w:rsidR="003A625E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Подпункт 2.11.4. пункта 2.11.  исключить.</w:t>
      </w:r>
    </w:p>
    <w:p w:rsidR="003A625E" w:rsidRPr="008E1427" w:rsidRDefault="00CA4A4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1.3.12. </w:t>
      </w:r>
      <w:r w:rsidR="003A625E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Подпункт 2.11.5. пункта 2.11.  исключить.</w:t>
      </w:r>
    </w:p>
    <w:p w:rsidR="003A625E" w:rsidRPr="008E1427" w:rsidRDefault="00CA4A4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1.3.13. </w:t>
      </w:r>
      <w:r w:rsidR="003A625E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Подпункт 2.11.6. пункта 2.11.  исключить.</w:t>
      </w:r>
    </w:p>
    <w:p w:rsidR="00DA1652" w:rsidRPr="008E1427" w:rsidRDefault="00DA1652" w:rsidP="00142D7C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8E1427">
        <w:rPr>
          <w:color w:val="000000" w:themeColor="text1"/>
        </w:rPr>
        <w:t>1.3.14. Пункт 2.</w:t>
      </w:r>
      <w:r w:rsidR="006549E2" w:rsidRPr="008E1427">
        <w:rPr>
          <w:color w:val="000000" w:themeColor="text1"/>
        </w:rPr>
        <w:t>3</w:t>
      </w:r>
      <w:r w:rsidRPr="008E1427">
        <w:rPr>
          <w:color w:val="000000" w:themeColor="text1"/>
        </w:rPr>
        <w:t xml:space="preserve">. изложить в следующей редакции: Специальное разрешение в случае, если требуется согласование только владельцев автомобильных дорог, и при наличии соответствующих согласований выдается в срок, не превышающий 11 рабочих дней </w:t>
      </w:r>
      <w:proofErr w:type="gramStart"/>
      <w:r w:rsidRPr="008E1427">
        <w:rPr>
          <w:color w:val="000000" w:themeColor="text1"/>
        </w:rPr>
        <w:t>с даты регистрации</w:t>
      </w:r>
      <w:proofErr w:type="gramEnd"/>
      <w:r w:rsidRPr="008E1427">
        <w:rPr>
          <w:color w:val="000000" w:themeColor="text1"/>
        </w:rPr>
        <w:t xml:space="preserve"> заявления, в случае необходимости согласования маршрута транспортного средства с Госавтоинспекцией - в течение 15 рабочих дней с даты регистрации заявления.</w:t>
      </w:r>
    </w:p>
    <w:p w:rsidR="003A625E" w:rsidRPr="008E1427" w:rsidRDefault="00DA1652" w:rsidP="00142D7C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8E1427">
        <w:rPr>
          <w:color w:val="000000" w:themeColor="text1"/>
        </w:rPr>
        <w:t>В случае если для осуществления движения тяжеловесных и (или) крупногабаритных транспортных сре</w:t>
      </w:r>
      <w:proofErr w:type="gramStart"/>
      <w:r w:rsidRPr="008E1427">
        <w:rPr>
          <w:color w:val="000000" w:themeColor="text1"/>
        </w:rPr>
        <w:t>дств тр</w:t>
      </w:r>
      <w:proofErr w:type="gramEnd"/>
      <w:r w:rsidRPr="008E1427">
        <w:rPr>
          <w:color w:val="000000" w:themeColor="text1"/>
        </w:rPr>
        <w:t xml:space="preserve">ебуется оценка технического состояния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</w:t>
      </w:r>
      <w:r w:rsidRPr="008E1427">
        <w:rPr>
          <w:color w:val="000000" w:themeColor="text1"/>
        </w:rPr>
        <w:lastRenderedPageBreak/>
        <w:t>коммуникаций, срок выдачи специального разрешения увеличивается на срок проведения указанных мероприятий.</w:t>
      </w:r>
    </w:p>
    <w:p w:rsidR="001A1CF4" w:rsidRPr="008E1427" w:rsidRDefault="001A1CF4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1.3.</w:t>
      </w:r>
      <w:r w:rsidR="00DA00AB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15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Абзац первый раздела 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en-US"/>
        </w:rPr>
        <w:t>III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исключить.</w:t>
      </w:r>
    </w:p>
    <w:p w:rsidR="001A1CF4" w:rsidRPr="008E1427" w:rsidRDefault="001A1CF4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1.3.</w:t>
      </w:r>
      <w:r w:rsidR="00DA00AB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16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  В пункте 3.1. 4 слова "(приложение 4)" исключить.</w:t>
      </w:r>
    </w:p>
    <w:p w:rsidR="0098647F" w:rsidRPr="008E1427" w:rsidRDefault="0098647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1.3.</w:t>
      </w:r>
      <w:r w:rsidR="00DA00AB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17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 В пункте 3.1.4 слова «транспортного средства, осуществляющего перевозки тяжеловесных и (или) крупногабаритных грузов» заменить словами «тяжеловесного и (или) крупногабаритного транспортного средства».</w:t>
      </w:r>
    </w:p>
    <w:p w:rsidR="0098647F" w:rsidRPr="008E1427" w:rsidRDefault="0098647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1.3.1</w:t>
      </w:r>
      <w:r w:rsidR="00DA00AB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8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 В пункте 3.2.3.2 слова «транспортного средства, осуществляющего перевозки тяжеловесных и (или) крупногабаритных грузов» заменить словами «тяжеловесного и (или) крупногабаритного транспортного средства».</w:t>
      </w:r>
    </w:p>
    <w:p w:rsidR="00563FD8" w:rsidRPr="008E1427" w:rsidRDefault="00563FD8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1.3.1</w:t>
      </w:r>
      <w:r w:rsidR="00DA00AB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9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 В пункте 3.2.4 слова "(приложение 5)"</w:t>
      </w:r>
      <w:r w:rsidR="00A93974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исключить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</w:p>
    <w:p w:rsidR="0098647F" w:rsidRPr="008E1427" w:rsidRDefault="0098647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1.3.</w:t>
      </w:r>
      <w:r w:rsidR="00DA00AB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20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 В пункте 3.2.4 слова «транспортного средства, осуществляющего перевозки тяжеловесных и (или) крупногабаритных грузов» заменить словами «тяжеловесного и (или) крупногабаритного транспортного средства».</w:t>
      </w:r>
    </w:p>
    <w:p w:rsidR="0098647F" w:rsidRPr="008E1427" w:rsidRDefault="0098647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1.3.</w:t>
      </w:r>
      <w:r w:rsidR="00DA00AB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21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 В пункте 3.3.4 слова «транспортного средства, осуществляющего перевозки тяжеловесных и (или) крупногабаритных грузов» заменить словами «тяжеловесного и (или) крупногабаритного транспортного средства».</w:t>
      </w:r>
    </w:p>
    <w:p w:rsidR="0098647F" w:rsidRPr="008E1427" w:rsidRDefault="0098647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1.3.</w:t>
      </w:r>
      <w:r w:rsidR="00DA00AB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22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 В пункте 3.3.6 слова «транспортного средства, осуществляющего перевозки тяжеловесных и (или) крупногабаритных грузов» заменить словами «тяжеловесного и (или) крупногабаритного транспортного средства».</w:t>
      </w:r>
    </w:p>
    <w:p w:rsidR="00A93974" w:rsidRPr="008E1427" w:rsidRDefault="00A93974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1.3.</w:t>
      </w:r>
      <w:r w:rsidR="00DA00AB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23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 В пункте 3.3.6 слова "(приложение 7)" исключить.</w:t>
      </w:r>
    </w:p>
    <w:p w:rsidR="0098647F" w:rsidRPr="008E1427" w:rsidRDefault="0098647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1.3.</w:t>
      </w:r>
      <w:r w:rsidR="00DA00AB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24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</w:t>
      </w:r>
      <w:r w:rsidR="00FB5760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Приложение №1 исключить.</w:t>
      </w:r>
    </w:p>
    <w:p w:rsidR="0098647F" w:rsidRPr="008E1427" w:rsidRDefault="0098647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1.3.</w:t>
      </w:r>
      <w:r w:rsidR="00DA00AB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25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</w:t>
      </w:r>
      <w:r w:rsidR="00FB5760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Приложение №2 исключить.</w:t>
      </w:r>
    </w:p>
    <w:p w:rsidR="0098647F" w:rsidRPr="008E1427" w:rsidRDefault="0098647F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1.3.</w:t>
      </w:r>
      <w:r w:rsidR="00DA00AB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26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</w:t>
      </w:r>
      <w:r w:rsidR="00FB5760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Приложение №3 исключить.</w:t>
      </w:r>
    </w:p>
    <w:p w:rsidR="00FB5760" w:rsidRPr="008E1427" w:rsidRDefault="00826920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1.3.</w:t>
      </w:r>
      <w:r w:rsidR="00DA00AB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27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</w:t>
      </w:r>
      <w:r w:rsidR="00FB5760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Приложение №4 исключить.</w:t>
      </w:r>
    </w:p>
    <w:p w:rsidR="00FB5760" w:rsidRPr="008E1427" w:rsidRDefault="00826920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1.3.2</w:t>
      </w:r>
      <w:r w:rsidR="00DA00AB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8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</w:t>
      </w:r>
      <w:r w:rsidR="00FB5760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Приложение №5 исключить.</w:t>
      </w:r>
    </w:p>
    <w:p w:rsidR="00FB5760" w:rsidRPr="008E1427" w:rsidRDefault="00826920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1.3.2</w:t>
      </w:r>
      <w:r w:rsidR="00DA00AB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9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</w:t>
      </w:r>
      <w:r w:rsidR="00FB5760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Приложение №6 исключить.</w:t>
      </w:r>
    </w:p>
    <w:p w:rsidR="00FB5760" w:rsidRPr="008E1427" w:rsidRDefault="00826920" w:rsidP="00142D7C">
      <w:pPr>
        <w:pStyle w:val="ConsPlusTitle"/>
        <w:tabs>
          <w:tab w:val="left" w:pos="567"/>
        </w:tabs>
        <w:ind w:firstLine="567"/>
        <w:contextualSpacing/>
        <w:jc w:val="both"/>
        <w:outlineLvl w:val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1.3.</w:t>
      </w:r>
      <w:r w:rsidR="00DA00AB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30</w:t>
      </w:r>
      <w:r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</w:t>
      </w:r>
      <w:r w:rsidR="00FB5760" w:rsidRPr="008E142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Приложение №7 исключить.</w:t>
      </w:r>
    </w:p>
    <w:p w:rsidR="008E1427" w:rsidRDefault="008E1427" w:rsidP="008E14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E1427">
        <w:rPr>
          <w:rFonts w:ascii="Times New Roman" w:hAnsi="Times New Roman"/>
          <w:color w:val="000000" w:themeColor="text1"/>
          <w:sz w:val="24"/>
          <w:szCs w:val="24"/>
        </w:rPr>
        <w:t xml:space="preserve">        </w:t>
      </w:r>
      <w:r w:rsidR="002649A1" w:rsidRPr="008E1427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Pr="008E1427">
        <w:rPr>
          <w:rFonts w:ascii="Times New Roman" w:eastAsia="Times New Roman" w:hAnsi="Times New Roman"/>
          <w:sz w:val="24"/>
          <w:szCs w:val="24"/>
        </w:rPr>
        <w:t xml:space="preserve">Опубликовать настоящее постановление  в периодическом печатном издании «Бюллетень </w:t>
      </w:r>
      <w:proofErr w:type="spellStart"/>
      <w:r w:rsidRPr="008E1427">
        <w:rPr>
          <w:rFonts w:ascii="Times New Roman" w:eastAsia="Times New Roman" w:hAnsi="Times New Roman"/>
          <w:sz w:val="24"/>
          <w:szCs w:val="24"/>
        </w:rPr>
        <w:t>Козинского</w:t>
      </w:r>
      <w:proofErr w:type="spellEnd"/>
      <w:r w:rsidRPr="008E1427">
        <w:rPr>
          <w:rFonts w:ascii="Times New Roman" w:eastAsia="Times New Roman" w:hAnsi="Times New Roman"/>
          <w:sz w:val="24"/>
          <w:szCs w:val="24"/>
        </w:rPr>
        <w:t xml:space="preserve"> сельсовета </w:t>
      </w:r>
      <w:proofErr w:type="spellStart"/>
      <w:r w:rsidRPr="008E1427">
        <w:rPr>
          <w:rFonts w:ascii="Times New Roman" w:eastAsia="Times New Roman" w:hAnsi="Times New Roman"/>
          <w:sz w:val="24"/>
          <w:szCs w:val="24"/>
        </w:rPr>
        <w:t>Усть-Таркского</w:t>
      </w:r>
      <w:proofErr w:type="spellEnd"/>
      <w:r w:rsidRPr="008E1427">
        <w:rPr>
          <w:rFonts w:ascii="Times New Roman" w:eastAsia="Times New Roman" w:hAnsi="Times New Roman"/>
          <w:sz w:val="24"/>
          <w:szCs w:val="24"/>
        </w:rPr>
        <w:t xml:space="preserve"> района Новосибирской области» и на официальном сайте администра</w:t>
      </w:r>
      <w:r w:rsidR="00FC173D">
        <w:rPr>
          <w:rFonts w:ascii="Times New Roman" w:eastAsia="Times New Roman" w:hAnsi="Times New Roman"/>
          <w:sz w:val="24"/>
          <w:szCs w:val="24"/>
        </w:rPr>
        <w:t xml:space="preserve">ции </w:t>
      </w:r>
      <w:proofErr w:type="spellStart"/>
      <w:r w:rsidR="00FC173D">
        <w:rPr>
          <w:rFonts w:ascii="Times New Roman" w:eastAsia="Times New Roman" w:hAnsi="Times New Roman"/>
          <w:sz w:val="24"/>
          <w:szCs w:val="24"/>
        </w:rPr>
        <w:t>Козинского</w:t>
      </w:r>
      <w:proofErr w:type="spellEnd"/>
      <w:r w:rsidR="00FC173D">
        <w:rPr>
          <w:rFonts w:ascii="Times New Roman" w:eastAsia="Times New Roman" w:hAnsi="Times New Roman"/>
          <w:sz w:val="24"/>
          <w:szCs w:val="24"/>
        </w:rPr>
        <w:t xml:space="preserve"> сельсовета  </w:t>
      </w:r>
      <w:proofErr w:type="spellStart"/>
      <w:r w:rsidR="00FC173D">
        <w:rPr>
          <w:rFonts w:ascii="Times New Roman" w:eastAsia="Times New Roman" w:hAnsi="Times New Roman"/>
          <w:sz w:val="24"/>
          <w:szCs w:val="24"/>
        </w:rPr>
        <w:t>Усть</w:t>
      </w:r>
      <w:proofErr w:type="spellEnd"/>
      <w:r w:rsidRPr="008E1427">
        <w:rPr>
          <w:rFonts w:ascii="Times New Roman" w:eastAsia="Times New Roman" w:hAnsi="Times New Roman"/>
          <w:sz w:val="24"/>
          <w:szCs w:val="24"/>
        </w:rPr>
        <w:t>–</w:t>
      </w:r>
      <w:proofErr w:type="spellStart"/>
      <w:r w:rsidRPr="008E1427">
        <w:rPr>
          <w:rFonts w:ascii="Times New Roman" w:eastAsia="Times New Roman" w:hAnsi="Times New Roman"/>
          <w:sz w:val="24"/>
          <w:szCs w:val="24"/>
        </w:rPr>
        <w:t>Таркского</w:t>
      </w:r>
      <w:proofErr w:type="spellEnd"/>
      <w:r w:rsidRPr="008E1427">
        <w:rPr>
          <w:rFonts w:ascii="Times New Roman" w:eastAsia="Times New Roman" w:hAnsi="Times New Roman"/>
          <w:sz w:val="24"/>
          <w:szCs w:val="24"/>
        </w:rPr>
        <w:t xml:space="preserve"> района Новосибирской области.</w:t>
      </w:r>
    </w:p>
    <w:p w:rsidR="00FC173D" w:rsidRPr="00FC173D" w:rsidRDefault="00FC173D" w:rsidP="00FC173D">
      <w:pPr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FC173D">
        <w:rPr>
          <w:rFonts w:ascii="Times New Roman" w:hAnsi="Times New Roman"/>
          <w:sz w:val="24"/>
          <w:szCs w:val="24"/>
        </w:rPr>
        <w:t>3. Постановление вступает в силу со дня его официального опубликования.</w:t>
      </w:r>
    </w:p>
    <w:p w:rsidR="00FC173D" w:rsidRDefault="00FC173D" w:rsidP="002649A1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FC173D" w:rsidRDefault="00FC173D" w:rsidP="002649A1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FC173D" w:rsidRDefault="00FC173D" w:rsidP="002649A1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2649A1" w:rsidRPr="008E1427" w:rsidRDefault="002649A1" w:rsidP="002649A1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8E1427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 w:rsidRPr="008E1427">
        <w:rPr>
          <w:rFonts w:ascii="Times New Roman" w:hAnsi="Times New Roman"/>
          <w:sz w:val="24"/>
          <w:szCs w:val="24"/>
        </w:rPr>
        <w:t>Козинского</w:t>
      </w:r>
      <w:proofErr w:type="spellEnd"/>
      <w:r w:rsidRPr="008E1427">
        <w:rPr>
          <w:rFonts w:ascii="Times New Roman" w:hAnsi="Times New Roman"/>
          <w:sz w:val="24"/>
          <w:szCs w:val="24"/>
        </w:rPr>
        <w:t xml:space="preserve"> сельсовета </w:t>
      </w:r>
    </w:p>
    <w:p w:rsidR="008E1427" w:rsidRPr="008E1427" w:rsidRDefault="002649A1" w:rsidP="002649A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E1427">
        <w:rPr>
          <w:rFonts w:ascii="Times New Roman" w:hAnsi="Times New Roman"/>
          <w:sz w:val="24"/>
          <w:szCs w:val="24"/>
        </w:rPr>
        <w:t>Усть-Таркского</w:t>
      </w:r>
      <w:proofErr w:type="spellEnd"/>
      <w:r w:rsidRPr="008E1427">
        <w:rPr>
          <w:rFonts w:ascii="Times New Roman" w:hAnsi="Times New Roman"/>
          <w:sz w:val="24"/>
          <w:szCs w:val="24"/>
        </w:rPr>
        <w:t xml:space="preserve"> района</w:t>
      </w:r>
    </w:p>
    <w:p w:rsidR="002649A1" w:rsidRPr="008E1427" w:rsidRDefault="002649A1" w:rsidP="002649A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8E1427">
        <w:rPr>
          <w:rFonts w:ascii="Times New Roman" w:hAnsi="Times New Roman"/>
          <w:sz w:val="24"/>
          <w:szCs w:val="24"/>
        </w:rPr>
        <w:t xml:space="preserve"> Новосибирской области        </w:t>
      </w:r>
      <w:r w:rsidR="008E1427" w:rsidRPr="008E1427">
        <w:rPr>
          <w:rFonts w:ascii="Times New Roman" w:hAnsi="Times New Roman"/>
          <w:sz w:val="24"/>
          <w:szCs w:val="24"/>
        </w:rPr>
        <w:t xml:space="preserve">            </w:t>
      </w:r>
      <w:r w:rsidRPr="008E1427">
        <w:rPr>
          <w:rFonts w:ascii="Times New Roman" w:hAnsi="Times New Roman"/>
          <w:sz w:val="24"/>
          <w:szCs w:val="24"/>
        </w:rPr>
        <w:t xml:space="preserve">                 </w:t>
      </w:r>
      <w:r w:rsidR="00DA00AB" w:rsidRPr="008E1427">
        <w:rPr>
          <w:rFonts w:ascii="Times New Roman" w:hAnsi="Times New Roman"/>
          <w:sz w:val="24"/>
          <w:szCs w:val="24"/>
        </w:rPr>
        <w:t xml:space="preserve">          </w:t>
      </w:r>
      <w:r w:rsidRPr="008E1427">
        <w:rPr>
          <w:rFonts w:ascii="Times New Roman" w:hAnsi="Times New Roman"/>
          <w:sz w:val="24"/>
          <w:szCs w:val="24"/>
        </w:rPr>
        <w:t>Г.В. Уткина</w:t>
      </w:r>
    </w:p>
    <w:p w:rsidR="008E1427" w:rsidRPr="008E1427" w:rsidRDefault="008E1427" w:rsidP="002649A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8E1427" w:rsidRDefault="008E1427" w:rsidP="002649A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8E1427" w:rsidRDefault="008E1427" w:rsidP="002649A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8E1427" w:rsidRPr="008E1427" w:rsidRDefault="008E1427" w:rsidP="002649A1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 w:rsidRPr="008E1427">
        <w:rPr>
          <w:rFonts w:ascii="Times New Roman" w:hAnsi="Times New Roman"/>
          <w:sz w:val="20"/>
          <w:szCs w:val="20"/>
        </w:rPr>
        <w:t>Уткина Г.В.</w:t>
      </w:r>
    </w:p>
    <w:p w:rsidR="008E1427" w:rsidRPr="008E1427" w:rsidRDefault="008E1427" w:rsidP="002649A1">
      <w:pPr>
        <w:spacing w:line="240" w:lineRule="auto"/>
        <w:contextualSpacing/>
        <w:rPr>
          <w:rFonts w:ascii="Times New Roman" w:hAnsi="Times New Roman"/>
          <w:sz w:val="20"/>
          <w:szCs w:val="20"/>
        </w:rPr>
      </w:pPr>
      <w:r w:rsidRPr="008E1427">
        <w:rPr>
          <w:rFonts w:ascii="Times New Roman" w:hAnsi="Times New Roman"/>
          <w:sz w:val="20"/>
          <w:szCs w:val="20"/>
        </w:rPr>
        <w:t>26496</w:t>
      </w:r>
    </w:p>
    <w:p w:rsidR="00FC173D" w:rsidRDefault="00FC173D" w:rsidP="002649A1"/>
    <w:p w:rsidR="00FC173D" w:rsidRPr="00FC173D" w:rsidRDefault="00FC173D" w:rsidP="00FC173D">
      <w:pPr>
        <w:rPr>
          <w:rFonts w:ascii="Times New Roman" w:hAnsi="Times New Roman"/>
          <w:sz w:val="25"/>
          <w:szCs w:val="25"/>
        </w:rPr>
      </w:pPr>
    </w:p>
    <w:p w:rsidR="00FC173D" w:rsidRPr="00FC173D" w:rsidRDefault="00FC173D" w:rsidP="00FC173D">
      <w:pPr>
        <w:rPr>
          <w:rFonts w:ascii="Times New Roman" w:hAnsi="Times New Roman"/>
          <w:sz w:val="24"/>
          <w:szCs w:val="24"/>
        </w:rPr>
      </w:pPr>
      <w:r w:rsidRPr="00FC173D">
        <w:rPr>
          <w:rFonts w:ascii="Times New Roman" w:hAnsi="Times New Roman"/>
          <w:sz w:val="24"/>
          <w:szCs w:val="24"/>
        </w:rPr>
        <w:t xml:space="preserve">Экспертиза на </w:t>
      </w:r>
      <w:proofErr w:type="spellStart"/>
      <w:r w:rsidRPr="00FC173D">
        <w:rPr>
          <w:rFonts w:ascii="Times New Roman" w:hAnsi="Times New Roman"/>
          <w:sz w:val="24"/>
          <w:szCs w:val="24"/>
        </w:rPr>
        <w:t>коррупциогенность</w:t>
      </w:r>
      <w:proofErr w:type="spellEnd"/>
      <w:r w:rsidRPr="00FC173D">
        <w:rPr>
          <w:rFonts w:ascii="Times New Roman" w:hAnsi="Times New Roman"/>
          <w:sz w:val="24"/>
          <w:szCs w:val="24"/>
        </w:rPr>
        <w:t xml:space="preserve"> документа проведена.</w:t>
      </w:r>
    </w:p>
    <w:p w:rsidR="00FC173D" w:rsidRPr="00FC173D" w:rsidRDefault="00FC173D" w:rsidP="00FC173D">
      <w:pPr>
        <w:rPr>
          <w:rFonts w:ascii="Times New Roman" w:hAnsi="Times New Roman"/>
          <w:sz w:val="24"/>
          <w:szCs w:val="24"/>
        </w:rPr>
      </w:pPr>
      <w:r w:rsidRPr="00FC173D">
        <w:rPr>
          <w:rFonts w:ascii="Times New Roman" w:hAnsi="Times New Roman"/>
          <w:sz w:val="24"/>
          <w:szCs w:val="24"/>
        </w:rPr>
        <w:t xml:space="preserve">___________ </w:t>
      </w:r>
      <w:proofErr w:type="spellStart"/>
      <w:r w:rsidRPr="00FC173D">
        <w:rPr>
          <w:rFonts w:ascii="Times New Roman" w:hAnsi="Times New Roman"/>
          <w:sz w:val="24"/>
          <w:szCs w:val="24"/>
        </w:rPr>
        <w:t>Окорокова</w:t>
      </w:r>
      <w:proofErr w:type="spellEnd"/>
      <w:r w:rsidRPr="00FC173D">
        <w:rPr>
          <w:rFonts w:ascii="Times New Roman" w:hAnsi="Times New Roman"/>
          <w:sz w:val="24"/>
          <w:szCs w:val="24"/>
        </w:rPr>
        <w:t xml:space="preserve"> Г.В., специалист 1-го разряда администрации  </w:t>
      </w:r>
      <w:proofErr w:type="spellStart"/>
      <w:r w:rsidRPr="00FC173D">
        <w:rPr>
          <w:rFonts w:ascii="Times New Roman" w:hAnsi="Times New Roman"/>
          <w:sz w:val="24"/>
          <w:szCs w:val="24"/>
        </w:rPr>
        <w:t>Козинского</w:t>
      </w:r>
      <w:proofErr w:type="spellEnd"/>
      <w:r w:rsidRPr="00FC173D">
        <w:rPr>
          <w:rFonts w:ascii="Times New Roman" w:hAnsi="Times New Roman"/>
          <w:sz w:val="24"/>
          <w:szCs w:val="24"/>
        </w:rPr>
        <w:t xml:space="preserve"> сельсовета (председатель Комиссии по вопросам экспертизы на </w:t>
      </w:r>
      <w:proofErr w:type="spellStart"/>
      <w:r w:rsidRPr="00FC173D">
        <w:rPr>
          <w:rFonts w:ascii="Times New Roman" w:hAnsi="Times New Roman"/>
          <w:sz w:val="24"/>
          <w:szCs w:val="24"/>
        </w:rPr>
        <w:t>коррупциогенность</w:t>
      </w:r>
      <w:proofErr w:type="spellEnd"/>
      <w:r w:rsidRPr="00FC173D">
        <w:rPr>
          <w:rFonts w:ascii="Times New Roman" w:hAnsi="Times New Roman"/>
          <w:sz w:val="24"/>
          <w:szCs w:val="24"/>
        </w:rPr>
        <w:t>).</w:t>
      </w:r>
    </w:p>
    <w:p w:rsidR="00780E8D" w:rsidRPr="00FC173D" w:rsidRDefault="00780E8D">
      <w:pPr>
        <w:rPr>
          <w:rFonts w:ascii="Times New Roman" w:hAnsi="Times New Roman"/>
        </w:rPr>
      </w:pPr>
    </w:p>
    <w:sectPr w:rsidR="00780E8D" w:rsidRPr="00FC173D" w:rsidSect="00FC173D">
      <w:pgSz w:w="11906" w:h="16838"/>
      <w:pgMar w:top="1134" w:right="851" w:bottom="29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4DC3"/>
    <w:rsid w:val="001310E3"/>
    <w:rsid w:val="00142D7C"/>
    <w:rsid w:val="001A1CF4"/>
    <w:rsid w:val="002649A1"/>
    <w:rsid w:val="00394343"/>
    <w:rsid w:val="003A625E"/>
    <w:rsid w:val="0056044D"/>
    <w:rsid w:val="00563FD8"/>
    <w:rsid w:val="0061462C"/>
    <w:rsid w:val="00626325"/>
    <w:rsid w:val="006302E3"/>
    <w:rsid w:val="00637537"/>
    <w:rsid w:val="006549E2"/>
    <w:rsid w:val="006B144E"/>
    <w:rsid w:val="006B6470"/>
    <w:rsid w:val="00780E8D"/>
    <w:rsid w:val="00826920"/>
    <w:rsid w:val="008E1427"/>
    <w:rsid w:val="00974DC3"/>
    <w:rsid w:val="0098647F"/>
    <w:rsid w:val="00A93974"/>
    <w:rsid w:val="00AE22E8"/>
    <w:rsid w:val="00CA4A4F"/>
    <w:rsid w:val="00CC7C81"/>
    <w:rsid w:val="00DA00AB"/>
    <w:rsid w:val="00DA1652"/>
    <w:rsid w:val="00DE6F30"/>
    <w:rsid w:val="00F352D7"/>
    <w:rsid w:val="00FB5760"/>
    <w:rsid w:val="00FC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9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49A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649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3">
    <w:name w:val="Normal (Web)"/>
    <w:basedOn w:val="a"/>
    <w:unhideWhenUsed/>
    <w:rsid w:val="002649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заголовок 2"/>
    <w:basedOn w:val="a"/>
    <w:next w:val="a"/>
    <w:uiPriority w:val="99"/>
    <w:rsid w:val="002649A1"/>
    <w:pPr>
      <w:keepNext/>
      <w:autoSpaceDE w:val="0"/>
      <w:autoSpaceDN w:val="0"/>
      <w:spacing w:after="0" w:line="252" w:lineRule="auto"/>
      <w:ind w:firstLine="708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s1">
    <w:name w:val="s_1"/>
    <w:basedOn w:val="a"/>
    <w:rsid w:val="003A62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A625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5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internet.garan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F8794-3F34-45B0-AD0E-96E186A86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1988</Words>
  <Characters>11336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Ivanov</dc:creator>
  <cp:keywords/>
  <dc:description/>
  <cp:lastModifiedBy>user</cp:lastModifiedBy>
  <cp:revision>23</cp:revision>
  <dcterms:created xsi:type="dcterms:W3CDTF">2019-08-26T03:31:00Z</dcterms:created>
  <dcterms:modified xsi:type="dcterms:W3CDTF">2019-08-30T03:38:00Z</dcterms:modified>
</cp:coreProperties>
</file>